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689"/>
        <w:gridCol w:w="5386"/>
        <w:gridCol w:w="5386"/>
      </w:tblGrid>
      <w:tr w:rsidR="00A13D5B" w:rsidRPr="00436703"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436703">
            <w:pPr>
              <w:jc w:val="both"/>
              <w:rPr>
                <w:lang w:val="eu-ES"/>
              </w:rPr>
            </w:pPr>
            <w:r w:rsidRPr="00F57FAB">
              <w:rPr>
                <w:lang w:val="eu-ES"/>
              </w:rPr>
              <w:t xml:space="preserve">Miraflores kaleko auzokide batzuek salatu dute ez dela </w:t>
            </w:r>
            <w:r>
              <w:rPr>
                <w:lang w:val="eu-ES"/>
              </w:rPr>
              <w:t>gune</w:t>
            </w:r>
            <w:r w:rsidRPr="00F57FAB">
              <w:rPr>
                <w:lang w:val="eu-ES"/>
              </w:rPr>
              <w:t xml:space="preserve"> hura garbitzearen inguruan agindutakoa bete. Esaten dute ekainetik ez dela inor hura garbitzera pasatu eta arekak hostoz eta beste material batzuez beteta daudela; horrek estolda-zuloak </w:t>
            </w:r>
            <w:r>
              <w:rPr>
                <w:lang w:val="eu-ES"/>
              </w:rPr>
              <w:t>trabatuta</w:t>
            </w:r>
            <w:r w:rsidRPr="00F57FAB">
              <w:rPr>
                <w:lang w:val="eu-ES"/>
              </w:rPr>
              <w:t xml:space="preserve"> egotea dakar.</w:t>
            </w:r>
          </w:p>
        </w:tc>
        <w:tc>
          <w:tcPr>
            <w:tcW w:w="5386" w:type="dxa"/>
          </w:tcPr>
          <w:p w:rsidR="00A13D5B" w:rsidRDefault="00A13D5B" w:rsidP="00436703">
            <w:pPr>
              <w:jc w:val="both"/>
              <w:rPr>
                <w:lang w:val="eu-ES"/>
              </w:rPr>
            </w:pPr>
            <w:r>
              <w:rPr>
                <w:lang w:val="eu-ES"/>
              </w:rPr>
              <w:t xml:space="preserve">Mankomunitateari bidali zaio kexa, auzotarren haserrearen berri izan dezaten. Mankomunitateak adierazi digu sarritan egiten dela estolda-zuloen eta areken garbiketa, adostu zen bezala. Eskatu zaie egiten dituzten lanen argazkiak bidaltzeko, hala, garbiketen jarraipena egin ahal izateko. </w:t>
            </w:r>
          </w:p>
          <w:p w:rsidR="00436703" w:rsidRDefault="00436703" w:rsidP="00436703">
            <w:pPr>
              <w:jc w:val="both"/>
              <w:rPr>
                <w:lang w:val="eu-ES"/>
              </w:rPr>
            </w:pPr>
          </w:p>
        </w:tc>
      </w:tr>
      <w:tr w:rsidR="00A13D5B" w:rsidRPr="0000045C"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436703">
            <w:pPr>
              <w:jc w:val="both"/>
              <w:rPr>
                <w:lang w:val="eu-ES"/>
              </w:rPr>
            </w:pPr>
            <w:r w:rsidRPr="00F57FAB">
              <w:rPr>
                <w:lang w:val="eu-ES"/>
              </w:rPr>
              <w:t>Mirafloreseko auzokide batzuek eskatu dute kalea</w:t>
            </w:r>
            <w:r>
              <w:rPr>
                <w:lang w:val="eu-ES"/>
              </w:rPr>
              <w:t xml:space="preserve"> berriz ere asfaltatzeko.</w:t>
            </w:r>
          </w:p>
        </w:tc>
        <w:tc>
          <w:tcPr>
            <w:tcW w:w="5386" w:type="dxa"/>
          </w:tcPr>
          <w:p w:rsidR="00A13D5B" w:rsidRDefault="008B02C9" w:rsidP="00436703">
            <w:pPr>
              <w:jc w:val="both"/>
              <w:rPr>
                <w:lang w:val="eu-ES"/>
              </w:rPr>
            </w:pPr>
            <w:r w:rsidRPr="000873CB">
              <w:rPr>
                <w:lang w:val="eu-ES"/>
              </w:rPr>
              <w:t xml:space="preserve">Eremu guztia berriz asfaltatzeko makina bereziak erabili beharko lirateke, oso garestia dena, eta, momentu honetan, ez dago aurrekontu nahikoa eremu guztiak jarduteko. Zoladura jarri zen egoera txarrean zeuden eta </w:t>
            </w:r>
            <w:r w:rsidR="00D27B57" w:rsidRPr="000873CB">
              <w:rPr>
                <w:lang w:val="eu-ES"/>
              </w:rPr>
              <w:t>zatiei eta arriskutsuak zirela uste zirenetan.</w:t>
            </w:r>
            <w:r w:rsidRPr="000873CB">
              <w:rPr>
                <w:lang w:val="eu-ES"/>
              </w:rPr>
              <w:t xml:space="preserve">  </w:t>
            </w:r>
            <w:r w:rsidR="00D452E8" w:rsidRPr="000873CB">
              <w:rPr>
                <w:lang w:val="eu-ES"/>
              </w:rPr>
              <w:t>Datozen urteetan egiteko aukera aztertuko da, aurrekontuen baliabideen arabera.</w:t>
            </w:r>
          </w:p>
          <w:p w:rsidR="00436703" w:rsidRPr="000873CB" w:rsidRDefault="00436703" w:rsidP="00436703">
            <w:pPr>
              <w:jc w:val="both"/>
              <w:rPr>
                <w:color w:val="FF0000"/>
                <w:lang w:val="eu-ES"/>
              </w:rPr>
            </w:pPr>
          </w:p>
        </w:tc>
      </w:tr>
      <w:tr w:rsidR="00A13D5B" w:rsidRPr="00F57FAB" w:rsidTr="00BB1E5C">
        <w:tc>
          <w:tcPr>
            <w:tcW w:w="2689" w:type="dxa"/>
          </w:tcPr>
          <w:p w:rsidR="00A13D5B" w:rsidRPr="00F57FAB" w:rsidRDefault="00A13D5B" w:rsidP="00A13D5B">
            <w:pPr>
              <w:rPr>
                <w:lang w:val="eu-ES"/>
              </w:rPr>
            </w:pPr>
            <w:r w:rsidRPr="00F57FAB">
              <w:rPr>
                <w:highlight w:val="yellow"/>
                <w:lang w:val="eu-ES"/>
              </w:rPr>
              <w:t>Udaltzaingoa</w:t>
            </w:r>
          </w:p>
        </w:tc>
        <w:tc>
          <w:tcPr>
            <w:tcW w:w="5386" w:type="dxa"/>
          </w:tcPr>
          <w:p w:rsidR="00A13D5B" w:rsidRPr="00F57FAB" w:rsidRDefault="00A13D5B" w:rsidP="00436703">
            <w:pPr>
              <w:jc w:val="both"/>
              <w:rPr>
                <w:lang w:val="eu-ES"/>
              </w:rPr>
            </w:pPr>
            <w:r w:rsidRPr="00F57FAB">
              <w:rPr>
                <w:lang w:val="eu-ES"/>
              </w:rPr>
              <w:t>Mi</w:t>
            </w:r>
            <w:r>
              <w:rPr>
                <w:lang w:val="eu-ES"/>
              </w:rPr>
              <w:t>raflosereko auzokide batzuk kexu</w:t>
            </w:r>
            <w:r w:rsidRPr="00F57FAB">
              <w:rPr>
                <w:lang w:val="eu-ES"/>
              </w:rPr>
              <w:t xml:space="preserve"> dira gune pribatuetan txatarra pilatuta dagoelako</w:t>
            </w:r>
            <w:r>
              <w:rPr>
                <w:lang w:val="eu-ES"/>
              </w:rPr>
              <w:t>.</w:t>
            </w:r>
          </w:p>
        </w:tc>
        <w:tc>
          <w:tcPr>
            <w:tcW w:w="5386" w:type="dxa"/>
          </w:tcPr>
          <w:p w:rsidR="00A13D5B" w:rsidRDefault="00A13D5B" w:rsidP="00436703">
            <w:pPr>
              <w:jc w:val="both"/>
              <w:rPr>
                <w:lang w:val="eu-ES"/>
              </w:rPr>
            </w:pPr>
            <w:r>
              <w:rPr>
                <w:lang w:val="eu-ES"/>
              </w:rPr>
              <w:t xml:space="preserve">Kontrolatzen ari da txatarrarik ez pilatzea gune publikoetan. </w:t>
            </w:r>
          </w:p>
          <w:p w:rsidR="00436703" w:rsidRDefault="00436703" w:rsidP="00436703">
            <w:pPr>
              <w:jc w:val="both"/>
              <w:rPr>
                <w:lang w:val="eu-ES"/>
              </w:rPr>
            </w:pPr>
          </w:p>
        </w:tc>
      </w:tr>
      <w:tr w:rsidR="00A13D5B" w:rsidRPr="00436703" w:rsidTr="00BB1E5C">
        <w:tc>
          <w:tcPr>
            <w:tcW w:w="2689" w:type="dxa"/>
          </w:tcPr>
          <w:p w:rsidR="00A13D5B" w:rsidRPr="00F57FAB" w:rsidRDefault="00A13D5B" w:rsidP="00A13D5B">
            <w:pPr>
              <w:rPr>
                <w:lang w:val="eu-ES"/>
              </w:rPr>
            </w:pPr>
            <w:r w:rsidRPr="00F57FAB">
              <w:rPr>
                <w:highlight w:val="lightGray"/>
                <w:lang w:val="eu-ES"/>
              </w:rPr>
              <w:t>Alkatetza</w:t>
            </w:r>
          </w:p>
        </w:tc>
        <w:tc>
          <w:tcPr>
            <w:tcW w:w="5386" w:type="dxa"/>
          </w:tcPr>
          <w:p w:rsidR="00A13D5B" w:rsidRPr="00F57FAB" w:rsidRDefault="00A13D5B" w:rsidP="00436703">
            <w:pPr>
              <w:jc w:val="both"/>
              <w:rPr>
                <w:lang w:val="eu-ES"/>
              </w:rPr>
            </w:pPr>
            <w:r w:rsidRPr="00F57FAB">
              <w:rPr>
                <w:lang w:val="eu-ES"/>
              </w:rPr>
              <w:t>Legarre 9ko bizilagunen komunitateko administrariak salatu du Udalak ez diola ordaindu 2015eko apirileko uholdeek eragindako gastuei dagokiena.</w:t>
            </w:r>
          </w:p>
        </w:tc>
        <w:tc>
          <w:tcPr>
            <w:tcW w:w="5386" w:type="dxa"/>
          </w:tcPr>
          <w:p w:rsidR="00A13D5B" w:rsidRDefault="00A13D5B" w:rsidP="00436703">
            <w:pPr>
              <w:jc w:val="both"/>
              <w:rPr>
                <w:lang w:val="eu-ES"/>
              </w:rPr>
            </w:pPr>
            <w:r>
              <w:rPr>
                <w:lang w:val="eu-ES"/>
              </w:rPr>
              <w:t xml:space="preserve">Behin arazo hau jakin ondoren, Udala Gipuzkoako Urak-ekin jarri zen harremanetan eta exijitu egin zion kaltetutako auzokideei dagokiena ordaintzea. Erreklamazio horren ondorioz, Gipuzkoako Urak erakundeak, bere aseguru-etxearen bidez, auzokideek aurkeztutako bi fakturen ordainketa egingo du. </w:t>
            </w:r>
          </w:p>
          <w:p w:rsidR="00436703" w:rsidRDefault="00436703" w:rsidP="00436703">
            <w:pPr>
              <w:jc w:val="both"/>
              <w:rPr>
                <w:lang w:val="eu-ES"/>
              </w:rPr>
            </w:pPr>
          </w:p>
        </w:tc>
      </w:tr>
      <w:tr w:rsidR="00A13D5B" w:rsidRPr="0000045C" w:rsidTr="00BB1E5C">
        <w:tc>
          <w:tcPr>
            <w:tcW w:w="2689" w:type="dxa"/>
          </w:tcPr>
          <w:p w:rsidR="00A13D5B" w:rsidRPr="00F57FAB" w:rsidRDefault="00A13D5B" w:rsidP="00A13D5B">
            <w:pPr>
              <w:rPr>
                <w:lang w:val="eu-ES"/>
              </w:rPr>
            </w:pPr>
            <w:r w:rsidRPr="00F57FAB">
              <w:rPr>
                <w:highlight w:val="yellow"/>
                <w:lang w:val="eu-ES"/>
              </w:rPr>
              <w:lastRenderedPageBreak/>
              <w:t>Udaltzaingoa</w:t>
            </w:r>
          </w:p>
        </w:tc>
        <w:tc>
          <w:tcPr>
            <w:tcW w:w="5386" w:type="dxa"/>
          </w:tcPr>
          <w:p w:rsidR="00A13D5B" w:rsidRDefault="00A13D5B" w:rsidP="00E56CA1">
            <w:pPr>
              <w:jc w:val="both"/>
              <w:rPr>
                <w:lang w:val="eu-ES"/>
              </w:rPr>
            </w:pPr>
            <w:r w:rsidRPr="00F57FAB">
              <w:rPr>
                <w:lang w:val="eu-ES"/>
              </w:rPr>
              <w:t>Legarre-Gain 11ko auzokide batek eskatu du piboteak kentzeko eta aparkatzea debekatuta dagoela adierazten duen marra bat margotzeko.</w:t>
            </w:r>
          </w:p>
          <w:p w:rsidR="00E56CA1" w:rsidRPr="00F57FAB" w:rsidRDefault="00E56CA1" w:rsidP="00E56CA1">
            <w:pPr>
              <w:jc w:val="both"/>
              <w:rPr>
                <w:lang w:val="eu-ES"/>
              </w:rPr>
            </w:pPr>
          </w:p>
        </w:tc>
        <w:tc>
          <w:tcPr>
            <w:tcW w:w="5386" w:type="dxa"/>
          </w:tcPr>
          <w:p w:rsidR="00A13D5B" w:rsidRDefault="00A13D5B" w:rsidP="00A13D5B">
            <w:pPr>
              <w:rPr>
                <w:lang w:val="eu-ES"/>
              </w:rPr>
            </w:pPr>
            <w:r>
              <w:rPr>
                <w:lang w:val="eu-ES"/>
              </w:rPr>
              <w:t>Marra horia badago eta salatzen ari dira gaizki aparkatutako ibilgailuak.</w:t>
            </w:r>
          </w:p>
        </w:tc>
      </w:tr>
      <w:tr w:rsidR="00A13D5B" w:rsidRPr="00F57FAB"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E56CA1">
            <w:pPr>
              <w:jc w:val="both"/>
              <w:rPr>
                <w:lang w:val="eu-ES"/>
              </w:rPr>
            </w:pPr>
            <w:r w:rsidRPr="00F57FAB">
              <w:rPr>
                <w:lang w:val="eu-ES"/>
              </w:rPr>
              <w:t xml:space="preserve">Legarre-Gain 2ko auzokide batek salatu du zuhaitzek argia estaltzen dutela. Esaten du bi luminaria berri jarri direla, baina ez dutela argiztatzen eta Arrajolarako tartean ez dela batere ikusten. </w:t>
            </w:r>
          </w:p>
        </w:tc>
        <w:tc>
          <w:tcPr>
            <w:tcW w:w="5386" w:type="dxa"/>
          </w:tcPr>
          <w:p w:rsidR="00A13D5B" w:rsidRDefault="00A13D5B" w:rsidP="00A13D5B">
            <w:pPr>
              <w:jc w:val="both"/>
              <w:rPr>
                <w:lang w:val="eu-ES"/>
              </w:rPr>
            </w:pPr>
            <w:r>
              <w:rPr>
                <w:lang w:val="eu-ES"/>
              </w:rPr>
              <w:t>Agindua eman zaio brigadari inguruko arbolak inausteko, eta hala, saihesteko adarrek luminariak estaltzea. Agindu hori 2017/02/21ean egin zen. Era berean, agindua emango da argiaren azterketa bat egiteko Abontzabide 2ren inguruan, jakiteko puntu horretan zein den argi-kopurua</w:t>
            </w:r>
          </w:p>
          <w:p w:rsidR="00E56CA1" w:rsidRDefault="00E56CA1" w:rsidP="00A13D5B">
            <w:pPr>
              <w:jc w:val="both"/>
              <w:rPr>
                <w:lang w:val="eu-ES"/>
              </w:rPr>
            </w:pPr>
          </w:p>
        </w:tc>
      </w:tr>
      <w:tr w:rsidR="00A13D5B" w:rsidRPr="00436703"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E56CA1">
            <w:pPr>
              <w:jc w:val="both"/>
              <w:rPr>
                <w:lang w:val="eu-ES"/>
              </w:rPr>
            </w:pPr>
            <w:r w:rsidRPr="00F57FAB">
              <w:rPr>
                <w:lang w:val="eu-ES"/>
              </w:rPr>
              <w:t>Batek salatu du txakurrak eskailera mekanikoetatik igotzen direla Legarre-Gain inguruan.</w:t>
            </w:r>
          </w:p>
        </w:tc>
        <w:tc>
          <w:tcPr>
            <w:tcW w:w="5386" w:type="dxa"/>
          </w:tcPr>
          <w:p w:rsidR="00A13D5B" w:rsidRDefault="00A13D5B" w:rsidP="00A13D5B">
            <w:pPr>
              <w:jc w:val="both"/>
              <w:rPr>
                <w:lang w:val="eu-ES"/>
              </w:rPr>
            </w:pPr>
            <w:r>
              <w:rPr>
                <w:lang w:val="eu-ES"/>
              </w:rPr>
              <w:t xml:space="preserve">Txakurrek ezin dute bakarrik igo eskailera mekanikoetatik, baizik eta jabeen besoetan, halaxe baitago adierazita eskailerei atxikita dagoen piktogrametako batean. </w:t>
            </w:r>
          </w:p>
          <w:p w:rsidR="00E56CA1" w:rsidRDefault="00E56CA1" w:rsidP="00A13D5B">
            <w:pPr>
              <w:jc w:val="both"/>
              <w:rPr>
                <w:lang w:val="eu-ES"/>
              </w:rPr>
            </w:pPr>
          </w:p>
        </w:tc>
      </w:tr>
      <w:tr w:rsidR="00A13D5B" w:rsidRPr="00F57FAB" w:rsidTr="00BB1E5C">
        <w:tc>
          <w:tcPr>
            <w:tcW w:w="2689" w:type="dxa"/>
          </w:tcPr>
          <w:p w:rsidR="00A13D5B" w:rsidRPr="00F57FAB" w:rsidRDefault="00A13D5B" w:rsidP="00A13D5B">
            <w:pPr>
              <w:rPr>
                <w:lang w:val="eu-ES"/>
              </w:rPr>
            </w:pPr>
            <w:r w:rsidRPr="00F57FAB">
              <w:rPr>
                <w:highlight w:val="yellow"/>
                <w:lang w:val="eu-ES"/>
              </w:rPr>
              <w:t>Udaltzaingoa</w:t>
            </w:r>
          </w:p>
        </w:tc>
        <w:tc>
          <w:tcPr>
            <w:tcW w:w="5386" w:type="dxa"/>
          </w:tcPr>
          <w:p w:rsidR="00A13D5B" w:rsidRPr="00F57FAB" w:rsidRDefault="00A13D5B" w:rsidP="00E56CA1">
            <w:pPr>
              <w:jc w:val="both"/>
              <w:rPr>
                <w:lang w:val="eu-ES"/>
              </w:rPr>
            </w:pPr>
            <w:r w:rsidRPr="00F57FAB">
              <w:rPr>
                <w:lang w:val="eu-ES"/>
              </w:rPr>
              <w:t xml:space="preserve">Batek kexa hau adierazi du: Legarre-Gain inguruan, autoak espaloietan aparkatuta egoten dira. </w:t>
            </w:r>
          </w:p>
        </w:tc>
        <w:tc>
          <w:tcPr>
            <w:tcW w:w="5386" w:type="dxa"/>
          </w:tcPr>
          <w:p w:rsidR="00A13D5B" w:rsidRDefault="00A13D5B" w:rsidP="00A13D5B">
            <w:pPr>
              <w:jc w:val="both"/>
              <w:rPr>
                <w:lang w:val="eu-ES"/>
              </w:rPr>
            </w:pPr>
            <w:r>
              <w:rPr>
                <w:lang w:val="eu-ES"/>
              </w:rPr>
              <w:t xml:space="preserve">Kontrolatzen ari da arazo hau eta baita salatzen ere espaloi gainean aparkatzen duten ibilgailuak. </w:t>
            </w:r>
          </w:p>
          <w:p w:rsidR="00E56CA1" w:rsidRDefault="00E56CA1" w:rsidP="00A13D5B">
            <w:pPr>
              <w:jc w:val="both"/>
              <w:rPr>
                <w:lang w:val="eu-ES"/>
              </w:rPr>
            </w:pPr>
          </w:p>
        </w:tc>
      </w:tr>
      <w:tr w:rsidR="00A13D5B" w:rsidRPr="00436703"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E56CA1">
            <w:pPr>
              <w:jc w:val="both"/>
              <w:rPr>
                <w:lang w:val="eu-ES"/>
              </w:rPr>
            </w:pPr>
            <w:r w:rsidRPr="00F57FAB">
              <w:rPr>
                <w:lang w:val="eu-ES"/>
              </w:rPr>
              <w:t>Auzokide batek eskatu du haurrentzako parke bat egiteko Berdintasunaren pasealekuaren beheko partean.</w:t>
            </w:r>
          </w:p>
        </w:tc>
        <w:tc>
          <w:tcPr>
            <w:tcW w:w="5386" w:type="dxa"/>
          </w:tcPr>
          <w:p w:rsidR="00A13D5B" w:rsidRDefault="00A13D5B" w:rsidP="00A13D5B">
            <w:pPr>
              <w:jc w:val="both"/>
              <w:rPr>
                <w:lang w:val="eu-ES"/>
              </w:rPr>
            </w:pPr>
            <w:r>
              <w:rPr>
                <w:lang w:val="eu-ES"/>
              </w:rPr>
              <w:t xml:space="preserve">2016an kontratazioa egin da haur-parke bat egiteko pasealekuan, San Andres Egoitzaren parean. Parkea 2017ko otsailaren 24an ireki da. </w:t>
            </w:r>
          </w:p>
          <w:p w:rsidR="00E56CA1" w:rsidRDefault="00E56CA1" w:rsidP="00A13D5B">
            <w:pPr>
              <w:jc w:val="both"/>
              <w:rPr>
                <w:lang w:val="eu-ES"/>
              </w:rPr>
            </w:pPr>
          </w:p>
        </w:tc>
      </w:tr>
      <w:tr w:rsidR="00A13D5B" w:rsidRPr="0000045C"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E56CA1">
            <w:pPr>
              <w:jc w:val="both"/>
              <w:rPr>
                <w:lang w:val="eu-ES"/>
              </w:rPr>
            </w:pPr>
            <w:r w:rsidRPr="00F57FAB">
              <w:rPr>
                <w:lang w:val="eu-ES"/>
              </w:rPr>
              <w:t>Auzokide batek proposatu du saihesbidea lotzen duen espaloia kentzea, aparkalekua egiteko.</w:t>
            </w:r>
          </w:p>
        </w:tc>
        <w:tc>
          <w:tcPr>
            <w:tcW w:w="5386" w:type="dxa"/>
          </w:tcPr>
          <w:p w:rsidR="00A13D5B" w:rsidRDefault="00A13D5B" w:rsidP="00A13D5B">
            <w:pPr>
              <w:jc w:val="both"/>
              <w:rPr>
                <w:lang w:val="eu-ES"/>
              </w:rPr>
            </w:pPr>
            <w:r>
              <w:rPr>
                <w:lang w:val="eu-ES"/>
              </w:rPr>
              <w:t xml:space="preserve">Garrantzizkoa da espaloi hori mantentzea, oinezkoen segurtasunari ematen zaiolako lehentasuna. </w:t>
            </w:r>
          </w:p>
          <w:p w:rsidR="00E56CA1" w:rsidRDefault="00E56CA1" w:rsidP="00A13D5B">
            <w:pPr>
              <w:jc w:val="both"/>
              <w:rPr>
                <w:lang w:val="eu-ES"/>
              </w:rPr>
            </w:pPr>
          </w:p>
        </w:tc>
      </w:tr>
      <w:tr w:rsidR="00A13D5B" w:rsidRPr="00F57FAB" w:rsidTr="00BB1E5C">
        <w:tc>
          <w:tcPr>
            <w:tcW w:w="2689" w:type="dxa"/>
          </w:tcPr>
          <w:p w:rsidR="00A13D5B" w:rsidRPr="00F57FAB" w:rsidRDefault="00A13D5B" w:rsidP="00A13D5B">
            <w:pPr>
              <w:rPr>
                <w:lang w:val="eu-ES"/>
              </w:rPr>
            </w:pPr>
            <w:r w:rsidRPr="00F57FAB">
              <w:rPr>
                <w:highlight w:val="darkGreen"/>
                <w:lang w:val="eu-ES"/>
              </w:rPr>
              <w:lastRenderedPageBreak/>
              <w:t>Obrak</w:t>
            </w:r>
          </w:p>
        </w:tc>
        <w:tc>
          <w:tcPr>
            <w:tcW w:w="5386" w:type="dxa"/>
          </w:tcPr>
          <w:p w:rsidR="00A13D5B" w:rsidRDefault="00A13D5B" w:rsidP="00E56CA1">
            <w:pPr>
              <w:jc w:val="both"/>
              <w:rPr>
                <w:lang w:val="eu-ES"/>
              </w:rPr>
            </w:pPr>
            <w:r w:rsidRPr="00F57FAB">
              <w:rPr>
                <w:lang w:val="eu-ES"/>
              </w:rPr>
              <w:t>Batek zera eskatu du: zebra-bide goratu bat egitea Legarrerako sarreran, eskailera mekanikoen parean, autoak abiadura handian pasatzen dira eta.</w:t>
            </w:r>
          </w:p>
          <w:p w:rsidR="00E56CA1" w:rsidRPr="00F57FAB" w:rsidRDefault="00E56CA1" w:rsidP="00E56CA1">
            <w:pPr>
              <w:jc w:val="both"/>
              <w:rPr>
                <w:lang w:val="eu-ES"/>
              </w:rPr>
            </w:pPr>
          </w:p>
        </w:tc>
        <w:tc>
          <w:tcPr>
            <w:tcW w:w="5386" w:type="dxa"/>
          </w:tcPr>
          <w:p w:rsidR="00A13D5B" w:rsidRDefault="00A13D5B" w:rsidP="00A13D5B">
            <w:pPr>
              <w:jc w:val="both"/>
              <w:rPr>
                <w:lang w:val="eu-ES"/>
              </w:rPr>
            </w:pPr>
            <w:r>
              <w:rPr>
                <w:lang w:val="eu-ES"/>
              </w:rPr>
              <w:t xml:space="preserve">Aurreikusita dago aurten eraikitzea pasabide hori. </w:t>
            </w:r>
          </w:p>
        </w:tc>
      </w:tr>
      <w:tr w:rsidR="00A13D5B" w:rsidRPr="00436703"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E56CA1">
            <w:pPr>
              <w:jc w:val="both"/>
              <w:rPr>
                <w:lang w:val="eu-ES"/>
              </w:rPr>
            </w:pPr>
            <w:r w:rsidRPr="00F57FAB">
              <w:rPr>
                <w:lang w:val="eu-ES"/>
              </w:rPr>
              <w:t xml:space="preserve">Auzokide batek adierazi du Arrate-Bideko 5, 7 eta 9 portalen aurrean hezetasun-orbanez betetako horma bat dagoela. </w:t>
            </w:r>
          </w:p>
        </w:tc>
        <w:tc>
          <w:tcPr>
            <w:tcW w:w="5386" w:type="dxa"/>
          </w:tcPr>
          <w:p w:rsidR="00A13D5B" w:rsidRDefault="00A13D5B" w:rsidP="00A13D5B">
            <w:pPr>
              <w:jc w:val="both"/>
              <w:rPr>
                <w:lang w:val="eu-ES"/>
              </w:rPr>
            </w:pPr>
            <w:r>
              <w:rPr>
                <w:lang w:val="eu-ES"/>
              </w:rPr>
              <w:t xml:space="preserve">Horman ageri den hezetasuna, lur-azpitik korritzen duen euri-ura da; ur hori kanalizatuta dago hormaren oinean egin zen arekaren bidez. Urak iragaztea saihesteko, drainatze bat egin beharko litzateke hormaren atzealdean, eta hori ezinezkoa da goiko eraikina ez bada botatzen. </w:t>
            </w:r>
          </w:p>
          <w:p w:rsidR="008266B6" w:rsidRDefault="008266B6" w:rsidP="00A13D5B">
            <w:pPr>
              <w:jc w:val="both"/>
              <w:rPr>
                <w:lang w:val="eu-ES"/>
              </w:rPr>
            </w:pPr>
          </w:p>
          <w:p w:rsidR="008266B6" w:rsidRDefault="008266B6" w:rsidP="00A13D5B">
            <w:pPr>
              <w:jc w:val="both"/>
              <w:rPr>
                <w:lang w:val="eu-ES"/>
              </w:rPr>
            </w:pPr>
          </w:p>
        </w:tc>
      </w:tr>
      <w:tr w:rsidR="00A13D5B" w:rsidRPr="0000045C"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E56CA1">
            <w:pPr>
              <w:jc w:val="both"/>
              <w:rPr>
                <w:lang w:val="eu-ES"/>
              </w:rPr>
            </w:pPr>
            <w:r w:rsidRPr="00F57FAB">
              <w:rPr>
                <w:lang w:val="eu-ES"/>
              </w:rPr>
              <w:t xml:space="preserve">Arrate-Bide 15 aurreko parkea eguneratzeko eskatu du batek; esaten du zaharkituta dagoela eta hezetasun-orbanez </w:t>
            </w:r>
            <w:r>
              <w:rPr>
                <w:lang w:val="eu-ES"/>
              </w:rPr>
              <w:t>b</w:t>
            </w:r>
            <w:r w:rsidRPr="00F57FAB">
              <w:rPr>
                <w:lang w:val="eu-ES"/>
              </w:rPr>
              <w:t>eteta.</w:t>
            </w:r>
          </w:p>
        </w:tc>
        <w:tc>
          <w:tcPr>
            <w:tcW w:w="5386" w:type="dxa"/>
          </w:tcPr>
          <w:p w:rsidR="00A13D5B" w:rsidRDefault="00A13D5B" w:rsidP="00A13D5B">
            <w:pPr>
              <w:jc w:val="both"/>
              <w:rPr>
                <w:lang w:val="eu-ES"/>
              </w:rPr>
            </w:pPr>
            <w:r>
              <w:rPr>
                <w:lang w:val="eu-ES"/>
              </w:rPr>
              <w:t xml:space="preserve">Lan-agindua emango da parterreen lorategiak berreskuratzeko eta falch-ekin garbitzeko haien behealdea. Era berean, lan-agindua emango da aipatutako parkeko eserlekua berreskuratzeko. </w:t>
            </w:r>
          </w:p>
          <w:p w:rsidR="00E56CA1" w:rsidRDefault="00E56CA1" w:rsidP="00A13D5B">
            <w:pPr>
              <w:jc w:val="both"/>
              <w:rPr>
                <w:lang w:val="eu-ES"/>
              </w:rPr>
            </w:pPr>
          </w:p>
        </w:tc>
      </w:tr>
      <w:tr w:rsidR="00A13D5B" w:rsidRPr="0000045C"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Pr="00F57FAB" w:rsidRDefault="00A13D5B" w:rsidP="00E56CA1">
            <w:pPr>
              <w:jc w:val="both"/>
              <w:rPr>
                <w:lang w:val="eu-ES"/>
              </w:rPr>
            </w:pPr>
            <w:r w:rsidRPr="00F57FAB">
              <w:rPr>
                <w:lang w:val="eu-ES"/>
              </w:rPr>
              <w:t>Auzokide batek eskatu du Arrajolako guneko bideak berritzeko eta sastraka kentzeko.</w:t>
            </w:r>
          </w:p>
        </w:tc>
        <w:tc>
          <w:tcPr>
            <w:tcW w:w="5386" w:type="dxa"/>
          </w:tcPr>
          <w:p w:rsidR="00A13D5B" w:rsidRDefault="00A13D5B" w:rsidP="00A13D5B">
            <w:pPr>
              <w:jc w:val="both"/>
              <w:rPr>
                <w:lang w:val="eu-ES"/>
              </w:rPr>
            </w:pPr>
            <w:r>
              <w:rPr>
                <w:lang w:val="eu-ES"/>
              </w:rPr>
              <w:t>Auzokideak aipatutako bidea mendi-bidea da eta bertan ez da egiten inolako mantentze-lanik.</w:t>
            </w:r>
          </w:p>
          <w:p w:rsidR="00E56CA1" w:rsidRDefault="00E56CA1" w:rsidP="00A13D5B">
            <w:pPr>
              <w:jc w:val="both"/>
              <w:rPr>
                <w:lang w:val="eu-ES"/>
              </w:rPr>
            </w:pPr>
          </w:p>
        </w:tc>
      </w:tr>
      <w:tr w:rsidR="00A13D5B" w:rsidRPr="0000045C"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Default="00A13D5B" w:rsidP="00E56CA1">
            <w:pPr>
              <w:jc w:val="both"/>
              <w:rPr>
                <w:lang w:val="eu-ES"/>
              </w:rPr>
            </w:pPr>
            <w:r w:rsidRPr="00F57FAB">
              <w:rPr>
                <w:lang w:val="eu-ES"/>
              </w:rPr>
              <w:t>Legarre-Gain kaleko 9 zenbakia berrurbanizatzeari buruzko Informazioa eskatu du batek.</w:t>
            </w:r>
          </w:p>
          <w:p w:rsidR="00E56CA1" w:rsidRDefault="00E56CA1" w:rsidP="00E56CA1">
            <w:pPr>
              <w:jc w:val="both"/>
              <w:rPr>
                <w:lang w:val="eu-ES"/>
              </w:rPr>
            </w:pPr>
          </w:p>
          <w:p w:rsidR="00E56CA1" w:rsidRDefault="00E56CA1" w:rsidP="00E56CA1">
            <w:pPr>
              <w:jc w:val="both"/>
              <w:rPr>
                <w:lang w:val="eu-ES"/>
              </w:rPr>
            </w:pPr>
          </w:p>
          <w:p w:rsidR="00E56CA1" w:rsidRDefault="00E56CA1" w:rsidP="00E56CA1">
            <w:pPr>
              <w:jc w:val="both"/>
              <w:rPr>
                <w:lang w:val="eu-ES"/>
              </w:rPr>
            </w:pPr>
          </w:p>
          <w:p w:rsidR="00E56CA1" w:rsidRDefault="00E56CA1" w:rsidP="00E56CA1">
            <w:pPr>
              <w:jc w:val="both"/>
              <w:rPr>
                <w:lang w:val="eu-ES"/>
              </w:rPr>
            </w:pPr>
          </w:p>
          <w:p w:rsidR="00E56CA1" w:rsidRPr="00F57FAB" w:rsidRDefault="00E56CA1" w:rsidP="00E56CA1">
            <w:pPr>
              <w:jc w:val="both"/>
              <w:rPr>
                <w:lang w:val="eu-ES"/>
              </w:rPr>
            </w:pPr>
          </w:p>
        </w:tc>
        <w:tc>
          <w:tcPr>
            <w:tcW w:w="5386" w:type="dxa"/>
          </w:tcPr>
          <w:p w:rsidR="00A13D5B" w:rsidRDefault="008266B6" w:rsidP="00A13D5B">
            <w:pPr>
              <w:jc w:val="both"/>
              <w:rPr>
                <w:lang w:val="eu-ES"/>
              </w:rPr>
            </w:pPr>
            <w:r>
              <w:rPr>
                <w:lang w:val="eu-ES"/>
              </w:rPr>
              <w:t xml:space="preserve">Amaitu </w:t>
            </w:r>
            <w:r w:rsidR="00A13D5B">
              <w:rPr>
                <w:lang w:val="eu-ES"/>
              </w:rPr>
              <w:t>dira Legarre-Gain 9ko berrurbanizatze-lanak.</w:t>
            </w:r>
          </w:p>
        </w:tc>
      </w:tr>
      <w:tr w:rsidR="00A13D5B" w:rsidRPr="00436703" w:rsidTr="00BB1E5C">
        <w:tc>
          <w:tcPr>
            <w:tcW w:w="2689" w:type="dxa"/>
          </w:tcPr>
          <w:p w:rsidR="00A13D5B" w:rsidRPr="00F57FAB" w:rsidRDefault="00A13D5B" w:rsidP="00A13D5B">
            <w:pPr>
              <w:rPr>
                <w:lang w:val="eu-ES"/>
              </w:rPr>
            </w:pPr>
            <w:r w:rsidRPr="00F57FAB">
              <w:rPr>
                <w:highlight w:val="lightGray"/>
                <w:lang w:val="eu-ES"/>
              </w:rPr>
              <w:lastRenderedPageBreak/>
              <w:t>Alkatetza</w:t>
            </w:r>
          </w:p>
        </w:tc>
        <w:tc>
          <w:tcPr>
            <w:tcW w:w="5386" w:type="dxa"/>
          </w:tcPr>
          <w:p w:rsidR="00A13D5B" w:rsidRPr="00F57FAB" w:rsidRDefault="00A13D5B" w:rsidP="00E56CA1">
            <w:pPr>
              <w:jc w:val="both"/>
              <w:rPr>
                <w:lang w:val="eu-ES"/>
              </w:rPr>
            </w:pPr>
            <w:r>
              <w:rPr>
                <w:lang w:val="eu-ES"/>
              </w:rPr>
              <w:t>Zera salatu du:</w:t>
            </w:r>
            <w:r w:rsidRPr="00F57FAB">
              <w:rPr>
                <w:lang w:val="eu-ES"/>
              </w:rPr>
              <w:t xml:space="preserve"> </w:t>
            </w:r>
            <w:r>
              <w:rPr>
                <w:lang w:val="eu-ES"/>
              </w:rPr>
              <w:t>a</w:t>
            </w:r>
            <w:r w:rsidRPr="00F57FAB">
              <w:rPr>
                <w:lang w:val="eu-ES"/>
              </w:rPr>
              <w:t>uzo-bileretan</w:t>
            </w:r>
            <w:r>
              <w:rPr>
                <w:lang w:val="eu-ES"/>
              </w:rPr>
              <w:t xml:space="preserve"> adierazten diren kexak ez dira gauzatzen edo ez zaie</w:t>
            </w:r>
            <w:r w:rsidRPr="00F57FAB">
              <w:rPr>
                <w:lang w:val="eu-ES"/>
              </w:rPr>
              <w:t xml:space="preserve"> jarraipenik egiten.</w:t>
            </w:r>
          </w:p>
        </w:tc>
        <w:tc>
          <w:tcPr>
            <w:tcW w:w="5386" w:type="dxa"/>
          </w:tcPr>
          <w:p w:rsidR="00A13D5B" w:rsidRDefault="00A13D5B" w:rsidP="00A13D5B">
            <w:pPr>
              <w:jc w:val="both"/>
              <w:rPr>
                <w:lang w:val="eu-ES"/>
              </w:rPr>
            </w:pPr>
            <w:r>
              <w:rPr>
                <w:lang w:val="eu-ES"/>
              </w:rPr>
              <w:t xml:space="preserve">Auzoko bileretara joaten diren auzokideen kexak edota proposamenak beti hartzen dira kontuan urteko kudeaketan eta, zentzu horretan, haietako bakoitza aztertu ondoren, gauzatu egiten dira non eta teknikoki bideragarriak diren edo hain beharra ikusten den. Nolanahi ere, epe motz-ertainean konpondu edo aurrera eraman ezin diren kexak edota proposamenak ere kontuan hartzen dira, adieraziz Eibarko Udalak haiei buruz dituen planak edo azalduz zergatik diren ezinezkoak edo zergatik ez diren beharrezkotzat jotzen. Halaber, urte osoan zehar, eguneratzen joaten dira kexa edota proposamen bakoitzari emandako erantzunak eta idatzita geratzen dira udal webgunean. </w:t>
            </w:r>
          </w:p>
          <w:p w:rsidR="00E56CA1" w:rsidRDefault="00E56CA1" w:rsidP="00A13D5B">
            <w:pPr>
              <w:jc w:val="both"/>
              <w:rPr>
                <w:lang w:val="eu-ES"/>
              </w:rPr>
            </w:pPr>
          </w:p>
        </w:tc>
      </w:tr>
      <w:tr w:rsidR="00A13D5B" w:rsidRPr="001560F8"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A13D5B">
            <w:pPr>
              <w:rPr>
                <w:lang w:val="eu-ES"/>
              </w:rPr>
            </w:pPr>
            <w:r w:rsidRPr="00F57FAB">
              <w:rPr>
                <w:lang w:val="eu-ES"/>
              </w:rPr>
              <w:t>Bat kexu da oraindik ere ura ateratzen delako Legarreko 4 zenbakian , igogailuaren parean.</w:t>
            </w:r>
          </w:p>
        </w:tc>
        <w:tc>
          <w:tcPr>
            <w:tcW w:w="5386" w:type="dxa"/>
          </w:tcPr>
          <w:p w:rsidR="00A13D5B" w:rsidRDefault="00A13D5B" w:rsidP="00F27562">
            <w:pPr>
              <w:jc w:val="both"/>
              <w:rPr>
                <w:lang w:val="eu-ES"/>
              </w:rPr>
            </w:pPr>
            <w:r>
              <w:rPr>
                <w:lang w:val="eu-ES"/>
              </w:rPr>
              <w:t xml:space="preserve">Urak </w:t>
            </w:r>
            <w:r w:rsidRPr="00A13D5B">
              <w:rPr>
                <w:lang w:val="eu-ES"/>
              </w:rPr>
              <w:t>lursailetik</w:t>
            </w:r>
            <w:r>
              <w:rPr>
                <w:lang w:val="eu-ES"/>
              </w:rPr>
              <w:t xml:space="preserve"> etor daitezke, eta hori ezin dugu saihestu, edota azpiegituren ihesen batetik. Ihesak aurkitzeko kanpainaren barruan, duela gutxi, ihes bat antzeman da ur edangarriaren hartunean eta hura </w:t>
            </w:r>
            <w:r w:rsidR="00F27562">
              <w:rPr>
                <w:lang w:val="eu-ES"/>
              </w:rPr>
              <w:t>konpondu da.</w:t>
            </w:r>
            <w:r>
              <w:rPr>
                <w:lang w:val="eu-ES"/>
              </w:rPr>
              <w:t xml:space="preserve">  </w:t>
            </w:r>
          </w:p>
          <w:p w:rsidR="008E34DF" w:rsidRDefault="008E34DF" w:rsidP="00F27562">
            <w:pPr>
              <w:jc w:val="both"/>
              <w:rPr>
                <w:lang w:val="eu-ES"/>
              </w:rPr>
            </w:pPr>
          </w:p>
        </w:tc>
      </w:tr>
      <w:tr w:rsidR="00A13D5B" w:rsidRPr="00B95F82" w:rsidTr="00BB1E5C">
        <w:tc>
          <w:tcPr>
            <w:tcW w:w="2689" w:type="dxa"/>
          </w:tcPr>
          <w:p w:rsidR="00A13D5B" w:rsidRPr="00F57FAB" w:rsidRDefault="00A13D5B" w:rsidP="00A13D5B">
            <w:pPr>
              <w:rPr>
                <w:lang w:val="eu-ES"/>
              </w:rPr>
            </w:pPr>
            <w:r w:rsidRPr="00F57FAB">
              <w:rPr>
                <w:highlight w:val="magenta"/>
                <w:lang w:val="eu-ES"/>
              </w:rPr>
              <w:t>Hirigintza</w:t>
            </w:r>
          </w:p>
        </w:tc>
        <w:tc>
          <w:tcPr>
            <w:tcW w:w="5386" w:type="dxa"/>
          </w:tcPr>
          <w:p w:rsidR="00A13D5B" w:rsidRPr="00F57FAB" w:rsidRDefault="00A13D5B" w:rsidP="00A13D5B">
            <w:pPr>
              <w:rPr>
                <w:lang w:val="eu-ES"/>
              </w:rPr>
            </w:pPr>
            <w:r w:rsidRPr="00F57FAB">
              <w:rPr>
                <w:lang w:val="eu-ES"/>
              </w:rPr>
              <w:t>Vildosola txaletaren proiektuaren inguruan galdetu du batek.</w:t>
            </w:r>
          </w:p>
        </w:tc>
        <w:tc>
          <w:tcPr>
            <w:tcW w:w="5386" w:type="dxa"/>
          </w:tcPr>
          <w:p w:rsidR="00A13D5B" w:rsidRDefault="00B95F82" w:rsidP="00B95F82">
            <w:pPr>
              <w:jc w:val="both"/>
              <w:rPr>
                <w:lang w:val="eu-ES"/>
              </w:rPr>
            </w:pPr>
            <w:r>
              <w:rPr>
                <w:lang w:val="eu-ES"/>
              </w:rPr>
              <w:t>Hitzarmena sinatu da jabeekin eta eraikinaren egoera aztertu da. Horrela,</w:t>
            </w:r>
            <w:r w:rsidR="00A13D5B">
              <w:rPr>
                <w:lang w:val="eu-ES"/>
              </w:rPr>
              <w:t xml:space="preserve"> ingurua urbanizatu egingo da, elementu mekanikoak jarriz auzoaren irisgarritasun-arazoa konpontzeko. </w:t>
            </w:r>
          </w:p>
          <w:p w:rsidR="00E56CA1" w:rsidRDefault="00E56CA1" w:rsidP="00B95F82">
            <w:pPr>
              <w:jc w:val="both"/>
              <w:rPr>
                <w:lang w:val="eu-ES"/>
              </w:rPr>
            </w:pPr>
          </w:p>
        </w:tc>
      </w:tr>
      <w:tr w:rsidR="00A13D5B" w:rsidRPr="00F57FAB" w:rsidTr="00BB1E5C">
        <w:tc>
          <w:tcPr>
            <w:tcW w:w="2689" w:type="dxa"/>
          </w:tcPr>
          <w:p w:rsidR="00A13D5B" w:rsidRPr="00F57FAB" w:rsidRDefault="00A13D5B" w:rsidP="00A13D5B">
            <w:pPr>
              <w:rPr>
                <w:lang w:val="eu-ES"/>
              </w:rPr>
            </w:pPr>
            <w:r w:rsidRPr="00F57FAB">
              <w:rPr>
                <w:highlight w:val="yellow"/>
                <w:lang w:val="eu-ES"/>
              </w:rPr>
              <w:t>Udaltzaingoa</w:t>
            </w:r>
          </w:p>
        </w:tc>
        <w:tc>
          <w:tcPr>
            <w:tcW w:w="5386" w:type="dxa"/>
          </w:tcPr>
          <w:p w:rsidR="00A13D5B" w:rsidRPr="00F57FAB" w:rsidRDefault="00A13D5B" w:rsidP="00A13D5B">
            <w:pPr>
              <w:rPr>
                <w:lang w:val="eu-ES"/>
              </w:rPr>
            </w:pPr>
            <w:r w:rsidRPr="00F57FAB">
              <w:rPr>
                <w:lang w:val="eu-ES"/>
              </w:rPr>
              <w:t>Legarren zirkulazioa bi noranzkoetan jartzeko aukeraz galdetu du; horrela garajeetara sarbide zuzena edukiko lukete.</w:t>
            </w:r>
          </w:p>
        </w:tc>
        <w:tc>
          <w:tcPr>
            <w:tcW w:w="5386" w:type="dxa"/>
          </w:tcPr>
          <w:p w:rsidR="00A13D5B" w:rsidRDefault="00A13D5B" w:rsidP="00A13D5B">
            <w:pPr>
              <w:jc w:val="both"/>
              <w:rPr>
                <w:lang w:val="eu-ES"/>
              </w:rPr>
            </w:pPr>
            <w:r>
              <w:rPr>
                <w:lang w:val="eu-ES"/>
              </w:rPr>
              <w:t xml:space="preserve">Galtzadaren dimentsioek ez dute lagatzen bi norazkoak jartzea. </w:t>
            </w:r>
          </w:p>
        </w:tc>
      </w:tr>
      <w:tr w:rsidR="00A13D5B" w:rsidRPr="00436703" w:rsidTr="00BB1E5C">
        <w:tc>
          <w:tcPr>
            <w:tcW w:w="2689" w:type="dxa"/>
          </w:tcPr>
          <w:p w:rsidR="00A13D5B" w:rsidRPr="00F57FAB" w:rsidRDefault="00A13D5B" w:rsidP="00A13D5B">
            <w:pPr>
              <w:rPr>
                <w:lang w:val="eu-ES"/>
              </w:rPr>
            </w:pPr>
            <w:r w:rsidRPr="00F57FAB">
              <w:rPr>
                <w:highlight w:val="yellow"/>
                <w:lang w:val="eu-ES"/>
              </w:rPr>
              <w:lastRenderedPageBreak/>
              <w:t>Udaltzaingoa</w:t>
            </w:r>
          </w:p>
        </w:tc>
        <w:tc>
          <w:tcPr>
            <w:tcW w:w="5386" w:type="dxa"/>
          </w:tcPr>
          <w:p w:rsidR="00A13D5B" w:rsidRPr="00F57FAB" w:rsidRDefault="00A13D5B" w:rsidP="00A13D5B">
            <w:pPr>
              <w:rPr>
                <w:lang w:val="eu-ES"/>
              </w:rPr>
            </w:pPr>
            <w:r w:rsidRPr="00F57FAB">
              <w:rPr>
                <w:lang w:val="eu-ES"/>
              </w:rPr>
              <w:t xml:space="preserve">Auzokide batek adierazi du autokarabanek Legarreko garajeen pareko ispilua estaltzen dutela eta ezin dela ikusi </w:t>
            </w:r>
            <w:r>
              <w:rPr>
                <w:lang w:val="eu-ES"/>
              </w:rPr>
              <w:t xml:space="preserve">aldapan behera </w:t>
            </w:r>
            <w:r w:rsidRPr="00F57FAB">
              <w:rPr>
                <w:lang w:val="eu-ES"/>
              </w:rPr>
              <w:t>auto</w:t>
            </w:r>
            <w:r>
              <w:rPr>
                <w:lang w:val="eu-ES"/>
              </w:rPr>
              <w:t>rik datorr</w:t>
            </w:r>
            <w:r w:rsidRPr="00F57FAB">
              <w:rPr>
                <w:lang w:val="eu-ES"/>
              </w:rPr>
              <w:t>en.</w:t>
            </w:r>
          </w:p>
        </w:tc>
        <w:tc>
          <w:tcPr>
            <w:tcW w:w="5386" w:type="dxa"/>
          </w:tcPr>
          <w:p w:rsidR="00A13D5B" w:rsidRDefault="00A13D5B" w:rsidP="00A13D5B">
            <w:pPr>
              <w:jc w:val="both"/>
              <w:rPr>
                <w:lang w:val="eu-ES"/>
              </w:rPr>
            </w:pPr>
            <w:r>
              <w:rPr>
                <w:lang w:val="eu-ES"/>
              </w:rPr>
              <w:t xml:space="preserve">Baldin eta antzematen bada ibilgailuren batek eragotzi egiten duela bide-ispilua ikustea, jabeari eskatzen zaio beste leku batean aparka dezala. </w:t>
            </w:r>
          </w:p>
          <w:p w:rsidR="00516AEE" w:rsidRDefault="00516AEE" w:rsidP="00A13D5B">
            <w:pPr>
              <w:jc w:val="both"/>
              <w:rPr>
                <w:lang w:val="eu-ES"/>
              </w:rPr>
            </w:pPr>
          </w:p>
        </w:tc>
      </w:tr>
      <w:tr w:rsidR="00A13D5B" w:rsidRPr="00F57FAB" w:rsidTr="00BB1E5C">
        <w:tc>
          <w:tcPr>
            <w:tcW w:w="2689" w:type="dxa"/>
          </w:tcPr>
          <w:p w:rsidR="00A13D5B" w:rsidRPr="00F57FAB" w:rsidRDefault="00A13D5B" w:rsidP="00A13D5B">
            <w:pPr>
              <w:rPr>
                <w:lang w:val="eu-ES"/>
              </w:rPr>
            </w:pPr>
            <w:r w:rsidRPr="00F57FAB">
              <w:rPr>
                <w:highlight w:val="cyan"/>
                <w:lang w:val="eu-ES"/>
              </w:rPr>
              <w:t>Zerbitzuak</w:t>
            </w:r>
          </w:p>
        </w:tc>
        <w:tc>
          <w:tcPr>
            <w:tcW w:w="5386" w:type="dxa"/>
          </w:tcPr>
          <w:p w:rsidR="00A13D5B" w:rsidRDefault="00A13D5B" w:rsidP="00A13D5B">
            <w:pPr>
              <w:rPr>
                <w:lang w:val="eu-ES"/>
              </w:rPr>
            </w:pPr>
            <w:r w:rsidRPr="00F57FAB">
              <w:rPr>
                <w:lang w:val="eu-ES"/>
              </w:rPr>
              <w:t>Mekolara</w:t>
            </w:r>
            <w:r>
              <w:rPr>
                <w:lang w:val="eu-ES"/>
              </w:rPr>
              <w:t>ko igoerako</w:t>
            </w:r>
            <w:r w:rsidRPr="00F57FAB">
              <w:rPr>
                <w:lang w:val="eu-ES"/>
              </w:rPr>
              <w:t xml:space="preserve"> ispilua ez dagoela ondo orientatuta salatu du batek.</w:t>
            </w:r>
          </w:p>
          <w:p w:rsidR="00516AEE" w:rsidRPr="00F57FAB" w:rsidRDefault="00516AEE" w:rsidP="00A13D5B">
            <w:pPr>
              <w:rPr>
                <w:lang w:val="eu-ES"/>
              </w:rPr>
            </w:pPr>
            <w:bookmarkStart w:id="0" w:name="_GoBack"/>
            <w:bookmarkEnd w:id="0"/>
          </w:p>
        </w:tc>
        <w:tc>
          <w:tcPr>
            <w:tcW w:w="5386" w:type="dxa"/>
          </w:tcPr>
          <w:p w:rsidR="00A13D5B" w:rsidRDefault="00A13D5B" w:rsidP="00A13D5B">
            <w:pPr>
              <w:jc w:val="both"/>
              <w:rPr>
                <w:lang w:val="eu-ES"/>
              </w:rPr>
            </w:pPr>
            <w:r>
              <w:rPr>
                <w:lang w:val="eu-ES"/>
              </w:rPr>
              <w:t>Brigadak berriro orientatu zuen ispilua 2017ko urtarrilaren 31n.</w:t>
            </w:r>
          </w:p>
        </w:tc>
      </w:tr>
      <w:tr w:rsidR="00A13D5B" w:rsidRPr="00F57FAB" w:rsidTr="00BB1E5C">
        <w:tc>
          <w:tcPr>
            <w:tcW w:w="2689" w:type="dxa"/>
          </w:tcPr>
          <w:p w:rsidR="00A13D5B" w:rsidRPr="00F57FAB" w:rsidRDefault="00A13D5B" w:rsidP="00A13D5B">
            <w:pPr>
              <w:rPr>
                <w:lang w:val="eu-ES"/>
              </w:rPr>
            </w:pPr>
            <w:r w:rsidRPr="00F57FAB">
              <w:rPr>
                <w:highlight w:val="darkGreen"/>
                <w:lang w:val="eu-ES"/>
              </w:rPr>
              <w:t>Obrak</w:t>
            </w:r>
          </w:p>
        </w:tc>
        <w:tc>
          <w:tcPr>
            <w:tcW w:w="5386" w:type="dxa"/>
          </w:tcPr>
          <w:p w:rsidR="00A13D5B" w:rsidRPr="00F57FAB" w:rsidRDefault="00A13D5B" w:rsidP="00A13D5B">
            <w:pPr>
              <w:rPr>
                <w:lang w:val="eu-ES"/>
              </w:rPr>
            </w:pPr>
            <w:r w:rsidRPr="00F57FAB">
              <w:rPr>
                <w:lang w:val="eu-ES"/>
              </w:rPr>
              <w:t>Batek eskatu du abiadura moteltzeko elementuren bat jartzeko Arrate-Biden.</w:t>
            </w:r>
          </w:p>
        </w:tc>
        <w:tc>
          <w:tcPr>
            <w:tcW w:w="5386" w:type="dxa"/>
          </w:tcPr>
          <w:p w:rsidR="00A13D5B" w:rsidRDefault="00551248" w:rsidP="00A13D5B">
            <w:pPr>
              <w:jc w:val="both"/>
              <w:rPr>
                <w:lang w:val="eu-ES"/>
              </w:rPr>
            </w:pPr>
            <w:r>
              <w:rPr>
                <w:lang w:val="eu-ES"/>
              </w:rPr>
              <w:t>Aurten, oinezkoentzako pasabide goratua egingo da 2 zenbakiaren parean, eskailera mekanikoen ondoan.</w:t>
            </w:r>
          </w:p>
        </w:tc>
      </w:tr>
    </w:tbl>
    <w:p w:rsidR="00B10C2B" w:rsidRPr="00F57FAB" w:rsidRDefault="00B10C2B">
      <w:pPr>
        <w:rPr>
          <w:lang w:val="eu-ES"/>
        </w:rPr>
      </w:pPr>
    </w:p>
    <w:sectPr w:rsidR="00B10C2B" w:rsidRPr="00F57FAB" w:rsidSect="00C07FCD">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C4" w:rsidRDefault="009D1AC4" w:rsidP="009D1AC4">
      <w:pPr>
        <w:spacing w:after="0" w:line="240" w:lineRule="auto"/>
      </w:pPr>
      <w:r>
        <w:separator/>
      </w:r>
    </w:p>
  </w:endnote>
  <w:endnote w:type="continuationSeparator" w:id="0">
    <w:p w:rsidR="009D1AC4" w:rsidRDefault="009D1AC4" w:rsidP="009D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C4" w:rsidRDefault="009D1AC4" w:rsidP="009D1AC4">
      <w:pPr>
        <w:spacing w:after="0" w:line="240" w:lineRule="auto"/>
      </w:pPr>
      <w:r>
        <w:separator/>
      </w:r>
    </w:p>
  </w:footnote>
  <w:footnote w:type="continuationSeparator" w:id="0">
    <w:p w:rsidR="009D1AC4" w:rsidRDefault="009D1AC4" w:rsidP="009D1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C4" w:rsidRPr="00655322" w:rsidRDefault="00357E78" w:rsidP="009D1AC4">
    <w:pPr>
      <w:pStyle w:val="Encabezado"/>
      <w:jc w:val="center"/>
      <w:rPr>
        <w:rFonts w:ascii="Arial" w:hAnsi="Arial" w:cs="Arial"/>
        <w:b/>
        <w:sz w:val="32"/>
        <w:szCs w:val="32"/>
        <w:u w:val="single"/>
      </w:rPr>
    </w:pPr>
    <w:r>
      <w:rPr>
        <w:rFonts w:ascii="Arial" w:hAnsi="Arial" w:cs="Arial"/>
        <w:b/>
        <w:sz w:val="32"/>
        <w:szCs w:val="32"/>
        <w:u w:val="single"/>
      </w:rPr>
      <w:t>HERRITARREN PARTE-HARTZEA</w:t>
    </w:r>
  </w:p>
  <w:p w:rsidR="009D1AC4" w:rsidRDefault="009D1AC4" w:rsidP="009D1AC4">
    <w:pPr>
      <w:pStyle w:val="Encabezado"/>
    </w:pPr>
  </w:p>
  <w:p w:rsidR="009D1AC4" w:rsidRDefault="00357E78" w:rsidP="009D1AC4">
    <w:pPr>
      <w:pStyle w:val="Encabezado"/>
      <w:tabs>
        <w:tab w:val="clear" w:pos="4252"/>
        <w:tab w:val="clear" w:pos="8504"/>
        <w:tab w:val="left" w:pos="11340"/>
      </w:tabs>
    </w:pPr>
    <w:r>
      <w:t>AUZO-BILERA</w:t>
    </w:r>
    <w:r w:rsidR="009D1AC4">
      <w:t>: Legarre</w:t>
    </w:r>
    <w:r w:rsidR="009D1AC4">
      <w:tab/>
    </w:r>
    <w:r>
      <w:t xml:space="preserve">DATA: </w:t>
    </w:r>
    <w:r w:rsidR="009D1AC4">
      <w:t>2016</w:t>
    </w:r>
    <w:r>
      <w:t>/11/16</w:t>
    </w:r>
  </w:p>
  <w:p w:rsidR="009D1AC4" w:rsidRDefault="009D1AC4" w:rsidP="009D1AC4">
    <w:pPr>
      <w:pStyle w:val="Encabezado"/>
      <w:tabs>
        <w:tab w:val="clear" w:pos="4252"/>
        <w:tab w:val="clear" w:pos="8504"/>
        <w:tab w:val="left" w:pos="11340"/>
      </w:tabs>
    </w:pPr>
  </w:p>
  <w:p w:rsidR="009D1AC4" w:rsidRDefault="009D1AC4" w:rsidP="009D1AC4">
    <w:pPr>
      <w:pStyle w:val="Encabezado"/>
      <w:tabs>
        <w:tab w:val="clear" w:pos="4252"/>
        <w:tab w:val="clear" w:pos="8504"/>
        <w:tab w:val="left" w:pos="11340"/>
      </w:tabs>
    </w:pPr>
  </w:p>
  <w:p w:rsidR="009D1AC4" w:rsidRDefault="009D1AC4" w:rsidP="009D1AC4">
    <w:pPr>
      <w:pStyle w:val="Encabezado"/>
    </w:pPr>
    <w:r>
      <w:t xml:space="preserve">    </w:t>
    </w:r>
    <w:r w:rsidR="00357E78">
      <w:t xml:space="preserve">Saila </w:t>
    </w:r>
    <w:r>
      <w:t xml:space="preserve">   </w:t>
    </w:r>
    <w:r>
      <w:tab/>
      <w:t xml:space="preserve">     </w:t>
    </w:r>
    <w:r w:rsidR="00357E78">
      <w:t>Laburpena</w:t>
    </w:r>
  </w:p>
  <w:p w:rsidR="009D1AC4" w:rsidRDefault="009D1A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CD"/>
    <w:rsid w:val="0000045C"/>
    <w:rsid w:val="000609A5"/>
    <w:rsid w:val="00076392"/>
    <w:rsid w:val="000873CB"/>
    <w:rsid w:val="0009463B"/>
    <w:rsid w:val="001560F8"/>
    <w:rsid w:val="001967DC"/>
    <w:rsid w:val="001C648B"/>
    <w:rsid w:val="002251AF"/>
    <w:rsid w:val="002327D5"/>
    <w:rsid w:val="00251779"/>
    <w:rsid w:val="002E0D5A"/>
    <w:rsid w:val="003107C4"/>
    <w:rsid w:val="00327C0C"/>
    <w:rsid w:val="003375EC"/>
    <w:rsid w:val="00357E78"/>
    <w:rsid w:val="003B4377"/>
    <w:rsid w:val="00436703"/>
    <w:rsid w:val="004458FD"/>
    <w:rsid w:val="004E79ED"/>
    <w:rsid w:val="004F4D0A"/>
    <w:rsid w:val="00501D7C"/>
    <w:rsid w:val="00516AEE"/>
    <w:rsid w:val="00551248"/>
    <w:rsid w:val="005B6D8F"/>
    <w:rsid w:val="00652D49"/>
    <w:rsid w:val="006E14B6"/>
    <w:rsid w:val="00702BFD"/>
    <w:rsid w:val="007C07E6"/>
    <w:rsid w:val="008266B6"/>
    <w:rsid w:val="008738CD"/>
    <w:rsid w:val="008878C4"/>
    <w:rsid w:val="008B02C9"/>
    <w:rsid w:val="008E34DF"/>
    <w:rsid w:val="008E495C"/>
    <w:rsid w:val="008F5443"/>
    <w:rsid w:val="009523C0"/>
    <w:rsid w:val="009A749D"/>
    <w:rsid w:val="009D1AC4"/>
    <w:rsid w:val="00A13D5B"/>
    <w:rsid w:val="00A145AE"/>
    <w:rsid w:val="00A4059C"/>
    <w:rsid w:val="00A40754"/>
    <w:rsid w:val="00A468ED"/>
    <w:rsid w:val="00A94224"/>
    <w:rsid w:val="00B10C2B"/>
    <w:rsid w:val="00B65D79"/>
    <w:rsid w:val="00B744E9"/>
    <w:rsid w:val="00B95F82"/>
    <w:rsid w:val="00BF482D"/>
    <w:rsid w:val="00BF7266"/>
    <w:rsid w:val="00C07FCD"/>
    <w:rsid w:val="00D20E32"/>
    <w:rsid w:val="00D27B57"/>
    <w:rsid w:val="00D410EE"/>
    <w:rsid w:val="00D452E8"/>
    <w:rsid w:val="00DD52D6"/>
    <w:rsid w:val="00DF6399"/>
    <w:rsid w:val="00E17EC9"/>
    <w:rsid w:val="00E56CA1"/>
    <w:rsid w:val="00E87CBE"/>
    <w:rsid w:val="00EB63A1"/>
    <w:rsid w:val="00EB7F04"/>
    <w:rsid w:val="00F139BC"/>
    <w:rsid w:val="00F27562"/>
    <w:rsid w:val="00F57FAB"/>
    <w:rsid w:val="00F724BD"/>
    <w:rsid w:val="00F85435"/>
    <w:rsid w:val="00FD1345"/>
    <w:rsid w:val="00FD196A"/>
    <w:rsid w:val="00FE2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1B5A5A-92EF-4C46-BD5F-81538B6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1A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AC4"/>
  </w:style>
  <w:style w:type="paragraph" w:styleId="Piedepgina">
    <w:name w:val="footer"/>
    <w:basedOn w:val="Normal"/>
    <w:link w:val="PiedepginaCar"/>
    <w:uiPriority w:val="99"/>
    <w:unhideWhenUsed/>
    <w:rsid w:val="009D1A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5B4F3613</Template>
  <TotalTime>12</TotalTime>
  <Pages>5</Pages>
  <Words>1029</Words>
  <Characters>5662</Characters>
  <Application>Microsoft Office Word</Application>
  <DocSecurity>0</DocSecurity>
  <Lines>47</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18</cp:revision>
  <dcterms:created xsi:type="dcterms:W3CDTF">2017-06-06T07:39:00Z</dcterms:created>
  <dcterms:modified xsi:type="dcterms:W3CDTF">2017-11-03T10:21:00Z</dcterms:modified>
</cp:coreProperties>
</file>