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84"/>
        <w:gridCol w:w="4740"/>
      </w:tblGrid>
      <w:tr w:rsidR="00040319" w:rsidRPr="00685AC4" w:rsidTr="005C3B9C">
        <w:tc>
          <w:tcPr>
            <w:tcW w:w="4820" w:type="dxa"/>
          </w:tcPr>
          <w:p w:rsidR="00040319" w:rsidRPr="00685AC4" w:rsidRDefault="00040319" w:rsidP="005C3B9C">
            <w:pPr>
              <w:rPr>
                <w:rFonts w:cs="Arial"/>
                <w:szCs w:val="22"/>
                <w:u w:val="single"/>
              </w:rPr>
            </w:pPr>
            <w:r w:rsidRPr="00685AC4">
              <w:rPr>
                <w:rFonts w:cs="Arial"/>
                <w:szCs w:val="22"/>
                <w:u w:val="single"/>
                <w:lang w:val="eu-ES"/>
              </w:rPr>
              <w:t xml:space="preserve">Udal Lantaldearen 2016-2017 urteetako produktibitate-osagarriak: berrespena eta onespena. </w:t>
            </w:r>
          </w:p>
        </w:tc>
        <w:tc>
          <w:tcPr>
            <w:tcW w:w="4678" w:type="dxa"/>
            <w:shd w:val="clear" w:color="auto" w:fill="auto"/>
          </w:tcPr>
          <w:p w:rsidR="00040319" w:rsidRPr="00685AC4" w:rsidRDefault="00040319" w:rsidP="00040319">
            <w:pPr>
              <w:rPr>
                <w:rFonts w:cs="Arial"/>
                <w:szCs w:val="22"/>
                <w:u w:val="single"/>
              </w:rPr>
            </w:pPr>
            <w:r w:rsidRPr="00685AC4">
              <w:rPr>
                <w:rFonts w:cs="Arial"/>
                <w:szCs w:val="22"/>
                <w:u w:val="single"/>
              </w:rPr>
              <w:t xml:space="preserve">Ratificación y aprobación de los </w:t>
            </w:r>
            <w:bookmarkStart w:id="0" w:name="_GoBack"/>
            <w:bookmarkEnd w:id="0"/>
            <w:r w:rsidRPr="00685AC4">
              <w:rPr>
                <w:rFonts w:cs="Arial"/>
                <w:szCs w:val="22"/>
                <w:u w:val="single"/>
              </w:rPr>
              <w:t>complementos de productividad de la Brigada Municipal del año 2016-2017.</w:t>
            </w:r>
          </w:p>
        </w:tc>
      </w:tr>
      <w:tr w:rsidR="00040319" w:rsidRPr="00685AC4" w:rsidTr="005C3B9C">
        <w:tc>
          <w:tcPr>
            <w:tcW w:w="4820" w:type="dxa"/>
          </w:tcPr>
          <w:p w:rsidR="00040319" w:rsidRPr="00685AC4" w:rsidRDefault="00040319" w:rsidP="005C3B9C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040319" w:rsidRPr="00685AC4" w:rsidRDefault="00040319" w:rsidP="005C3B9C">
            <w:pPr>
              <w:rPr>
                <w:rFonts w:cs="Arial"/>
                <w:szCs w:val="22"/>
                <w:u w:val="single"/>
              </w:rPr>
            </w:pPr>
          </w:p>
        </w:tc>
      </w:tr>
      <w:tr w:rsidR="00040319" w:rsidRPr="00685AC4" w:rsidTr="005C3B9C">
        <w:tc>
          <w:tcPr>
            <w:tcW w:w="4820" w:type="dxa"/>
          </w:tcPr>
          <w:p w:rsidR="00040319" w:rsidRPr="00685AC4" w:rsidRDefault="00040319" w:rsidP="005C3B9C">
            <w:pPr>
              <w:rPr>
                <w:rFonts w:cs="Arial"/>
                <w:szCs w:val="22"/>
              </w:rPr>
            </w:pPr>
            <w:r w:rsidRPr="00685AC4">
              <w:rPr>
                <w:rFonts w:cs="Arial"/>
                <w:szCs w:val="22"/>
                <w:lang w:val="eu-ES"/>
              </w:rPr>
              <w:t xml:space="preserve">“Udal honetan egin duen fiskalizazio-lanaren inguruko txostenean Herri Kontuen Euskal Epaitegiak gomendio hau eman du: produktibitate-osagarriak akordioetan banan-banan zehatz daitezela. Beraz, txosten horrek dioena kontuan hartuta, Langileria Lan Batzordeak proposamen hau egiten dio Udal Osoko bilkurari: </w:t>
            </w:r>
          </w:p>
        </w:tc>
        <w:tc>
          <w:tcPr>
            <w:tcW w:w="4678" w:type="dxa"/>
            <w:shd w:val="clear" w:color="auto" w:fill="auto"/>
          </w:tcPr>
          <w:p w:rsidR="00040319" w:rsidRPr="00685AC4" w:rsidRDefault="00040319" w:rsidP="005C3B9C">
            <w:pPr>
              <w:rPr>
                <w:rFonts w:cs="Arial"/>
                <w:szCs w:val="22"/>
              </w:rPr>
            </w:pPr>
            <w:r w:rsidRPr="00685AC4">
              <w:rPr>
                <w:rFonts w:cs="Arial"/>
                <w:szCs w:val="22"/>
              </w:rPr>
              <w:t xml:space="preserve">“A la vista del informe emitido por el Tribunal Vasco de Cuentas Públicas con ocasión de su función fiscalizadora llevada a cabo en este Ayuntamiento, en el cual recomienda que los complementos de productividad se especifiquen en los acuerdos individualmente, </w:t>
            </w:r>
            <w:r w:rsidRPr="00685AC4">
              <w:rPr>
                <w:rFonts w:eastAsia="Batang" w:cs="Arial"/>
                <w:szCs w:val="22"/>
              </w:rPr>
              <w:t>la Comisión de Trabajo de Personal propone al Pleno:</w:t>
            </w:r>
          </w:p>
        </w:tc>
      </w:tr>
      <w:tr w:rsidR="00040319" w:rsidRPr="00685AC4" w:rsidTr="005C3B9C">
        <w:tc>
          <w:tcPr>
            <w:tcW w:w="4820" w:type="dxa"/>
          </w:tcPr>
          <w:p w:rsidR="00040319" w:rsidRPr="009A2053" w:rsidRDefault="00040319" w:rsidP="0004031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A2053">
              <w:rPr>
                <w:rFonts w:ascii="Arial" w:hAnsi="Arial" w:cs="Arial"/>
                <w:lang w:val="eu-ES"/>
              </w:rPr>
              <w:t xml:space="preserve">Alde batetik, Mantentze Lantaldearen 2016ko produktibitate-osagarriak </w:t>
            </w:r>
            <w:proofErr w:type="spellStart"/>
            <w:r w:rsidRPr="009A2053">
              <w:rPr>
                <w:rFonts w:ascii="Arial" w:hAnsi="Arial" w:cs="Arial"/>
                <w:lang w:val="eu-ES"/>
              </w:rPr>
              <w:t>berrestea</w:t>
            </w:r>
            <w:proofErr w:type="spellEnd"/>
            <w:r w:rsidRPr="009A2053">
              <w:rPr>
                <w:rFonts w:ascii="Arial" w:hAnsi="Arial" w:cs="Arial"/>
                <w:lang w:val="eu-ES"/>
              </w:rPr>
              <w:t>;  agiri honetan bertan jasotako osagarriak, alegia.</w:t>
            </w:r>
          </w:p>
        </w:tc>
        <w:tc>
          <w:tcPr>
            <w:tcW w:w="4678" w:type="dxa"/>
            <w:shd w:val="clear" w:color="auto" w:fill="auto"/>
          </w:tcPr>
          <w:p w:rsidR="00040319" w:rsidRPr="00685AC4" w:rsidRDefault="00040319" w:rsidP="0004031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85AC4">
              <w:rPr>
                <w:rFonts w:ascii="Arial" w:hAnsi="Arial" w:cs="Arial"/>
              </w:rPr>
              <w:t>Ratificar los complementos de productividad de la Brigada de Mantenimiento del año 2016 recogidos en el documento adjunto.</w:t>
            </w:r>
          </w:p>
        </w:tc>
      </w:tr>
      <w:tr w:rsidR="00040319" w:rsidRPr="00685AC4" w:rsidTr="005C3B9C">
        <w:tc>
          <w:tcPr>
            <w:tcW w:w="4820" w:type="dxa"/>
          </w:tcPr>
          <w:p w:rsidR="00040319" w:rsidRPr="009A2053" w:rsidRDefault="00040319" w:rsidP="0004031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9A2053">
              <w:rPr>
                <w:rFonts w:ascii="Arial" w:hAnsi="Arial" w:cs="Arial"/>
                <w:lang w:val="eu-ES"/>
              </w:rPr>
              <w:t>Eta, bestetik, 2017ko produktibitate-osagarriak onartzea; horiek ere, agiri honetan bertan jasotakoak.</w:t>
            </w:r>
            <w:r>
              <w:rPr>
                <w:rFonts w:ascii="Arial" w:hAnsi="Arial" w:cs="Arial"/>
                <w:lang w:val="eu-ES"/>
              </w:rPr>
              <w:t>”</w:t>
            </w:r>
          </w:p>
        </w:tc>
        <w:tc>
          <w:tcPr>
            <w:tcW w:w="4678" w:type="dxa"/>
            <w:shd w:val="clear" w:color="auto" w:fill="auto"/>
          </w:tcPr>
          <w:p w:rsidR="00040319" w:rsidRPr="00685AC4" w:rsidRDefault="00040319" w:rsidP="0004031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85AC4">
              <w:rPr>
                <w:rFonts w:ascii="Arial" w:hAnsi="Arial" w:cs="Arial"/>
              </w:rPr>
              <w:t>Aprobar los complementos de productividad correspondientes al año 2017 recogidos en el documento adjunto.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040319" w:rsidRPr="00685AC4" w:rsidTr="005C3B9C">
        <w:tc>
          <w:tcPr>
            <w:tcW w:w="4820" w:type="dxa"/>
          </w:tcPr>
          <w:p w:rsidR="00040319" w:rsidRPr="009A2053" w:rsidRDefault="00040319" w:rsidP="005C3B9C">
            <w:pPr>
              <w:rPr>
                <w:szCs w:val="22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:rsidR="00040319" w:rsidRPr="00685AC4" w:rsidRDefault="00040319" w:rsidP="005C3B9C">
            <w:pPr>
              <w:rPr>
                <w:szCs w:val="22"/>
                <w:lang w:val="es-ES"/>
              </w:rPr>
            </w:pPr>
          </w:p>
        </w:tc>
      </w:tr>
    </w:tbl>
    <w:p w:rsidR="003A5AA2" w:rsidRDefault="00040319"/>
    <w:sectPr w:rsidR="003A5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567C3"/>
    <w:multiLevelType w:val="hybridMultilevel"/>
    <w:tmpl w:val="3C5283A6"/>
    <w:lvl w:ilvl="0" w:tplc="3F3C5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19"/>
    <w:rsid w:val="00030716"/>
    <w:rsid w:val="00040319"/>
    <w:rsid w:val="00C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D782-A197-4F73-87B2-880E93B4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19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319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5263AB62.dotm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1</cp:revision>
  <dcterms:created xsi:type="dcterms:W3CDTF">2017-12-26T09:21:00Z</dcterms:created>
  <dcterms:modified xsi:type="dcterms:W3CDTF">2017-12-26T09:21:00Z</dcterms:modified>
</cp:coreProperties>
</file>