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27" w:rsidRDefault="00C67E1F" w:rsidP="00C67E1F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>Jardueraren bideragarritasun-plana edo memoria-proiektua</w:t>
      </w:r>
    </w:p>
    <w:p w:rsidR="00C92427" w:rsidRPr="001471DD" w:rsidRDefault="00C92427" w:rsidP="00C67E1F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 xml:space="preserve">1. LERROA: </w:t>
      </w:r>
      <w:r w:rsidR="00C67E1F" w:rsidRPr="00C67E1F">
        <w:rPr>
          <w:rFonts w:ascii="Arial" w:hAnsi="Arial" w:cs="Arial"/>
          <w:b/>
          <w:color w:val="AB3366"/>
          <w:sz w:val="28"/>
          <w:szCs w:val="28"/>
        </w:rPr>
        <w:t xml:space="preserve">Eibarren enpresa-proiektu berriak garatzen laguntzeko </w:t>
      </w:r>
      <w:proofErr w:type="spellStart"/>
      <w:r w:rsidR="00C67E1F" w:rsidRPr="00C67E1F">
        <w:rPr>
          <w:rFonts w:ascii="Arial" w:hAnsi="Arial" w:cs="Arial"/>
          <w:b/>
          <w:color w:val="AB3366"/>
          <w:sz w:val="28"/>
          <w:szCs w:val="28"/>
        </w:rPr>
        <w:t>dirulaguntz</w:t>
      </w:r>
      <w:r w:rsidR="00C67E1F">
        <w:rPr>
          <w:rFonts w:ascii="Arial" w:hAnsi="Arial" w:cs="Arial"/>
          <w:b/>
          <w:color w:val="AB3366"/>
          <w:sz w:val="28"/>
          <w:szCs w:val="28"/>
        </w:rPr>
        <w:t>ak</w:t>
      </w:r>
      <w:proofErr w:type="spellEnd"/>
    </w:p>
    <w:p w:rsidR="00C92427" w:rsidRDefault="00C67E1F" w:rsidP="00C67E1F">
      <w:pPr>
        <w:pStyle w:val="Encabezado"/>
        <w:jc w:val="center"/>
        <w:rPr>
          <w:rFonts w:ascii="Arial" w:hAnsi="Arial" w:cs="Arial"/>
          <w:color w:val="AB3366"/>
          <w:sz w:val="28"/>
          <w:szCs w:val="28"/>
          <w:lang w:val="es-ES"/>
        </w:rPr>
      </w:pPr>
      <w:r w:rsidRPr="003971BA">
        <w:rPr>
          <w:rFonts w:ascii="Arial" w:hAnsi="Arial" w:cs="Arial"/>
          <w:color w:val="AB3366"/>
          <w:sz w:val="28"/>
          <w:szCs w:val="28"/>
          <w:lang w:val="es-ES"/>
        </w:rPr>
        <w:t>Plan de viabilidad o memoria-proyecto</w:t>
      </w:r>
    </w:p>
    <w:p w:rsidR="00C67E1F" w:rsidRPr="003971BA" w:rsidRDefault="00C92427" w:rsidP="00C67E1F">
      <w:pPr>
        <w:pStyle w:val="Encabezado"/>
        <w:jc w:val="center"/>
        <w:rPr>
          <w:rFonts w:ascii="Arial" w:hAnsi="Arial" w:cs="Arial"/>
          <w:color w:val="AB3366"/>
          <w:sz w:val="28"/>
          <w:szCs w:val="28"/>
          <w:lang w:val="es-ES"/>
        </w:rPr>
      </w:pPr>
      <w:r>
        <w:rPr>
          <w:rFonts w:ascii="Arial" w:hAnsi="Arial" w:cs="Arial"/>
          <w:color w:val="AB3366"/>
          <w:sz w:val="28"/>
          <w:szCs w:val="28"/>
          <w:lang w:val="es-ES"/>
        </w:rPr>
        <w:t>LÍNEA 1</w:t>
      </w:r>
      <w:r w:rsidR="00C67E1F" w:rsidRPr="003971BA">
        <w:rPr>
          <w:rFonts w:ascii="Arial" w:hAnsi="Arial" w:cs="Arial"/>
          <w:color w:val="AB3366"/>
          <w:sz w:val="28"/>
          <w:szCs w:val="28"/>
          <w:lang w:val="es-ES"/>
        </w:rPr>
        <w:t>: subvenciones para el apoyo al desarrollo de nuevos proyectos empresariales en Eibar</w:t>
      </w:r>
    </w:p>
    <w:p w:rsidR="00C67E1F" w:rsidRPr="00AF44AC" w:rsidRDefault="00C67E1F" w:rsidP="00C67E1F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C67E1F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AF44AC">
        <w:rPr>
          <w:rFonts w:cs="Arial"/>
          <w:b/>
          <w:color w:val="FFFFFF" w:themeColor="background1"/>
          <w:sz w:val="22"/>
          <w:szCs w:val="22"/>
        </w:rPr>
        <w:t>PROIEKTUAREN AURKEZPENA</w:t>
      </w:r>
      <w:r w:rsidRPr="00AF44AC">
        <w:rPr>
          <w:rFonts w:cs="Arial"/>
          <w:color w:val="FFFFFF" w:themeColor="background1"/>
          <w:sz w:val="22"/>
          <w:szCs w:val="22"/>
        </w:rPr>
        <w:t xml:space="preserve"> / PRESENTACIÓN DEL PROYECTO</w:t>
      </w:r>
    </w:p>
    <w:p w:rsidR="00AF44AC" w:rsidRPr="00AF44AC" w:rsidRDefault="00AF44AC" w:rsidP="00AF44AC">
      <w:pPr>
        <w:pStyle w:val="Prrafodelista"/>
        <w:ind w:left="360"/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AF44AC">
        <w:rPr>
          <w:rFonts w:cs="Arial"/>
          <w:b/>
          <w:sz w:val="22"/>
          <w:szCs w:val="22"/>
        </w:rPr>
        <w:t>Proiektuaren identifikazio-datuak</w:t>
      </w:r>
      <w:r>
        <w:rPr>
          <w:rFonts w:cs="Arial"/>
          <w:sz w:val="22"/>
          <w:szCs w:val="22"/>
        </w:rPr>
        <w:t xml:space="preserve"> / </w:t>
      </w:r>
      <w:r w:rsidRPr="00B900C8">
        <w:rPr>
          <w:rFonts w:cs="Arial"/>
          <w:sz w:val="22"/>
          <w:szCs w:val="22"/>
          <w:lang w:val="es-ES"/>
        </w:rPr>
        <w:t>Datos de identificación del proyecto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Sustatzaileen </w:t>
      </w:r>
      <w:proofErr w:type="spellStart"/>
      <w:r w:rsidRPr="00AF44AC">
        <w:rPr>
          <w:rFonts w:cs="Arial"/>
          <w:b/>
          <w:sz w:val="22"/>
          <w:szCs w:val="22"/>
        </w:rPr>
        <w:t>CVa</w:t>
      </w:r>
      <w:proofErr w:type="spellEnd"/>
      <w:r>
        <w:rPr>
          <w:rFonts w:cs="Arial"/>
          <w:sz w:val="22"/>
          <w:szCs w:val="22"/>
        </w:rPr>
        <w:t xml:space="preserve"> / </w:t>
      </w:r>
      <w:r w:rsidRPr="00AF44AC">
        <w:rPr>
          <w:rFonts w:cs="Arial"/>
          <w:sz w:val="22"/>
          <w:szCs w:val="22"/>
          <w:lang w:val="es-ES"/>
        </w:rPr>
        <w:t>CV de las personas promotoras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>Aurrekariak: jatorria eta motibazioa (deskribapen laburra)</w:t>
      </w:r>
      <w:r w:rsidRPr="00AF44AC">
        <w:rPr>
          <w:rFonts w:cs="Arial"/>
          <w:sz w:val="22"/>
          <w:szCs w:val="22"/>
        </w:rPr>
        <w:t xml:space="preserve"> / </w:t>
      </w:r>
      <w:r w:rsidRPr="00AF44AC">
        <w:rPr>
          <w:rFonts w:cs="Arial"/>
          <w:sz w:val="22"/>
          <w:szCs w:val="22"/>
          <w:lang w:val="es-ES"/>
        </w:rPr>
        <w:t>Antecedentes: origen y</w:t>
      </w:r>
      <w:r w:rsidR="00717679">
        <w:rPr>
          <w:rFonts w:cs="Arial"/>
          <w:sz w:val="22"/>
          <w:szCs w:val="22"/>
          <w:lang w:val="es-ES"/>
        </w:rPr>
        <w:t xml:space="preserve"> motivación (breve descripción)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AF44AC">
        <w:rPr>
          <w:rFonts w:cs="Arial"/>
          <w:b/>
          <w:color w:val="FFFFFF" w:themeColor="background1"/>
          <w:sz w:val="22"/>
          <w:szCs w:val="22"/>
        </w:rPr>
        <w:t>JARDUERAREN DESKRIBAPENA</w:t>
      </w:r>
      <w:r w:rsidRPr="00AF44AC">
        <w:rPr>
          <w:rFonts w:cs="Arial"/>
          <w:color w:val="FFFFFF" w:themeColor="background1"/>
          <w:sz w:val="22"/>
          <w:szCs w:val="22"/>
        </w:rPr>
        <w:t xml:space="preserve"> / </w:t>
      </w:r>
      <w:r>
        <w:rPr>
          <w:rFonts w:cs="Arial"/>
          <w:color w:val="FFFFFF" w:themeColor="background1"/>
          <w:sz w:val="22"/>
          <w:szCs w:val="22"/>
        </w:rPr>
        <w:t xml:space="preserve">DESCRIPCIÓN DE LA ACTIVIDAD </w:t>
      </w:r>
    </w:p>
    <w:p w:rsidR="00AF44AC" w:rsidRPr="00AF44AC" w:rsidRDefault="00AF44AC" w:rsidP="00AF44AC">
      <w:pPr>
        <w:pStyle w:val="Prrafodelista"/>
        <w:ind w:left="360"/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Garatu beharreko jardueraren eta kokapenaren deskribapena / </w:t>
      </w:r>
      <w:r w:rsidRPr="00AF44AC">
        <w:rPr>
          <w:rFonts w:cs="Arial"/>
          <w:sz w:val="22"/>
          <w:szCs w:val="22"/>
          <w:lang w:val="es-ES"/>
        </w:rPr>
        <w:t>Descripción de la actividad a desarrollar y ubicación de la actividad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Eskainiko den produktua edota zerbitzua / </w:t>
      </w:r>
      <w:r w:rsidRPr="00AF44AC">
        <w:rPr>
          <w:rFonts w:cs="Arial"/>
          <w:sz w:val="22"/>
          <w:szCs w:val="22"/>
          <w:lang w:val="es-ES"/>
        </w:rPr>
        <w:t>Producto y /o servicio que se va a ofrecer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Balio diferentziala </w:t>
      </w:r>
      <w:r w:rsidRPr="00AF44AC">
        <w:rPr>
          <w:rFonts w:cs="Arial"/>
          <w:sz w:val="22"/>
          <w:szCs w:val="22"/>
        </w:rPr>
        <w:t xml:space="preserve">/ </w:t>
      </w:r>
      <w:r w:rsidR="00717679">
        <w:rPr>
          <w:rFonts w:cs="Arial"/>
          <w:sz w:val="22"/>
          <w:szCs w:val="22"/>
          <w:lang w:val="es-ES"/>
        </w:rPr>
        <w:t>Ventaja diferencial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717679" w:rsidRDefault="00AF44AC" w:rsidP="00717679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 xml:space="preserve">MERKATUAREN ANALISIA / </w:t>
      </w:r>
      <w:r w:rsidRPr="00717679">
        <w:rPr>
          <w:rFonts w:cs="Arial"/>
          <w:color w:val="FFFFFF" w:themeColor="background1"/>
          <w:sz w:val="22"/>
          <w:szCs w:val="22"/>
        </w:rPr>
        <w:t>ANÁLISIS DE MERCADO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Sektorearen analisia / </w:t>
      </w:r>
      <w:r w:rsidRPr="00E52AFE">
        <w:rPr>
          <w:rFonts w:cs="Arial"/>
          <w:sz w:val="22"/>
          <w:szCs w:val="22"/>
          <w:lang w:val="es-ES"/>
        </w:rPr>
        <w:t>Análisis del sector</w:t>
      </w:r>
    </w:p>
    <w:p w:rsidR="00717679" w:rsidRPr="00717679" w:rsidRDefault="00717679" w:rsidP="00AF44AC">
      <w:pPr>
        <w:jc w:val="both"/>
        <w:rPr>
          <w:rFonts w:cs="Arial"/>
          <w:sz w:val="22"/>
          <w:szCs w:val="22"/>
          <w:lang w:val="es-ES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Bezeroen analisia / </w:t>
      </w:r>
      <w:r w:rsidRPr="00E52AFE">
        <w:rPr>
          <w:rFonts w:cs="Arial"/>
          <w:sz w:val="22"/>
          <w:szCs w:val="22"/>
          <w:lang w:val="es-ES"/>
        </w:rPr>
        <w:t>Análisis de la clientela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Lehiaren analisia / </w:t>
      </w:r>
      <w:r w:rsidRPr="00E52AFE">
        <w:rPr>
          <w:rFonts w:cs="Arial"/>
          <w:sz w:val="22"/>
          <w:szCs w:val="22"/>
          <w:lang w:val="es-ES"/>
        </w:rPr>
        <w:t>Análisis de la competencia</w:t>
      </w:r>
    </w:p>
    <w:p w:rsidR="00717679" w:rsidRPr="00E52AFE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717679">
        <w:rPr>
          <w:rFonts w:cs="Arial"/>
          <w:b/>
          <w:sz w:val="22"/>
          <w:szCs w:val="22"/>
        </w:rPr>
        <w:t xml:space="preserve">Entitate hornitzaileen analisia / </w:t>
      </w:r>
      <w:r w:rsidRPr="00E52AFE">
        <w:rPr>
          <w:rFonts w:cs="Arial"/>
          <w:sz w:val="22"/>
          <w:szCs w:val="22"/>
          <w:lang w:val="es-ES"/>
        </w:rPr>
        <w:t>Análisis de las entidades proveedoras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AMIA analisia / </w:t>
      </w:r>
      <w:r w:rsidRPr="00E52AFE">
        <w:rPr>
          <w:rFonts w:cs="Arial"/>
          <w:sz w:val="22"/>
          <w:szCs w:val="22"/>
          <w:lang w:val="es-ES"/>
        </w:rPr>
        <w:t>Análisis DAFO</w:t>
      </w:r>
    </w:p>
    <w:p w:rsidR="00717679" w:rsidRPr="00E52AFE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 xml:space="preserve">MARKETIN POLITIKA: Produktu/zerbitzua, prezioa, banaketa, komunikazioa / </w:t>
      </w:r>
      <w:r w:rsidRPr="00E52AFE">
        <w:rPr>
          <w:rFonts w:cs="Arial"/>
          <w:color w:val="FFFFFF" w:themeColor="background1"/>
          <w:sz w:val="22"/>
          <w:szCs w:val="22"/>
        </w:rPr>
        <w:t xml:space="preserve">POLÍTICA DE MARKETING: 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producto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>/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servicio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 xml:space="preserve">, 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precio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 xml:space="preserve">, 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distribución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 xml:space="preserve">, 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comunicación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>.</w:t>
      </w:r>
    </w:p>
    <w:p w:rsidR="00717679" w:rsidRPr="00717679" w:rsidRDefault="00717679" w:rsidP="00717679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 xml:space="preserve">PERTSONAL SAILA / </w:t>
      </w:r>
      <w:r w:rsidRPr="00E52AFE">
        <w:rPr>
          <w:rFonts w:cs="Arial"/>
          <w:color w:val="FFFFFF" w:themeColor="background1"/>
          <w:sz w:val="22"/>
          <w:szCs w:val="22"/>
        </w:rPr>
        <w:t>ÁREA DE PERSONAL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717679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717679">
        <w:rPr>
          <w:rFonts w:cs="Arial"/>
          <w:b/>
          <w:sz w:val="22"/>
          <w:szCs w:val="22"/>
        </w:rPr>
        <w:t xml:space="preserve">Langileriaren osaera eta profilak / </w:t>
      </w:r>
      <w:r w:rsidRPr="00E52AFE">
        <w:rPr>
          <w:rFonts w:cs="Arial"/>
          <w:sz w:val="22"/>
          <w:szCs w:val="22"/>
          <w:lang w:val="es-ES"/>
        </w:rPr>
        <w:t>Composición y perfiles de la plantilla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lastRenderedPageBreak/>
        <w:t xml:space="preserve">Langileriaren gastuak / </w:t>
      </w:r>
      <w:r w:rsidRPr="00E52AFE">
        <w:rPr>
          <w:rFonts w:cs="Arial"/>
          <w:sz w:val="22"/>
          <w:szCs w:val="22"/>
          <w:lang w:val="es-ES"/>
        </w:rPr>
        <w:t>Gastos de personal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E52AFE">
        <w:rPr>
          <w:rFonts w:cs="Arial"/>
          <w:b/>
          <w:color w:val="FFFFFF" w:themeColor="background1"/>
          <w:sz w:val="22"/>
          <w:szCs w:val="22"/>
        </w:rPr>
        <w:t>SALMENTEN ETA DIRU-SARREREN SAILA / ÁREA DE VENTAS E INGRESOS</w:t>
      </w:r>
    </w:p>
    <w:p w:rsidR="00AF44AC" w:rsidRDefault="00AF44AC" w:rsidP="00717679">
      <w:pPr>
        <w:tabs>
          <w:tab w:val="left" w:pos="887"/>
        </w:tabs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E52AFE">
        <w:rPr>
          <w:rFonts w:cs="Arial"/>
          <w:b/>
          <w:sz w:val="22"/>
          <w:szCs w:val="22"/>
        </w:rPr>
        <w:t xml:space="preserve">Salmenten helburuak eta ordainketa-baldintzak / </w:t>
      </w:r>
      <w:r w:rsidRPr="00E52AFE">
        <w:rPr>
          <w:rFonts w:cs="Arial"/>
          <w:sz w:val="22"/>
          <w:szCs w:val="22"/>
          <w:lang w:val="es-ES"/>
        </w:rPr>
        <w:t>Objetivos de ventas y condiciones de cobro</w:t>
      </w:r>
    </w:p>
    <w:p w:rsidR="005B734C" w:rsidRPr="00E52AFE" w:rsidRDefault="005B734C" w:rsidP="00C67E1F">
      <w:pPr>
        <w:jc w:val="both"/>
        <w:rPr>
          <w:rFonts w:cs="Arial"/>
          <w:sz w:val="22"/>
          <w:szCs w:val="22"/>
          <w:lang w:val="es-ES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E52AFE">
        <w:rPr>
          <w:rFonts w:cs="Arial"/>
          <w:b/>
          <w:sz w:val="22"/>
          <w:szCs w:val="22"/>
        </w:rPr>
        <w:t xml:space="preserve">Beste diru-sarrera batzuk / </w:t>
      </w:r>
      <w:r w:rsidRPr="00E52AFE">
        <w:rPr>
          <w:rFonts w:cs="Arial"/>
          <w:sz w:val="22"/>
          <w:szCs w:val="22"/>
          <w:lang w:val="es-ES"/>
        </w:rPr>
        <w:t>Otros ingresos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EKOIZPEN SAILA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ÁREA DE PRODUCCIÓN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GASTU OROKORREN SAILA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ÁREA DE GASTOS GENERALES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INBERTSIOAK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INVERSIONES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FINANTZAZIOA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FINANCIACIÓN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  <w:lang w:val="es-ES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FORMA JURIDIKOA ETA KAPITALAREN OSAERA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FORMA JURÍDICA Y COMPOSICIÓN DE CAPITAL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3971BA">
        <w:rPr>
          <w:rFonts w:cs="Arial"/>
          <w:b/>
          <w:color w:val="FFFFFF" w:themeColor="background1"/>
          <w:sz w:val="22"/>
          <w:szCs w:val="22"/>
        </w:rPr>
        <w:t xml:space="preserve">BEHIN BEHINEKO EGOERA FINANTZARIOAK / </w:t>
      </w:r>
      <w:r w:rsidRPr="003971BA">
        <w:rPr>
          <w:rFonts w:cs="Arial"/>
          <w:color w:val="FFFFFF" w:themeColor="background1"/>
          <w:sz w:val="22"/>
          <w:szCs w:val="22"/>
        </w:rPr>
        <w:t>ESTADOS FINANCIEROS PROVISIONALES</w:t>
      </w:r>
    </w:p>
    <w:p w:rsidR="003971BA" w:rsidRPr="003971BA" w:rsidRDefault="003971BA" w:rsidP="003971BA">
      <w:pPr>
        <w:ind w:right="244"/>
        <w:jc w:val="both"/>
        <w:rPr>
          <w:rFonts w:cs="Arial"/>
          <w:sz w:val="20"/>
        </w:rPr>
      </w:pPr>
    </w:p>
    <w:p w:rsidR="003971BA" w:rsidRPr="003971BA" w:rsidRDefault="003971BA" w:rsidP="003971BA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Emaitzen kontua / </w:t>
      </w:r>
      <w:r w:rsidRPr="003971BA">
        <w:rPr>
          <w:rFonts w:cs="Arial"/>
          <w:sz w:val="22"/>
          <w:szCs w:val="22"/>
          <w:lang w:val="es-ES"/>
        </w:rPr>
        <w:t>Cuenta de resultados</w:t>
      </w:r>
    </w:p>
    <w:p w:rsidR="00D41F18" w:rsidRPr="003971BA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3971BA">
        <w:rPr>
          <w:rFonts w:cs="Arial"/>
          <w:b/>
          <w:sz w:val="22"/>
          <w:szCs w:val="22"/>
        </w:rPr>
        <w:t xml:space="preserve">Behin behineko egoeraren balantzea / </w:t>
      </w:r>
      <w:r w:rsidRPr="003971BA">
        <w:rPr>
          <w:rFonts w:cs="Arial"/>
          <w:sz w:val="22"/>
          <w:szCs w:val="22"/>
          <w:lang w:val="es-ES"/>
        </w:rPr>
        <w:t>Balance de situación previsional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Diruzaintzaren aurreikuspenak / </w:t>
      </w:r>
      <w:r w:rsidRPr="003971BA">
        <w:rPr>
          <w:rFonts w:cs="Arial"/>
          <w:sz w:val="22"/>
          <w:szCs w:val="22"/>
          <w:lang w:val="es-ES"/>
        </w:rPr>
        <w:t>Previsiones de tesorería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Prrafodelist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Ratio ekonomiko-finantzarioak / </w:t>
      </w:r>
      <w:r w:rsidRPr="003971BA">
        <w:rPr>
          <w:rFonts w:cs="Arial"/>
          <w:sz w:val="22"/>
          <w:szCs w:val="22"/>
          <w:lang w:val="es-ES"/>
        </w:rPr>
        <w:t>Ratios económicos-financieros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D41F18" w:rsidRDefault="003971BA" w:rsidP="003971BA">
      <w:pPr>
        <w:pStyle w:val="Prrafodelist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  <w:lang w:val="es-ES"/>
        </w:rPr>
      </w:pPr>
      <w:r>
        <w:rPr>
          <w:rFonts w:cs="Arial"/>
          <w:b/>
          <w:color w:val="FFFFFF" w:themeColor="background1"/>
          <w:sz w:val="22"/>
          <w:szCs w:val="22"/>
        </w:rPr>
        <w:t>ONDORIOAK</w:t>
      </w:r>
      <w:r w:rsidRPr="00D41F18">
        <w:rPr>
          <w:rFonts w:cs="Arial"/>
          <w:b/>
          <w:color w:val="FFFFFF" w:themeColor="background1"/>
          <w:sz w:val="22"/>
          <w:szCs w:val="22"/>
        </w:rPr>
        <w:t xml:space="preserve"> / </w:t>
      </w:r>
      <w:r>
        <w:rPr>
          <w:rFonts w:cs="Arial"/>
          <w:color w:val="FFFFFF" w:themeColor="background1"/>
          <w:sz w:val="22"/>
          <w:szCs w:val="22"/>
          <w:lang w:val="es-ES"/>
        </w:rPr>
        <w:t>CONCLUSIONES</w:t>
      </w:r>
    </w:p>
    <w:p w:rsidR="005B734C" w:rsidRDefault="005B734C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sectPr w:rsidR="003971BA" w:rsidSect="005B734C">
      <w:headerReference w:type="default" r:id="rId7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AC" w:rsidRDefault="00AF44AC" w:rsidP="00AF44AC">
      <w:r>
        <w:separator/>
      </w:r>
    </w:p>
  </w:endnote>
  <w:endnote w:type="continuationSeparator" w:id="0">
    <w:p w:rsidR="00AF44AC" w:rsidRDefault="00AF44AC" w:rsidP="00A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AC" w:rsidRDefault="00AF44AC" w:rsidP="00AF44AC">
      <w:r>
        <w:separator/>
      </w:r>
    </w:p>
  </w:footnote>
  <w:footnote w:type="continuationSeparator" w:id="0">
    <w:p w:rsidR="00AF44AC" w:rsidRDefault="00AF44AC" w:rsidP="00AF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AC" w:rsidRPr="00AF44AC" w:rsidRDefault="00AF44AC" w:rsidP="00AF44AC">
    <w:pPr>
      <w:pStyle w:val="Encabezado"/>
      <w:jc w:val="right"/>
      <w:rPr>
        <w:rFonts w:ascii="Arial" w:hAnsi="Arial" w:cs="Arial"/>
        <w:b/>
        <w:color w:val="AB3366"/>
      </w:rPr>
    </w:pPr>
    <w:r w:rsidRPr="00AF44AC">
      <w:rPr>
        <w:rFonts w:ascii="Arial" w:hAnsi="Arial" w:cs="Arial"/>
        <w:b/>
        <w:color w:val="AB3366"/>
      </w:rPr>
      <w:t>EE1013_D003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1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A202EA"/>
    <w:multiLevelType w:val="hybridMultilevel"/>
    <w:tmpl w:val="3A0C3AB8"/>
    <w:lvl w:ilvl="0" w:tplc="FAE6D6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51EB"/>
    <w:multiLevelType w:val="multilevel"/>
    <w:tmpl w:val="A442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B31288"/>
    <w:multiLevelType w:val="hybridMultilevel"/>
    <w:tmpl w:val="1C9E465E"/>
    <w:lvl w:ilvl="0" w:tplc="6E9EFB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2AAA"/>
    <w:multiLevelType w:val="multilevel"/>
    <w:tmpl w:val="3384A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0429E3"/>
    <w:multiLevelType w:val="hybridMultilevel"/>
    <w:tmpl w:val="5016CC7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E"/>
    <w:rsid w:val="003971BA"/>
    <w:rsid w:val="005B734C"/>
    <w:rsid w:val="00717679"/>
    <w:rsid w:val="00AF44AC"/>
    <w:rsid w:val="00B51F98"/>
    <w:rsid w:val="00B900C8"/>
    <w:rsid w:val="00BF352E"/>
    <w:rsid w:val="00C67E1F"/>
    <w:rsid w:val="00C92427"/>
    <w:rsid w:val="00D41F18"/>
    <w:rsid w:val="00E52AFE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7D1EB-FC67-41E5-90B9-B4D1EAB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52E"/>
    <w:pPr>
      <w:ind w:left="720"/>
      <w:contextualSpacing/>
    </w:pPr>
  </w:style>
  <w:style w:type="paragraph" w:styleId="Encabezado">
    <w:name w:val="header"/>
    <w:basedOn w:val="Normal"/>
    <w:link w:val="EncabezadoCar"/>
    <w:rsid w:val="00C67E1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C67E1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44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4A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8CA0CFB5.dotm</Template>
  <TotalTime>32</TotalTime>
  <Pages>4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Gorritxo</dc:creator>
  <cp:keywords/>
  <dc:description/>
  <cp:lastModifiedBy>Idoia Gorritxo</cp:lastModifiedBy>
  <cp:revision>8</cp:revision>
  <dcterms:created xsi:type="dcterms:W3CDTF">2023-06-26T16:12:00Z</dcterms:created>
  <dcterms:modified xsi:type="dcterms:W3CDTF">2025-07-22T16:34:00Z</dcterms:modified>
</cp:coreProperties>
</file>