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640"/>
        <w:gridCol w:w="6575"/>
        <w:gridCol w:w="5779"/>
      </w:tblGrid>
      <w:tr w:rsidR="000D10B8" w:rsidTr="000D10B8">
        <w:tc>
          <w:tcPr>
            <w:tcW w:w="1640" w:type="dxa"/>
          </w:tcPr>
          <w:p w:rsidR="000D10B8" w:rsidRPr="00581A50" w:rsidRDefault="000D10B8">
            <w:pPr>
              <w:rPr>
                <w:highlight w:val="yellow"/>
              </w:rPr>
            </w:pPr>
            <w:r w:rsidRPr="00581A50">
              <w:rPr>
                <w:highlight w:val="yellow"/>
              </w:rPr>
              <w:t>Policía Municipal</w:t>
            </w:r>
          </w:p>
        </w:tc>
        <w:tc>
          <w:tcPr>
            <w:tcW w:w="6575" w:type="dxa"/>
          </w:tcPr>
          <w:p w:rsidR="000D10B8" w:rsidRDefault="000D10B8" w:rsidP="00EA5FAF">
            <w:pPr>
              <w:jc w:val="both"/>
            </w:pPr>
            <w:r>
              <w:t xml:space="preserve">Una vecina pregunta quién controla el tiempo que llevan aparcadas las caravanas en los aparcamientos de la zona trasera del </w:t>
            </w:r>
            <w:proofErr w:type="spellStart"/>
            <w:r>
              <w:t>Sakun</w:t>
            </w:r>
            <w:proofErr w:type="spellEnd"/>
            <w:r>
              <w:t>.</w:t>
            </w:r>
          </w:p>
        </w:tc>
        <w:tc>
          <w:tcPr>
            <w:tcW w:w="5779" w:type="dxa"/>
          </w:tcPr>
          <w:p w:rsidR="000D10B8" w:rsidRDefault="00867FC4" w:rsidP="00EA5FAF">
            <w:pPr>
              <w:jc w:val="both"/>
            </w:pPr>
            <w:r>
              <w:t xml:space="preserve">Es la Policía Municipal la encargada de controlar el estacionamiento en casco urbano y, en este sentido, no existe ninguna normativa expresa para las </w:t>
            </w:r>
            <w:proofErr w:type="spellStart"/>
            <w:r>
              <w:t>autocaravanas</w:t>
            </w:r>
            <w:proofErr w:type="spellEnd"/>
            <w:r>
              <w:t xml:space="preserve"> y caravanas. La normativa que se aplica es la misma que se tiene de referencia para cualquier otro tipo de vehículo, lo que supone que puede estar estacionado, de forma continuada, durante un mes como máximo.</w:t>
            </w:r>
          </w:p>
        </w:tc>
      </w:tr>
      <w:tr w:rsidR="000D10B8" w:rsidTr="000D10B8">
        <w:tc>
          <w:tcPr>
            <w:tcW w:w="1640" w:type="dxa"/>
          </w:tcPr>
          <w:p w:rsidR="000D10B8" w:rsidRDefault="000D10B8">
            <w:r w:rsidRPr="00581A50">
              <w:rPr>
                <w:highlight w:val="yellow"/>
              </w:rPr>
              <w:t>Policía Municipal</w:t>
            </w:r>
          </w:p>
        </w:tc>
        <w:tc>
          <w:tcPr>
            <w:tcW w:w="6575" w:type="dxa"/>
          </w:tcPr>
          <w:p w:rsidR="000D10B8" w:rsidRDefault="000D10B8" w:rsidP="00EA5FAF">
            <w:pPr>
              <w:jc w:val="both"/>
            </w:pPr>
            <w:r>
              <w:t>Una vecina de Jardines denuncia la falta de limpieza en la zona. Afirma que el barrio está lleno de heces de perro, incluidas las escaleras mecánicas.</w:t>
            </w:r>
          </w:p>
        </w:tc>
        <w:tc>
          <w:tcPr>
            <w:tcW w:w="5779" w:type="dxa"/>
          </w:tcPr>
          <w:p w:rsidR="000D10B8" w:rsidRDefault="00867FC4" w:rsidP="00EA5FAF">
            <w:pPr>
              <w:jc w:val="both"/>
            </w:pPr>
            <w:r>
              <w:t>Se ha realizado un seguimiento sobre esta cuestión y no se ha detectado una mayor cantidad de excrementos en la zona de Jardines con respecto a otros lugares. En todo caso, tal y como se ha venido haciendo hasta ahora, la Policía Municipal continuará intentando identificar a aquellas personas que no recogen los excrementos de sus perros.</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Se queja de que los/as dueños/as de los perros dejan sueltos los animales.</w:t>
            </w:r>
          </w:p>
        </w:tc>
        <w:tc>
          <w:tcPr>
            <w:tcW w:w="5779" w:type="dxa"/>
          </w:tcPr>
          <w:p w:rsidR="000D10B8" w:rsidRDefault="00867FC4" w:rsidP="00EA5FAF">
            <w:pPr>
              <w:jc w:val="both"/>
            </w:pPr>
            <w:r>
              <w:t>No existe ninguna normativa que prohíba llevar sueltos a los perros. Siempre se deben llevar controlados.</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 xml:space="preserve">Una vecina solicita la construcción del ascensor de Jardines. Asegura que el barrio precisa de soluciones de acceso, ya que las escaleras mecánicas están paradas muchas veces y las personas mayores, sillas de niños y de ruedas tienen problemas a la hora de bajar. </w:t>
            </w:r>
          </w:p>
        </w:tc>
        <w:tc>
          <w:tcPr>
            <w:tcW w:w="5779" w:type="dxa"/>
          </w:tcPr>
          <w:p w:rsidR="000D10B8" w:rsidRPr="00A304FA" w:rsidRDefault="006D299F" w:rsidP="006D299F">
            <w:pPr>
              <w:jc w:val="both"/>
            </w:pPr>
            <w:r w:rsidRPr="00A304FA">
              <w:t>Se han redactado</w:t>
            </w:r>
            <w:r w:rsidR="00803766" w:rsidRPr="00A304FA">
              <w:t xml:space="preserve"> dos proyectos para la mejora de la accesibilidad a Jardines partiendo desde dos puntos distintos. El proyecto </w:t>
            </w:r>
            <w:r w:rsidRPr="00A304FA">
              <w:t>elegido, tras la consulta al vecindario, se ejecutará este año.</w:t>
            </w:r>
          </w:p>
        </w:tc>
      </w:tr>
      <w:tr w:rsidR="000D10B8" w:rsidTr="000D10B8">
        <w:tc>
          <w:tcPr>
            <w:tcW w:w="1640" w:type="dxa"/>
          </w:tcPr>
          <w:p w:rsidR="000D10B8" w:rsidRDefault="000D10B8">
            <w:r w:rsidRPr="0066141B">
              <w:rPr>
                <w:highlight w:val="lightGray"/>
              </w:rPr>
              <w:t>Alcaldía</w:t>
            </w:r>
          </w:p>
        </w:tc>
        <w:tc>
          <w:tcPr>
            <w:tcW w:w="6575" w:type="dxa"/>
          </w:tcPr>
          <w:p w:rsidR="000D10B8" w:rsidRDefault="000D10B8" w:rsidP="00EA5FAF">
            <w:pPr>
              <w:jc w:val="both"/>
            </w:pPr>
            <w:r>
              <w:t xml:space="preserve">Se queja del problema de aparcamiento en la zona de Jardines provocado, principalmente, por la ubicación ahí de la Escuela Oficial de Idiomas y el tránsito de gente que ello conlleva. </w:t>
            </w:r>
          </w:p>
        </w:tc>
        <w:tc>
          <w:tcPr>
            <w:tcW w:w="5779" w:type="dxa"/>
          </w:tcPr>
          <w:p w:rsidR="00BA5D1D" w:rsidRDefault="00BA5D1D" w:rsidP="00EA5FAF">
            <w:pPr>
              <w:jc w:val="both"/>
            </w:pPr>
            <w:r>
              <w:t>Estamos pendientes de que se redacte el proyecto del parking, pero, de igual modo, esta nueva infraestructura no solucionará los problemas de aparcamiento que genera la Escuela Oficial de Idiomas.</w:t>
            </w:r>
          </w:p>
          <w:p w:rsidR="000D10B8" w:rsidRDefault="000D10B8" w:rsidP="00EA5FAF">
            <w:pPr>
              <w:jc w:val="both"/>
            </w:pP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Una vecina denuncia que la bajada de Jardines paralela al edificio El Casco no tiene acera ni pasamanos.</w:t>
            </w:r>
          </w:p>
        </w:tc>
        <w:tc>
          <w:tcPr>
            <w:tcW w:w="5779" w:type="dxa"/>
          </w:tcPr>
          <w:p w:rsidR="000D10B8" w:rsidRDefault="00693A12" w:rsidP="00EA5FAF">
            <w:pPr>
              <w:jc w:val="both"/>
            </w:pPr>
            <w:r w:rsidRPr="00FB3FFF">
              <w:t xml:space="preserve">Este año, se van a ejecutar obras para mejorar la accesibilidad entre las calles </w:t>
            </w:r>
            <w:proofErr w:type="spellStart"/>
            <w:r w:rsidRPr="00FB3FFF">
              <w:t>Pagaegi</w:t>
            </w:r>
            <w:proofErr w:type="spellEnd"/>
            <w:r w:rsidRPr="00FB3FFF">
              <w:t xml:space="preserve"> y </w:t>
            </w:r>
            <w:proofErr w:type="spellStart"/>
            <w:r w:rsidRPr="00FB3FFF">
              <w:t>Jardiñeta</w:t>
            </w:r>
            <w:proofErr w:type="spellEnd"/>
            <w:r w:rsidR="006460C0" w:rsidRPr="00FB3FFF">
              <w:t>.</w:t>
            </w:r>
          </w:p>
        </w:tc>
      </w:tr>
      <w:tr w:rsidR="000D10B8" w:rsidTr="000D10B8">
        <w:tc>
          <w:tcPr>
            <w:tcW w:w="1640" w:type="dxa"/>
          </w:tcPr>
          <w:p w:rsidR="000D10B8" w:rsidRPr="0066141B" w:rsidRDefault="000D10B8">
            <w:pPr>
              <w:rPr>
                <w:highlight w:val="darkGreen"/>
              </w:rPr>
            </w:pPr>
            <w:r w:rsidRPr="0066141B">
              <w:rPr>
                <w:highlight w:val="darkGreen"/>
              </w:rPr>
              <w:lastRenderedPageBreak/>
              <w:t>Obras</w:t>
            </w:r>
          </w:p>
        </w:tc>
        <w:tc>
          <w:tcPr>
            <w:tcW w:w="6575" w:type="dxa"/>
          </w:tcPr>
          <w:p w:rsidR="000D10B8" w:rsidRDefault="000D10B8" w:rsidP="00EA5FAF">
            <w:pPr>
              <w:jc w:val="both"/>
            </w:pPr>
            <w:r>
              <w:t xml:space="preserve">Un vecino solicita la construcción de una rampa de acceso a los portales 19 y 21 de </w:t>
            </w:r>
            <w:proofErr w:type="spellStart"/>
            <w:r>
              <w:t>Bidebarrieta</w:t>
            </w:r>
            <w:proofErr w:type="spellEnd"/>
            <w:r>
              <w:t xml:space="preserve">. </w:t>
            </w:r>
          </w:p>
        </w:tc>
        <w:tc>
          <w:tcPr>
            <w:tcW w:w="5779" w:type="dxa"/>
          </w:tcPr>
          <w:p w:rsidR="000D10B8" w:rsidRDefault="00CD4BA8" w:rsidP="00EA5FAF">
            <w:pPr>
              <w:jc w:val="both"/>
            </w:pPr>
            <w:r w:rsidRPr="00CD4BA8">
              <w:t xml:space="preserve">Este año, se va a construir una rampa de acceso a los portales 19 y 21 de </w:t>
            </w:r>
            <w:proofErr w:type="spellStart"/>
            <w:r w:rsidRPr="00CD4BA8">
              <w:t>Bidebarrieta</w:t>
            </w:r>
            <w:proofErr w:type="spellEnd"/>
            <w:r w:rsidRPr="00CD4BA8">
              <w:t>.</w:t>
            </w: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 xml:space="preserve">Solicita la mejora de la iluminación del jardín de </w:t>
            </w:r>
            <w:proofErr w:type="spellStart"/>
            <w:r>
              <w:t>Bidebarrieta</w:t>
            </w:r>
            <w:proofErr w:type="spellEnd"/>
            <w:r>
              <w:t xml:space="preserve"> en el que, aún, no se ha acometido ningún trabajo.</w:t>
            </w:r>
          </w:p>
        </w:tc>
        <w:tc>
          <w:tcPr>
            <w:tcW w:w="5779" w:type="dxa"/>
          </w:tcPr>
          <w:p w:rsidR="000D10B8" w:rsidRDefault="00842018" w:rsidP="00EA5FAF">
            <w:pPr>
              <w:jc w:val="both"/>
            </w:pPr>
            <w:r>
              <w:t xml:space="preserve">Las obras de los jardines de </w:t>
            </w:r>
            <w:proofErr w:type="spellStart"/>
            <w:r>
              <w:t>Bidebarrieta</w:t>
            </w:r>
            <w:proofErr w:type="spellEnd"/>
            <w:r>
              <w:t xml:space="preserve"> han sido ejecutadas en un proyecto integral por parte del Departamento de Obras. Este último jardín no estaba contemplado en el proyecto, por lo que su alumbrado no se ha reformado. Se analizarán los criterios lumínicos de dicho entorno y el coste que supondría la sustitución del alumbrado para incluirlo en las actuaciones de instalación de luminarias LED previstas para el 2017.</w:t>
            </w:r>
          </w:p>
        </w:tc>
      </w:tr>
      <w:tr w:rsidR="000D10B8" w:rsidTr="000D10B8">
        <w:tc>
          <w:tcPr>
            <w:tcW w:w="1640" w:type="dxa"/>
          </w:tcPr>
          <w:p w:rsidR="000D10B8" w:rsidRDefault="000D10B8">
            <w:r w:rsidRPr="00581A50">
              <w:rPr>
                <w:highlight w:val="yellow"/>
              </w:rPr>
              <w:t>Policía Municipal</w:t>
            </w:r>
          </w:p>
        </w:tc>
        <w:tc>
          <w:tcPr>
            <w:tcW w:w="6575" w:type="dxa"/>
          </w:tcPr>
          <w:p w:rsidR="000D10B8" w:rsidRDefault="000D10B8" w:rsidP="00EA5FAF">
            <w:pPr>
              <w:jc w:val="both"/>
            </w:pPr>
            <w:r>
              <w:t xml:space="preserve">Denuncia que varios perros destrozan y llenan de heces el jardín ubicado a la altura de los números 19 y 21 de </w:t>
            </w:r>
            <w:proofErr w:type="spellStart"/>
            <w:r>
              <w:t>Bidebarrieta</w:t>
            </w:r>
            <w:proofErr w:type="spellEnd"/>
            <w:r>
              <w:t>.</w:t>
            </w:r>
          </w:p>
        </w:tc>
        <w:tc>
          <w:tcPr>
            <w:tcW w:w="5779" w:type="dxa"/>
          </w:tcPr>
          <w:p w:rsidR="000D10B8" w:rsidRDefault="009D073D" w:rsidP="00EA5FAF">
            <w:pPr>
              <w:jc w:val="both"/>
            </w:pPr>
            <w:r w:rsidRPr="0075094C">
              <w:t>Se está controlando esta cuestión para identificar a las personas propietarias de los perros que dañan los jardines.</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Una vecina se queja de que no se cambian las flores del jardín ubicado junto al Rialto.</w:t>
            </w:r>
          </w:p>
        </w:tc>
        <w:tc>
          <w:tcPr>
            <w:tcW w:w="5779" w:type="dxa"/>
          </w:tcPr>
          <w:p w:rsidR="000D10B8" w:rsidRDefault="00B1565E" w:rsidP="00EA5FAF">
            <w:pPr>
              <w:jc w:val="both"/>
            </w:pPr>
            <w:r>
              <w:t>Estas flores se han sustituido como se ha hecho en el resto de jardines. Se volvieron a reponer las flores debido a que varios perros las destrozaron y fueron, nuevamente, destrozadas. Por este motivo, se adoptó la decisión de no volver a plantar flores en dicho jardín.</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 xml:space="preserve">Un vecino de Jardines solicita que se renueve el mobiliario de la zona. </w:t>
            </w:r>
          </w:p>
        </w:tc>
        <w:tc>
          <w:tcPr>
            <w:tcW w:w="5779" w:type="dxa"/>
          </w:tcPr>
          <w:p w:rsidR="000D10B8" w:rsidRDefault="00462BD2" w:rsidP="003D5344">
            <w:pPr>
              <w:jc w:val="both"/>
            </w:pPr>
            <w:r>
              <w:t xml:space="preserve">Se </w:t>
            </w:r>
            <w:r w:rsidR="003D5344">
              <w:t xml:space="preserve">ha procedido </w:t>
            </w:r>
            <w:r>
              <w:t>a la renovación de los bancos de la zona con actuaciones de lijado y pintado.</w:t>
            </w:r>
            <w:r w:rsidR="003D5344">
              <w:t xml:space="preserve"> Estos trabajos se ejecutaron el pasado mes de febrero de 2017.</w:t>
            </w:r>
            <w:r>
              <w:t xml:space="preserve"> </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 xml:space="preserve">Pide que se asfalte la carretera de Pagei. Afirma que está llena de </w:t>
            </w:r>
            <w:proofErr w:type="spellStart"/>
            <w:r>
              <w:t>petachos</w:t>
            </w:r>
            <w:proofErr w:type="spellEnd"/>
            <w:r>
              <w:t>.</w:t>
            </w:r>
          </w:p>
        </w:tc>
        <w:tc>
          <w:tcPr>
            <w:tcW w:w="5779" w:type="dxa"/>
          </w:tcPr>
          <w:p w:rsidR="000D10B8" w:rsidRDefault="00F4251A" w:rsidP="00822E94">
            <w:pPr>
              <w:jc w:val="both"/>
            </w:pPr>
            <w:r>
              <w:t>Esta actuación se ha incluido en el listado de zonas a asfaltar y su ejecución dependerá de la disponibilidad presupuestaria</w:t>
            </w:r>
            <w:r w:rsidR="00975B06">
              <w:t xml:space="preserve"> prevista</w:t>
            </w:r>
            <w:r>
              <w:t xml:space="preserve"> para el presente año.</w:t>
            </w: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Denuncia la suciedad y la cantidad de pintadas que hay en la zona de Jardines.</w:t>
            </w:r>
          </w:p>
        </w:tc>
        <w:tc>
          <w:tcPr>
            <w:tcW w:w="5779" w:type="dxa"/>
          </w:tcPr>
          <w:p w:rsidR="00404E3B" w:rsidRDefault="00404E3B" w:rsidP="00EA5FAF">
            <w:pPr>
              <w:jc w:val="both"/>
            </w:pPr>
            <w:r>
              <w:t xml:space="preserve">Se solicita a la Policía Municipal que aumente la vigilancia en la zona de Jardines. </w:t>
            </w:r>
            <w:r w:rsidR="008904E6">
              <w:t>Asimismo, e</w:t>
            </w:r>
            <w:r w:rsidR="0079223C">
              <w:t>l Ayuntamiento tiene tres líneas de actuación para proceder a la retirada de pintadas y grafitis.</w:t>
            </w:r>
            <w:r>
              <w:t xml:space="preserve"> </w:t>
            </w:r>
          </w:p>
          <w:p w:rsidR="00404E3B" w:rsidRDefault="00404E3B" w:rsidP="00EA5FAF">
            <w:pPr>
              <w:ind w:left="708"/>
              <w:jc w:val="both"/>
            </w:pPr>
            <w:r w:rsidRPr="00404E3B">
              <w:rPr>
                <w:b/>
              </w:rPr>
              <w:t>1.-</w:t>
            </w:r>
            <w:r>
              <w:t xml:space="preserve">Cuando se trata de pintadas de carácter ofensivo, éstas se retiran de forma inmediata. </w:t>
            </w:r>
          </w:p>
          <w:p w:rsidR="000D10B8" w:rsidRDefault="00404E3B" w:rsidP="00EA5FAF">
            <w:pPr>
              <w:ind w:left="708"/>
              <w:jc w:val="both"/>
            </w:pPr>
            <w:r>
              <w:rPr>
                <w:b/>
              </w:rPr>
              <w:lastRenderedPageBreak/>
              <w:t xml:space="preserve"> </w:t>
            </w:r>
            <w:r w:rsidRPr="00404E3B">
              <w:rPr>
                <w:b/>
              </w:rPr>
              <w:t>2.-</w:t>
            </w:r>
            <w:r>
              <w:t>Por otro lado, existe un Programa Anual de retirada de grafitis o pintadas que se lleva a cabo por personal de fomento de empleo y, en estos casos, se procede a la retirada de grafitis pinta</w:t>
            </w:r>
            <w:r w:rsidR="00EB6C22">
              <w:t>n</w:t>
            </w:r>
            <w:r>
              <w:t>do sobre ellos, se limpian grafitis de muros, paredes o fachadas pintadas.</w:t>
            </w:r>
          </w:p>
          <w:p w:rsidR="00404E3B" w:rsidRDefault="00404E3B" w:rsidP="00EA5FAF">
            <w:pPr>
              <w:ind w:left="708"/>
              <w:jc w:val="both"/>
            </w:pPr>
            <w:r>
              <w:rPr>
                <w:b/>
              </w:rPr>
              <w:t>3.</w:t>
            </w:r>
            <w:r>
              <w:t>-Retirada de grafitis con cargo al Presupuesto anual. En este caso, se retiran pintadas y grafitis realizados sobre fachadas de piedra y otros materiales sobre los que no se pueda realizar la tarea de retirada pintando encima de ellos.</w:t>
            </w:r>
          </w:p>
          <w:p w:rsidR="001E49D2" w:rsidRPr="001E49D2" w:rsidRDefault="001E49D2" w:rsidP="00EA5FAF">
            <w:pPr>
              <w:jc w:val="both"/>
            </w:pPr>
            <w:r>
              <w:t>En los dos últimos casos, se retirarán las pintadas-grafitis que el Ayuntamiento considere oportunos siguiendo varios criterios previamente definidos.</w:t>
            </w:r>
          </w:p>
        </w:tc>
      </w:tr>
      <w:tr w:rsidR="000D10B8" w:rsidTr="000D10B8">
        <w:tc>
          <w:tcPr>
            <w:tcW w:w="1640" w:type="dxa"/>
          </w:tcPr>
          <w:p w:rsidR="000D10B8" w:rsidRDefault="000D10B8">
            <w:r w:rsidRPr="0066141B">
              <w:rPr>
                <w:highlight w:val="magenta"/>
              </w:rPr>
              <w:lastRenderedPageBreak/>
              <w:t>Urbanismo</w:t>
            </w:r>
          </w:p>
        </w:tc>
        <w:tc>
          <w:tcPr>
            <w:tcW w:w="6575" w:type="dxa"/>
          </w:tcPr>
          <w:p w:rsidR="000D10B8" w:rsidRDefault="000D10B8" w:rsidP="00EA5FAF">
            <w:pPr>
              <w:jc w:val="both"/>
            </w:pPr>
            <w:r>
              <w:t>Una vecina pregunta qué criterios se siguen a la hora de dar permisos para la apertura de los locales de jóvenes. Afirma que ha habido muchas quejas sobre e</w:t>
            </w:r>
            <w:r w:rsidR="00F76D3C">
              <w:t>l local ubicado en el número 14 de Jardines.</w:t>
            </w:r>
          </w:p>
        </w:tc>
        <w:tc>
          <w:tcPr>
            <w:tcW w:w="5779" w:type="dxa"/>
          </w:tcPr>
          <w:p w:rsidR="000D10B8" w:rsidRDefault="00091075" w:rsidP="00A81BF4">
            <w:pPr>
              <w:jc w:val="both"/>
            </w:pPr>
            <w:r>
              <w:t>Si se recibe una denuncia sobre un local de jóvenes, se abre un e</w:t>
            </w:r>
            <w:r w:rsidR="00A81BF4">
              <w:t xml:space="preserve">xpediente de clausura que finaliza bien con la legalización, si ello es posible, o con el cierre del local. </w:t>
            </w:r>
          </w:p>
        </w:tc>
      </w:tr>
      <w:tr w:rsidR="000D10B8" w:rsidTr="000D10B8">
        <w:tc>
          <w:tcPr>
            <w:tcW w:w="1640" w:type="dxa"/>
          </w:tcPr>
          <w:p w:rsidR="000D10B8" w:rsidRDefault="000D10B8">
            <w:r w:rsidRPr="00581A50">
              <w:rPr>
                <w:highlight w:val="yellow"/>
              </w:rPr>
              <w:t>Policía Municipal</w:t>
            </w:r>
          </w:p>
        </w:tc>
        <w:tc>
          <w:tcPr>
            <w:tcW w:w="6575" w:type="dxa"/>
          </w:tcPr>
          <w:p w:rsidR="000D10B8" w:rsidRDefault="000D10B8" w:rsidP="00EA5FAF">
            <w:pPr>
              <w:jc w:val="both"/>
            </w:pPr>
            <w:r>
              <w:t>Se queja de que algunos/as los/as usuarios/as de los locales de jóvenes de la zona hacen sus necesidades a la altura de los números 9 y 11 de Jardines.</w:t>
            </w:r>
          </w:p>
        </w:tc>
        <w:tc>
          <w:tcPr>
            <w:tcW w:w="5779" w:type="dxa"/>
          </w:tcPr>
          <w:p w:rsidR="000D10B8" w:rsidRDefault="008A6EB7" w:rsidP="006001C8">
            <w:pPr>
              <w:jc w:val="both"/>
            </w:pPr>
            <w:r>
              <w:t>No se ha identificado a ninguna persona orinando en esa zona. Si el/</w:t>
            </w:r>
            <w:r w:rsidR="006001C8">
              <w:t>la</w:t>
            </w:r>
            <w:r>
              <w:t xml:space="preserve"> vecino/a diera el aviso, la Policía Municipal podría acudir para tratar de identificarla, ya que no es fácil que la persona esté orinando en vía pública mientras hay un agente de la Policía Municipal cerca.</w:t>
            </w: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 xml:space="preserve">Solicita la limpieza de las escaleras mecánicas. Denuncia que la limpieza no es integral y que, si bien antes se limpiaban con carácter semanal y con la manguera a presión, en los últimos meses no se ha hecho. </w:t>
            </w:r>
          </w:p>
        </w:tc>
        <w:tc>
          <w:tcPr>
            <w:tcW w:w="5779" w:type="dxa"/>
          </w:tcPr>
          <w:p w:rsidR="000D10B8" w:rsidRDefault="00062EA3" w:rsidP="00EA5FAF">
            <w:pPr>
              <w:jc w:val="both"/>
            </w:pPr>
            <w:r>
              <w:t xml:space="preserve">La limpieza </w:t>
            </w:r>
            <w:r w:rsidRPr="00F27B15">
              <w:t xml:space="preserve">integral </w:t>
            </w:r>
            <w:r>
              <w:t>de las escaleras mecánicas es mensual. Se realiza la limpieza de cristales y la retirada de pegatinas, se limpian los suelos y las gomas móviles, así como las zonas de acero inoxidable (incluidos los peldaños) y las chapas laterales. También se realizan trabajos de mantenimiento preventivos de protección de los aceros inoxidables.</w:t>
            </w:r>
          </w:p>
          <w:p w:rsidR="00C73D36" w:rsidRDefault="00C73D36" w:rsidP="00EA5FAF">
            <w:pPr>
              <w:jc w:val="both"/>
            </w:pPr>
            <w:r>
              <w:lastRenderedPageBreak/>
              <w:t>Se analizará el servicio y el coste de la limpieza de estas instalaciones a fin de que pueda mejorarse su limpieza.</w:t>
            </w:r>
          </w:p>
        </w:tc>
      </w:tr>
      <w:tr w:rsidR="000D10B8" w:rsidTr="000D10B8">
        <w:tc>
          <w:tcPr>
            <w:tcW w:w="1640" w:type="dxa"/>
          </w:tcPr>
          <w:p w:rsidR="000D10B8" w:rsidRPr="0066141B" w:rsidRDefault="000D10B8">
            <w:pPr>
              <w:rPr>
                <w:highlight w:val="darkGreen"/>
              </w:rPr>
            </w:pPr>
            <w:r w:rsidRPr="0066141B">
              <w:rPr>
                <w:highlight w:val="darkGreen"/>
              </w:rPr>
              <w:lastRenderedPageBreak/>
              <w:t>Obras</w:t>
            </w:r>
          </w:p>
        </w:tc>
        <w:tc>
          <w:tcPr>
            <w:tcW w:w="6575" w:type="dxa"/>
          </w:tcPr>
          <w:p w:rsidR="000D10B8" w:rsidRDefault="000D10B8" w:rsidP="00EA5FAF">
            <w:pPr>
              <w:jc w:val="both"/>
            </w:pPr>
            <w:r>
              <w:t>Un vecino solicita la construcción de un nuevo paso de cebra en el cruce ubicado entre los números 14 y 20 de Jardines. Afirma que circulan muchos coches y que los viandantes no saben por dónde cruzar.</w:t>
            </w:r>
          </w:p>
        </w:tc>
        <w:tc>
          <w:tcPr>
            <w:tcW w:w="5779" w:type="dxa"/>
          </w:tcPr>
          <w:p w:rsidR="000D10B8" w:rsidRDefault="00151627" w:rsidP="00EA5FAF">
            <w:pPr>
              <w:jc w:val="both"/>
            </w:pPr>
            <w:r w:rsidRPr="009460A0">
              <w:t xml:space="preserve">Se ha valorado esta solicitud de forma conjunta con la Policía Municipal y no se ve la necesidad de construir un paso de cebra a la altura de dichos números, ya que existe </w:t>
            </w:r>
            <w:proofErr w:type="gramStart"/>
            <w:r w:rsidRPr="009460A0">
              <w:t>otro</w:t>
            </w:r>
            <w:proofErr w:type="gramEnd"/>
            <w:r w:rsidRPr="009460A0">
              <w:t xml:space="preserve"> cerca.</w:t>
            </w: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 xml:space="preserve">Denuncia que, en la zona de </w:t>
            </w:r>
            <w:proofErr w:type="spellStart"/>
            <w:r>
              <w:t>Ibargain</w:t>
            </w:r>
            <w:proofErr w:type="spellEnd"/>
            <w:r>
              <w:t>, no hay aceras ni pasos de cebra.</w:t>
            </w:r>
          </w:p>
        </w:tc>
        <w:tc>
          <w:tcPr>
            <w:tcW w:w="5779" w:type="dxa"/>
          </w:tcPr>
          <w:p w:rsidR="000D10B8" w:rsidRDefault="003D0299" w:rsidP="00EA5FAF">
            <w:pPr>
              <w:jc w:val="both"/>
            </w:pPr>
            <w:r w:rsidRPr="002466EE">
              <w:t>Para ejecutar una acera, sería preciso eliminar los aparcamientos. Se trata de una zona i</w:t>
            </w:r>
            <w:r w:rsidR="00883BB8" w:rsidRPr="002466EE">
              <w:t>ndustrial con poco uso peatonal y, por este motivo, no está prevista la ejecución de la acera a corto plazo.</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Se queja de que, debido a la doble circulación entre Jardines y Pagei, transitan demasiados coches.</w:t>
            </w:r>
          </w:p>
        </w:tc>
        <w:tc>
          <w:tcPr>
            <w:tcW w:w="5779" w:type="dxa"/>
          </w:tcPr>
          <w:p w:rsidR="000D10B8" w:rsidRDefault="00D8291C" w:rsidP="00EA5FAF">
            <w:pPr>
              <w:jc w:val="both"/>
            </w:pPr>
            <w:r w:rsidRPr="00696FDC">
              <w:t xml:space="preserve">Se va a mejorar el acceso peatonal entre </w:t>
            </w:r>
            <w:proofErr w:type="spellStart"/>
            <w:r w:rsidRPr="00696FDC">
              <w:t>Pagey</w:t>
            </w:r>
            <w:proofErr w:type="spellEnd"/>
            <w:r w:rsidRPr="00696FDC">
              <w:t xml:space="preserve"> y </w:t>
            </w:r>
            <w:proofErr w:type="spellStart"/>
            <w:r w:rsidRPr="00696FDC">
              <w:t>Jardiñeta</w:t>
            </w:r>
            <w:proofErr w:type="spellEnd"/>
            <w:r w:rsidRPr="00696FDC">
              <w:t xml:space="preserve"> este año.</w:t>
            </w:r>
            <w:r w:rsidR="00FA2074" w:rsidRPr="00696FDC">
              <w:t xml:space="preserve"> Entre las alternativas que se barajan para actuar en esta zona, está la de que haya un solo sentido de circulación.</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 xml:space="preserve">Solicita la </w:t>
            </w:r>
            <w:r w:rsidR="001A63F2">
              <w:t>colocación</w:t>
            </w:r>
            <w:r>
              <w:t xml:space="preserve"> de un pivote a la altura del número 10 de Jardines para que no pueda estacionar ningún vehículo ya que, asegura, no se respeta la línea amarilla.</w:t>
            </w:r>
          </w:p>
        </w:tc>
        <w:tc>
          <w:tcPr>
            <w:tcW w:w="5779" w:type="dxa"/>
          </w:tcPr>
          <w:p w:rsidR="000D10B8" w:rsidRDefault="00E22099" w:rsidP="00EA5FAF">
            <w:pPr>
              <w:jc w:val="both"/>
            </w:pPr>
            <w:r w:rsidRPr="00FF53DD">
              <w:t xml:space="preserve">En </w:t>
            </w:r>
            <w:proofErr w:type="spellStart"/>
            <w:r w:rsidRPr="00FF53DD">
              <w:t>Jardiñeta</w:t>
            </w:r>
            <w:proofErr w:type="spellEnd"/>
            <w:r w:rsidRPr="00FF53DD">
              <w:t xml:space="preserve"> 10, existe una zona de estacionamiento libre. Frente al número 10, en el lado del Instituto Ignacio Zuloaga, existe una zona de línea amarilla, pero, en esta zona, </w:t>
            </w:r>
            <w:r w:rsidR="00E320AB" w:rsidRPr="00FF53DD">
              <w:t>no se pueden poner por ser calzada y zona de circulación.</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Un vecino pide  que se modifique la ubicación de los contenedores instalados frente al número 8 de Jardines. Asegura que la apertura del contenedor marrón da al muro e incrementa la incomodidad en el uso del mismo.</w:t>
            </w:r>
          </w:p>
        </w:tc>
        <w:tc>
          <w:tcPr>
            <w:tcW w:w="5779" w:type="dxa"/>
          </w:tcPr>
          <w:p w:rsidR="000D10B8" w:rsidRPr="00F97C2C" w:rsidRDefault="00993830" w:rsidP="00F97C2C">
            <w:pPr>
              <w:jc w:val="both"/>
            </w:pPr>
            <w:r w:rsidRPr="00F97C2C">
              <w:t xml:space="preserve">Los contenedores se reubicaron frente a </w:t>
            </w:r>
            <w:proofErr w:type="spellStart"/>
            <w:r w:rsidRPr="00F97C2C">
              <w:t>Jardiñeta</w:t>
            </w:r>
            <w:proofErr w:type="spellEnd"/>
            <w:r w:rsidRPr="00F97C2C">
              <w:t xml:space="preserve"> 4-6. </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 xml:space="preserve">Solicita información sobre el acceso que se va a crear a </w:t>
            </w:r>
            <w:proofErr w:type="spellStart"/>
            <w:r>
              <w:t>Muzategi</w:t>
            </w:r>
            <w:proofErr w:type="spellEnd"/>
            <w:r>
              <w:t xml:space="preserve"> tras las obras de </w:t>
            </w:r>
            <w:proofErr w:type="spellStart"/>
            <w:r>
              <w:t>Errebal</w:t>
            </w:r>
            <w:proofErr w:type="spellEnd"/>
            <w:r>
              <w:t>.</w:t>
            </w:r>
          </w:p>
        </w:tc>
        <w:tc>
          <w:tcPr>
            <w:tcW w:w="5779" w:type="dxa"/>
          </w:tcPr>
          <w:p w:rsidR="000D10B8" w:rsidRDefault="0010003D" w:rsidP="00EA5FAF">
            <w:pPr>
              <w:jc w:val="both"/>
            </w:pPr>
            <w:r>
              <w:t xml:space="preserve">En el proyecto de </w:t>
            </w:r>
            <w:proofErr w:type="spellStart"/>
            <w:r>
              <w:t>Errebal</w:t>
            </w:r>
            <w:proofErr w:type="spellEnd"/>
            <w:r>
              <w:t xml:space="preserve">, se incluyen dos ascensores, uno junto a las actuales escaleras mecánicas que daría acceso a la zona del gimnasio </w:t>
            </w:r>
            <w:proofErr w:type="spellStart"/>
            <w:r>
              <w:t>Muzategi</w:t>
            </w:r>
            <w:proofErr w:type="spellEnd"/>
            <w:r>
              <w:t xml:space="preserve"> y otro al fondo de la call</w:t>
            </w:r>
            <w:r w:rsidR="0002152D">
              <w:t xml:space="preserve">e </w:t>
            </w:r>
            <w:proofErr w:type="spellStart"/>
            <w:r w:rsidR="0002152D">
              <w:t>Merkatu</w:t>
            </w:r>
            <w:proofErr w:type="spellEnd"/>
            <w:r w:rsidR="0002152D">
              <w:t xml:space="preserve"> cercano al edificio de E</w:t>
            </w:r>
            <w:r>
              <w:t>l Casco y que daría acceso a la zona del centro de rehabilitación.</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Denuncia que el semáforo de las escaleras mecánicas no funciona bien.</w:t>
            </w:r>
          </w:p>
        </w:tc>
        <w:tc>
          <w:tcPr>
            <w:tcW w:w="5779" w:type="dxa"/>
          </w:tcPr>
          <w:p w:rsidR="000D10B8" w:rsidRDefault="009A4CBB" w:rsidP="00EA5FAF">
            <w:pPr>
              <w:jc w:val="both"/>
            </w:pPr>
            <w:r>
              <w:t xml:space="preserve">Se remitió la queja a Thyssen, quien procedió </w:t>
            </w:r>
            <w:r w:rsidR="00873FF3">
              <w:t xml:space="preserve">inmediatamente </w:t>
            </w:r>
            <w:r>
              <w:t>a su reparación.</w:t>
            </w:r>
          </w:p>
        </w:tc>
      </w:tr>
      <w:tr w:rsidR="000D10B8" w:rsidTr="000D10B8">
        <w:tc>
          <w:tcPr>
            <w:tcW w:w="1640" w:type="dxa"/>
          </w:tcPr>
          <w:p w:rsidR="000D10B8" w:rsidRPr="004D293B" w:rsidRDefault="000D10B8">
            <w:pPr>
              <w:rPr>
                <w:highlight w:val="cyan"/>
              </w:rPr>
            </w:pPr>
            <w:r w:rsidRPr="004D293B">
              <w:rPr>
                <w:highlight w:val="cyan"/>
              </w:rPr>
              <w:lastRenderedPageBreak/>
              <w:t>Servicios</w:t>
            </w:r>
          </w:p>
        </w:tc>
        <w:tc>
          <w:tcPr>
            <w:tcW w:w="6575" w:type="dxa"/>
          </w:tcPr>
          <w:p w:rsidR="000D10B8" w:rsidRDefault="000D10B8" w:rsidP="00EA5FAF">
            <w:pPr>
              <w:jc w:val="both"/>
            </w:pPr>
            <w:r>
              <w:t xml:space="preserve">Se queja de que se deja crecer la hierba del jardín del Rialto y llega, incluso, a dificultar el acceso a </w:t>
            </w:r>
            <w:proofErr w:type="spellStart"/>
            <w:r>
              <w:t>Errebal</w:t>
            </w:r>
            <w:proofErr w:type="spellEnd"/>
            <w:r>
              <w:t>.</w:t>
            </w:r>
          </w:p>
        </w:tc>
        <w:tc>
          <w:tcPr>
            <w:tcW w:w="5779" w:type="dxa"/>
          </w:tcPr>
          <w:p w:rsidR="000D10B8" w:rsidRDefault="00F52868" w:rsidP="00A93D7C">
            <w:pPr>
              <w:jc w:val="both"/>
            </w:pPr>
            <w:r>
              <w:t xml:space="preserve">El mantenimiento de la jardinería del municipio se realiza periódicamente según un programa establecido </w:t>
            </w:r>
            <w:r w:rsidR="00A93D7C">
              <w:t>de</w:t>
            </w:r>
            <w:r>
              <w:t xml:space="preserve"> siegas. En este aspecto, no se ve necesidad de aumentar la periodicidad de siega en dicho jardín.</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Pregunta para cuándo está previsto elaborar el proyecto del ascensor a Jardines.</w:t>
            </w:r>
          </w:p>
        </w:tc>
        <w:tc>
          <w:tcPr>
            <w:tcW w:w="5779" w:type="dxa"/>
          </w:tcPr>
          <w:p w:rsidR="000D10B8" w:rsidRDefault="00D95869" w:rsidP="00EA5FAF">
            <w:pPr>
              <w:jc w:val="both"/>
            </w:pPr>
            <w:r>
              <w:t>Está previsto ejecutar el ascensor este año.</w:t>
            </w:r>
          </w:p>
        </w:tc>
      </w:tr>
      <w:tr w:rsidR="000D10B8" w:rsidTr="000D10B8">
        <w:tc>
          <w:tcPr>
            <w:tcW w:w="1640" w:type="dxa"/>
          </w:tcPr>
          <w:p w:rsidR="000D10B8" w:rsidRPr="0066141B" w:rsidRDefault="000D10B8">
            <w:pPr>
              <w:rPr>
                <w:highlight w:val="lightGray"/>
              </w:rPr>
            </w:pPr>
            <w:r w:rsidRPr="0066141B">
              <w:rPr>
                <w:highlight w:val="lightGray"/>
              </w:rPr>
              <w:t>Alcaldía</w:t>
            </w:r>
          </w:p>
        </w:tc>
        <w:tc>
          <w:tcPr>
            <w:tcW w:w="6575" w:type="dxa"/>
          </w:tcPr>
          <w:p w:rsidR="000D10B8" w:rsidRDefault="000D10B8" w:rsidP="00EA5FAF">
            <w:pPr>
              <w:jc w:val="both"/>
            </w:pPr>
            <w:r>
              <w:t>Solicita información sobre el proyecto de creación de garajes debajo del Instituto.</w:t>
            </w:r>
          </w:p>
        </w:tc>
        <w:tc>
          <w:tcPr>
            <w:tcW w:w="5779" w:type="dxa"/>
          </w:tcPr>
          <w:p w:rsidR="000D10B8" w:rsidRDefault="00F254CE" w:rsidP="00EA5FAF">
            <w:pPr>
              <w:jc w:val="both"/>
            </w:pPr>
            <w:r>
              <w:t>Estamos pendientes de la elaboración del proyecto.</w:t>
            </w:r>
            <w:r w:rsidR="0068010D">
              <w:t xml:space="preserve"> En todo caso, se remitió, el pasado mes de abril de 2017, un escrito al Departamento de Patrimonio y Contratación del Gobierno Vasco en el que se solicitaba a su Director que </w:t>
            </w:r>
            <w:r w:rsidR="00FF08A9">
              <w:t xml:space="preserve">informase de los pasos que se van a seguir en este </w:t>
            </w:r>
            <w:r w:rsidR="001D601A">
              <w:t>proyecto. Aún, no se ha recibido contestación alguna.</w:t>
            </w:r>
          </w:p>
        </w:tc>
      </w:tr>
      <w:tr w:rsidR="000D10B8" w:rsidTr="000D10B8">
        <w:tc>
          <w:tcPr>
            <w:tcW w:w="1640" w:type="dxa"/>
          </w:tcPr>
          <w:p w:rsidR="000D10B8" w:rsidRPr="0066141B" w:rsidRDefault="000D10B8">
            <w:pPr>
              <w:rPr>
                <w:highlight w:val="lightGray"/>
              </w:rPr>
            </w:pPr>
            <w:r w:rsidRPr="0066141B">
              <w:rPr>
                <w:highlight w:val="lightGray"/>
              </w:rPr>
              <w:t>Alcaldía</w:t>
            </w:r>
          </w:p>
        </w:tc>
        <w:tc>
          <w:tcPr>
            <w:tcW w:w="6575" w:type="dxa"/>
          </w:tcPr>
          <w:p w:rsidR="000D10B8" w:rsidRDefault="000D10B8" w:rsidP="00EA5FAF">
            <w:pPr>
              <w:jc w:val="both"/>
            </w:pPr>
            <w:r>
              <w:t xml:space="preserve">Una vecina pregunta si la reordenación de la escuela pública implicará un cambio en la ubicación de la Escuela de Idiomas. </w:t>
            </w:r>
          </w:p>
        </w:tc>
        <w:tc>
          <w:tcPr>
            <w:tcW w:w="5779" w:type="dxa"/>
          </w:tcPr>
          <w:p w:rsidR="00F254CE" w:rsidRDefault="00F254CE" w:rsidP="00EA5FAF">
            <w:pPr>
              <w:jc w:val="both"/>
            </w:pPr>
            <w:r>
              <w:t xml:space="preserve">Las repercusiones que la reordenación de la escuela pública de Eibar tenga en la Escuela Oficial de Idiomas no </w:t>
            </w:r>
            <w:proofErr w:type="gramStart"/>
            <w:r>
              <w:t>está</w:t>
            </w:r>
            <w:proofErr w:type="gramEnd"/>
            <w:r>
              <w:t>, exclusivamente, en manos del Ayuntamiento de Eibar. Con todo, se están valorando todas las infraestructuras disponibles que puedan precisarse como consecuencia de la unificación de los centros escolares de la ESO.</w:t>
            </w:r>
          </w:p>
          <w:p w:rsidR="000D10B8" w:rsidRDefault="000D10B8" w:rsidP="00EA5FAF">
            <w:pPr>
              <w:jc w:val="both"/>
            </w:pP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 xml:space="preserve">Pide que se actúe en el tramo de Jardines a </w:t>
            </w:r>
            <w:proofErr w:type="spellStart"/>
            <w:r>
              <w:t>Matsaria</w:t>
            </w:r>
            <w:proofErr w:type="spellEnd"/>
            <w:r>
              <w:t xml:space="preserve">. </w:t>
            </w:r>
          </w:p>
        </w:tc>
        <w:tc>
          <w:tcPr>
            <w:tcW w:w="5779" w:type="dxa"/>
          </w:tcPr>
          <w:p w:rsidR="000D10B8" w:rsidRPr="00BB269B" w:rsidRDefault="00BB269B" w:rsidP="00BB269B">
            <w:pPr>
              <w:jc w:val="both"/>
            </w:pPr>
            <w:r w:rsidRPr="00BB269B">
              <w:t>Se han parcheado</w:t>
            </w:r>
            <w:r w:rsidR="006B3BB3" w:rsidRPr="00BB269B">
              <w:t xml:space="preserve"> los baches que h</w:t>
            </w:r>
            <w:r w:rsidRPr="00BB269B">
              <w:t>abía</w:t>
            </w:r>
            <w:r w:rsidR="006B3BB3" w:rsidRPr="00BB269B">
              <w:t xml:space="preserve"> en la zona. </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 xml:space="preserve">Solicita que se instale </w:t>
            </w:r>
            <w:proofErr w:type="gramStart"/>
            <w:r>
              <w:t>un pasamanos</w:t>
            </w:r>
            <w:proofErr w:type="gramEnd"/>
            <w:r>
              <w:t xml:space="preserve"> en la acera ubicada en la esquina de la sastrería Azpiri.</w:t>
            </w:r>
          </w:p>
        </w:tc>
        <w:tc>
          <w:tcPr>
            <w:tcW w:w="5779" w:type="dxa"/>
          </w:tcPr>
          <w:p w:rsidR="000D10B8" w:rsidRDefault="0083135D" w:rsidP="00EA5FAF">
            <w:pPr>
              <w:jc w:val="both"/>
            </w:pPr>
            <w:r>
              <w:t xml:space="preserve">Se ha instalado </w:t>
            </w:r>
            <w:proofErr w:type="gramStart"/>
            <w:r>
              <w:t>un pasamanos</w:t>
            </w:r>
            <w:proofErr w:type="gramEnd"/>
            <w:r>
              <w:t>, pero no ha sido posible ubicarlo en la esquina a la que se hace referencia por estar ahí el escaparate de la tienda.</w:t>
            </w:r>
          </w:p>
        </w:tc>
      </w:tr>
      <w:tr w:rsidR="000D10B8" w:rsidTr="000D10B8">
        <w:tc>
          <w:tcPr>
            <w:tcW w:w="1640" w:type="dxa"/>
          </w:tcPr>
          <w:p w:rsidR="000D10B8" w:rsidRPr="004D293B" w:rsidRDefault="000D10B8">
            <w:pPr>
              <w:rPr>
                <w:highlight w:val="cyan"/>
              </w:rPr>
            </w:pPr>
            <w:r w:rsidRPr="004D293B">
              <w:rPr>
                <w:highlight w:val="cyan"/>
              </w:rPr>
              <w:t>Servicios</w:t>
            </w:r>
          </w:p>
        </w:tc>
        <w:tc>
          <w:tcPr>
            <w:tcW w:w="6575" w:type="dxa"/>
          </w:tcPr>
          <w:p w:rsidR="000D10B8" w:rsidRDefault="000D10B8" w:rsidP="00EA5FAF">
            <w:pPr>
              <w:jc w:val="both"/>
            </w:pPr>
            <w:r>
              <w:t>Un vecino solicita que se instalen calefacciones en la zona de los caseros ya que, en invierno, pasan frío.</w:t>
            </w:r>
          </w:p>
        </w:tc>
        <w:tc>
          <w:tcPr>
            <w:tcW w:w="5779" w:type="dxa"/>
          </w:tcPr>
          <w:p w:rsidR="000D10B8" w:rsidRPr="00636239" w:rsidRDefault="00636239" w:rsidP="00B91D7A">
            <w:pPr>
              <w:jc w:val="both"/>
            </w:pPr>
            <w:r>
              <w:t>Se envió a los caseros una</w:t>
            </w:r>
            <w:r w:rsidR="00B91D7A">
              <w:t xml:space="preserve">s estufas de exterior </w:t>
            </w:r>
            <w:r>
              <w:t xml:space="preserve">para </w:t>
            </w:r>
            <w:proofErr w:type="spellStart"/>
            <w:r>
              <w:t>calefactar</w:t>
            </w:r>
            <w:proofErr w:type="spellEnd"/>
            <w:r>
              <w:t xml:space="preserve"> la zona y las rechazaron.</w:t>
            </w:r>
          </w:p>
        </w:tc>
      </w:tr>
      <w:tr w:rsidR="000D10B8" w:rsidTr="000D10B8">
        <w:tc>
          <w:tcPr>
            <w:tcW w:w="1640" w:type="dxa"/>
          </w:tcPr>
          <w:p w:rsidR="000D10B8" w:rsidRDefault="000D10B8">
            <w:r w:rsidRPr="00581A50">
              <w:rPr>
                <w:highlight w:val="yellow"/>
              </w:rPr>
              <w:t>Policía Municipal</w:t>
            </w:r>
          </w:p>
        </w:tc>
        <w:tc>
          <w:tcPr>
            <w:tcW w:w="6575" w:type="dxa"/>
          </w:tcPr>
          <w:p w:rsidR="000D10B8" w:rsidRDefault="000D10B8" w:rsidP="00EA5FAF">
            <w:pPr>
              <w:jc w:val="both"/>
            </w:pPr>
            <w:r>
              <w:t>Pregunta si sería posible la creación de una zona azul para residentes.</w:t>
            </w:r>
          </w:p>
        </w:tc>
        <w:tc>
          <w:tcPr>
            <w:tcW w:w="5779" w:type="dxa"/>
          </w:tcPr>
          <w:p w:rsidR="000D10B8" w:rsidRPr="006D5743" w:rsidRDefault="00A54E20" w:rsidP="00EA5FAF">
            <w:pPr>
              <w:jc w:val="both"/>
            </w:pPr>
            <w:r w:rsidRPr="006D5743">
              <w:t>En la Ordenanza de sobre la OTA no están previstas zonas para residentes.</w:t>
            </w:r>
          </w:p>
        </w:tc>
      </w:tr>
      <w:tr w:rsidR="000D10B8" w:rsidTr="000D10B8">
        <w:tc>
          <w:tcPr>
            <w:tcW w:w="1640" w:type="dxa"/>
          </w:tcPr>
          <w:p w:rsidR="000D10B8" w:rsidRDefault="000D10B8">
            <w:r w:rsidRPr="004D293B">
              <w:rPr>
                <w:highlight w:val="cyan"/>
              </w:rPr>
              <w:lastRenderedPageBreak/>
              <w:t>Servicios</w:t>
            </w:r>
          </w:p>
        </w:tc>
        <w:tc>
          <w:tcPr>
            <w:tcW w:w="6575" w:type="dxa"/>
          </w:tcPr>
          <w:p w:rsidR="000D10B8" w:rsidRDefault="000D10B8" w:rsidP="00EA5FAF">
            <w:pPr>
              <w:jc w:val="both"/>
            </w:pPr>
            <w:r>
              <w:t>Solicita el cambio de ubicación de los contenedores a Jardines nº 2, ya que, afirma, ahí hay bancos que no se utilizan.</w:t>
            </w:r>
          </w:p>
        </w:tc>
        <w:tc>
          <w:tcPr>
            <w:tcW w:w="5779" w:type="dxa"/>
          </w:tcPr>
          <w:p w:rsidR="000D10B8" w:rsidRPr="004E7FE6" w:rsidRDefault="00B571DC" w:rsidP="004E7FE6">
            <w:pPr>
              <w:jc w:val="both"/>
            </w:pPr>
            <w:r w:rsidRPr="004E7FE6">
              <w:t xml:space="preserve">Los contenedores se reubicaron frente a </w:t>
            </w:r>
            <w:proofErr w:type="spellStart"/>
            <w:r w:rsidRPr="004E7FE6">
              <w:t>Jardiñeta</w:t>
            </w:r>
            <w:proofErr w:type="spellEnd"/>
            <w:r w:rsidRPr="004E7FE6">
              <w:t xml:space="preserve"> 4-6. </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Denuncia que la calle Jardines está muy deteriorada hasta llegar a Pagei. Asegura que la calle está abandonada.</w:t>
            </w:r>
          </w:p>
        </w:tc>
        <w:tc>
          <w:tcPr>
            <w:tcW w:w="5779" w:type="dxa"/>
          </w:tcPr>
          <w:p w:rsidR="000D10B8" w:rsidRDefault="00E57FB2" w:rsidP="00EA5FAF">
            <w:pPr>
              <w:jc w:val="both"/>
            </w:pPr>
            <w:r w:rsidRPr="002B1A4E">
              <w:t xml:space="preserve">Está previsto realizar obras de mejora de la accesibilidad entre las calles </w:t>
            </w:r>
            <w:proofErr w:type="spellStart"/>
            <w:r w:rsidRPr="002B1A4E">
              <w:t>Pagaegi</w:t>
            </w:r>
            <w:proofErr w:type="spellEnd"/>
            <w:r w:rsidRPr="002B1A4E">
              <w:t xml:space="preserve"> y </w:t>
            </w:r>
            <w:proofErr w:type="spellStart"/>
            <w:r w:rsidRPr="002B1A4E">
              <w:t>Jardiñeta</w:t>
            </w:r>
            <w:proofErr w:type="spellEnd"/>
            <w:r w:rsidRPr="002B1A4E">
              <w:t xml:space="preserve"> este mismo año, estando previsto el asfaltado de ese tramo.</w:t>
            </w: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Se queja de que las escaleras mecánicas se estropean constantemente.</w:t>
            </w:r>
          </w:p>
        </w:tc>
        <w:tc>
          <w:tcPr>
            <w:tcW w:w="5779" w:type="dxa"/>
          </w:tcPr>
          <w:p w:rsidR="000D10B8" w:rsidRDefault="003C2DB9" w:rsidP="00EA5FAF">
            <w:pPr>
              <w:jc w:val="both"/>
            </w:pPr>
            <w:r>
              <w:t>No se trata de un problema basado en que se estropean constantemente las escaleras mecánicas. Durante los meses de octubre y noviembre y, debido a las lluvias, hubo problemas con el arranque automático de dichas instalaciones, ya que las escaleras detectaban presencia y no arrancaban por las mañanas y las personas que, a primera hora de la mañana, querían hacer uso de ellas se las encontraban paradas.</w:t>
            </w:r>
            <w:r w:rsidR="00594D7F">
              <w:t xml:space="preserve"> En el mes de diciembre, las instalaciones estuvieron funcionando correctame</w:t>
            </w:r>
            <w:r w:rsidR="00A96751">
              <w:t>nte y, en la actualidad, el por</w:t>
            </w:r>
            <w:r w:rsidR="00594D7F">
              <w:t>centaje de disponibilidad de la escalera está por encima del 99%.</w:t>
            </w: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 xml:space="preserve">Denuncia que las aceras están en mal estado y son peligrosas para subir y bajar. </w:t>
            </w:r>
          </w:p>
        </w:tc>
        <w:tc>
          <w:tcPr>
            <w:tcW w:w="5779" w:type="dxa"/>
          </w:tcPr>
          <w:p w:rsidR="000D10B8" w:rsidRPr="006D5089" w:rsidRDefault="007E15FE" w:rsidP="00EA5FAF">
            <w:pPr>
              <w:jc w:val="both"/>
            </w:pPr>
            <w:r w:rsidRPr="006D5089">
              <w:t>Se va a mejora</w:t>
            </w:r>
            <w:r w:rsidR="005408EC" w:rsidRPr="006D5089">
              <w:t xml:space="preserve">r el acceso peatonal entre </w:t>
            </w:r>
            <w:proofErr w:type="spellStart"/>
            <w:r w:rsidR="005408EC" w:rsidRPr="006D5089">
              <w:t>Pagaegi</w:t>
            </w:r>
            <w:proofErr w:type="spellEnd"/>
            <w:r w:rsidRPr="006D5089">
              <w:t xml:space="preserve"> y </w:t>
            </w:r>
            <w:proofErr w:type="spellStart"/>
            <w:r w:rsidRPr="006D5089">
              <w:t>Jardiñeta</w:t>
            </w:r>
            <w:proofErr w:type="spellEnd"/>
            <w:r w:rsidRPr="006D5089">
              <w:t xml:space="preserve"> este año.</w:t>
            </w: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 xml:space="preserve">Pregunta cuándo se va a construir la acera que dé acceso al barrio de Jardines. </w:t>
            </w:r>
          </w:p>
        </w:tc>
        <w:tc>
          <w:tcPr>
            <w:tcW w:w="5779" w:type="dxa"/>
          </w:tcPr>
          <w:p w:rsidR="000D10B8" w:rsidRPr="00DD74F7" w:rsidRDefault="00DD74F7" w:rsidP="00EA5FAF">
            <w:pPr>
              <w:jc w:val="both"/>
            </w:pPr>
            <w:r w:rsidRPr="00DD74F7">
              <w:t xml:space="preserve">Este año, se acometerán obras de mejora del acceso entre </w:t>
            </w:r>
            <w:proofErr w:type="spellStart"/>
            <w:r w:rsidRPr="00DD74F7">
              <w:t>Pagaegi</w:t>
            </w:r>
            <w:proofErr w:type="spellEnd"/>
            <w:r w:rsidRPr="00DD74F7">
              <w:t xml:space="preserve"> y </w:t>
            </w:r>
            <w:proofErr w:type="spellStart"/>
            <w:r w:rsidRPr="00DD74F7">
              <w:t>Jardiñeta</w:t>
            </w:r>
            <w:proofErr w:type="spellEnd"/>
            <w:r w:rsidRPr="00DD74F7">
              <w:t>.</w:t>
            </w:r>
          </w:p>
        </w:tc>
      </w:tr>
      <w:tr w:rsidR="000D10B8" w:rsidTr="000D10B8">
        <w:tc>
          <w:tcPr>
            <w:tcW w:w="1640" w:type="dxa"/>
          </w:tcPr>
          <w:p w:rsidR="000D10B8" w:rsidRDefault="000D10B8">
            <w:r w:rsidRPr="0066141B">
              <w:rPr>
                <w:highlight w:val="magenta"/>
              </w:rPr>
              <w:t>Urbanismo</w:t>
            </w:r>
          </w:p>
        </w:tc>
        <w:tc>
          <w:tcPr>
            <w:tcW w:w="6575" w:type="dxa"/>
          </w:tcPr>
          <w:p w:rsidR="000D10B8" w:rsidRDefault="000D10B8" w:rsidP="00EA5FAF">
            <w:pPr>
              <w:jc w:val="both"/>
            </w:pPr>
            <w:r>
              <w:t xml:space="preserve">Pregunta si se puede dar algún uso al edificio de </w:t>
            </w:r>
            <w:proofErr w:type="spellStart"/>
            <w:r>
              <w:t>Bittor</w:t>
            </w:r>
            <w:proofErr w:type="spellEnd"/>
            <w:r>
              <w:t xml:space="preserve"> Sarasqueta, antigua ubicación de los juzgados.</w:t>
            </w:r>
          </w:p>
        </w:tc>
        <w:tc>
          <w:tcPr>
            <w:tcW w:w="5779" w:type="dxa"/>
          </w:tcPr>
          <w:p w:rsidR="000D10B8" w:rsidRDefault="00A94E23" w:rsidP="00EA5FAF">
            <w:pPr>
              <w:jc w:val="both"/>
            </w:pPr>
            <w:r>
              <w:t xml:space="preserve">El edificio de </w:t>
            </w:r>
            <w:proofErr w:type="spellStart"/>
            <w:r>
              <w:t>Bittor</w:t>
            </w:r>
            <w:proofErr w:type="spellEnd"/>
            <w:r>
              <w:t xml:space="preserve"> Sarasqueta es propiedad del Gobierno Vasco. El Ayuntamiento de Eibar está realizando un estudio para valorar sus posibles usos y, en todo caso, habrá que iniciar gestiones con el Gobierno Vasco al objeto de posibilitar la implantación de los mismos.</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 xml:space="preserve">Solicita la mejora del asfaltado de </w:t>
            </w:r>
            <w:proofErr w:type="spellStart"/>
            <w:r>
              <w:t>Bittor</w:t>
            </w:r>
            <w:proofErr w:type="spellEnd"/>
            <w:r>
              <w:t xml:space="preserve"> Sarasqueta.</w:t>
            </w:r>
          </w:p>
        </w:tc>
        <w:tc>
          <w:tcPr>
            <w:tcW w:w="5779" w:type="dxa"/>
          </w:tcPr>
          <w:p w:rsidR="000D10B8" w:rsidRDefault="00702956" w:rsidP="00462CD1">
            <w:pPr>
              <w:jc w:val="both"/>
            </w:pPr>
            <w:r>
              <w:t>Se incluirá en el listado de zonas a</w:t>
            </w:r>
            <w:r w:rsidR="008833A0">
              <w:t xml:space="preserve"> asfaltar</w:t>
            </w:r>
            <w:r w:rsidR="00462CD1">
              <w:t xml:space="preserve"> y su ejecución dependerá de l</w:t>
            </w:r>
            <w:r w:rsidR="00244A74">
              <w:t>a disponibilidad presupuestaria para el presente año.</w:t>
            </w:r>
          </w:p>
        </w:tc>
      </w:tr>
      <w:tr w:rsidR="000D10B8" w:rsidTr="000D10B8">
        <w:tc>
          <w:tcPr>
            <w:tcW w:w="1640" w:type="dxa"/>
          </w:tcPr>
          <w:p w:rsidR="000D10B8" w:rsidRDefault="000D10B8">
            <w:r w:rsidRPr="004D293B">
              <w:rPr>
                <w:highlight w:val="cyan"/>
              </w:rPr>
              <w:lastRenderedPageBreak/>
              <w:t>Servicios</w:t>
            </w:r>
          </w:p>
        </w:tc>
        <w:tc>
          <w:tcPr>
            <w:tcW w:w="6575" w:type="dxa"/>
          </w:tcPr>
          <w:p w:rsidR="000D10B8" w:rsidRDefault="000D10B8" w:rsidP="00EA5FAF">
            <w:pPr>
              <w:jc w:val="both"/>
            </w:pPr>
            <w:r>
              <w:t xml:space="preserve">Pide que se mejore la iluminación de la calle </w:t>
            </w:r>
            <w:proofErr w:type="spellStart"/>
            <w:r>
              <w:t>Bittor</w:t>
            </w:r>
            <w:proofErr w:type="spellEnd"/>
            <w:r>
              <w:t xml:space="preserve"> Sarasqueta.</w:t>
            </w:r>
          </w:p>
        </w:tc>
        <w:tc>
          <w:tcPr>
            <w:tcW w:w="5779" w:type="dxa"/>
          </w:tcPr>
          <w:p w:rsidR="000D10B8" w:rsidRDefault="001F1EBF" w:rsidP="00EA5FAF">
            <w:pPr>
              <w:jc w:val="both"/>
            </w:pPr>
            <w:r>
              <w:t>La iluminancia</w:t>
            </w:r>
            <w:r w:rsidR="004E0E50">
              <w:t xml:space="preserve"> media en dicha calle es de 23,73 luxes, superior al mínimo contemplado según el reglamento de efi</w:t>
            </w:r>
            <w:r w:rsidR="004D2756">
              <w:t xml:space="preserve">ciencia energética en alumbrado, fijado en 7,5 luxes, por lo que no se considera necesario aumentar la intensidad lumínica </w:t>
            </w:r>
            <w:r w:rsidR="00477655">
              <w:t>de la calle.</w:t>
            </w:r>
          </w:p>
        </w:tc>
      </w:tr>
      <w:tr w:rsidR="000D10B8" w:rsidTr="000D10B8">
        <w:tc>
          <w:tcPr>
            <w:tcW w:w="1640" w:type="dxa"/>
          </w:tcPr>
          <w:p w:rsidR="000D10B8" w:rsidRDefault="000D10B8">
            <w:r w:rsidRPr="0066141B">
              <w:rPr>
                <w:highlight w:val="darkGreen"/>
              </w:rPr>
              <w:t>Obras</w:t>
            </w:r>
          </w:p>
        </w:tc>
        <w:tc>
          <w:tcPr>
            <w:tcW w:w="6575" w:type="dxa"/>
          </w:tcPr>
          <w:p w:rsidR="000D10B8" w:rsidRDefault="000D10B8" w:rsidP="00EA5FAF">
            <w:pPr>
              <w:jc w:val="both"/>
            </w:pPr>
            <w:r>
              <w:t xml:space="preserve">Un vecino solicita que se ensanche la acera que va del Rialto al cruce de </w:t>
            </w:r>
            <w:proofErr w:type="spellStart"/>
            <w:r>
              <w:t>Arikitza</w:t>
            </w:r>
            <w:proofErr w:type="spellEnd"/>
            <w:r>
              <w:t>. Afirma que ahora es muy estrecha.</w:t>
            </w:r>
          </w:p>
        </w:tc>
        <w:tc>
          <w:tcPr>
            <w:tcW w:w="5779" w:type="dxa"/>
          </w:tcPr>
          <w:p w:rsidR="000D10B8" w:rsidRDefault="00B65101" w:rsidP="00B65101">
            <w:pPr>
              <w:jc w:val="both"/>
            </w:pPr>
            <w:r w:rsidRPr="00E058BF">
              <w:t>Se ha hecho un estudio y se ejecutará en función de la disponibilidad presupuestaria.</w:t>
            </w: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 xml:space="preserve">Denuncia que, debido a las malas condiciones en las que se encuentra la calle entre el colegio San Andrés y </w:t>
            </w:r>
            <w:proofErr w:type="spellStart"/>
            <w:r>
              <w:t>Urkizu</w:t>
            </w:r>
            <w:proofErr w:type="spellEnd"/>
            <w:r>
              <w:t>, cuando llueve, los viandantes se manchan la ropa porque las baldosas están rotas o sueltas.</w:t>
            </w:r>
          </w:p>
        </w:tc>
        <w:tc>
          <w:tcPr>
            <w:tcW w:w="5779" w:type="dxa"/>
          </w:tcPr>
          <w:p w:rsidR="000D10B8" w:rsidRDefault="00072D76" w:rsidP="001460C1">
            <w:pPr>
              <w:jc w:val="both"/>
            </w:pPr>
            <w:r>
              <w:t>Se</w:t>
            </w:r>
            <w:r w:rsidR="00F6233B">
              <w:t xml:space="preserve"> hizo</w:t>
            </w:r>
            <w:r>
              <w:t xml:space="preserve"> ord</w:t>
            </w:r>
            <w:r w:rsidR="00F6233B">
              <w:t>en de trabajo para que se revisaran y reparasen</w:t>
            </w:r>
            <w:r>
              <w:t xml:space="preserve"> las baldosas de la zona. </w:t>
            </w:r>
            <w:r w:rsidR="001460C1">
              <w:t>Se ha estado trabajando en ello hasta su reparación total el 14 de marzo de 2017</w:t>
            </w:r>
            <w:r>
              <w:t>.</w:t>
            </w: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Pregunta si el Ayuntamiento hace algún seguimiento de las obras menores que se realizan en la ciudad. Asegura que el resultado de muchas actuaciones es penoso.</w:t>
            </w:r>
          </w:p>
        </w:tc>
        <w:tc>
          <w:tcPr>
            <w:tcW w:w="5779" w:type="dxa"/>
          </w:tcPr>
          <w:p w:rsidR="000D10B8" w:rsidRDefault="001C3BE2" w:rsidP="00EA5FAF">
            <w:pPr>
              <w:jc w:val="both"/>
            </w:pPr>
            <w:r w:rsidRPr="001E6BAC">
              <w:t>De las obras menores, al igual que de cualquier otra obra, se hace un seguimiento para que se ejecute</w:t>
            </w:r>
            <w:r w:rsidR="00661354" w:rsidRPr="001E6BAC">
              <w:t>n correctamente.</w:t>
            </w:r>
          </w:p>
        </w:tc>
      </w:tr>
      <w:tr w:rsidR="000D10B8" w:rsidTr="000D10B8">
        <w:tc>
          <w:tcPr>
            <w:tcW w:w="1640" w:type="dxa"/>
          </w:tcPr>
          <w:p w:rsidR="000D10B8" w:rsidRPr="0066141B" w:rsidRDefault="000D10B8">
            <w:pPr>
              <w:rPr>
                <w:highlight w:val="darkGreen"/>
              </w:rPr>
            </w:pPr>
            <w:r w:rsidRPr="0066141B">
              <w:rPr>
                <w:highlight w:val="darkGreen"/>
              </w:rPr>
              <w:t>Obras</w:t>
            </w:r>
          </w:p>
        </w:tc>
        <w:tc>
          <w:tcPr>
            <w:tcW w:w="6575" w:type="dxa"/>
          </w:tcPr>
          <w:p w:rsidR="000D10B8" w:rsidRDefault="000D10B8" w:rsidP="00EA5FAF">
            <w:pPr>
              <w:jc w:val="both"/>
            </w:pPr>
            <w:r>
              <w:t xml:space="preserve">Se queja del mal estado en el que se encuentra el cruce entre </w:t>
            </w:r>
            <w:proofErr w:type="spellStart"/>
            <w:r>
              <w:t>Arikitza</w:t>
            </w:r>
            <w:proofErr w:type="spellEnd"/>
            <w:r>
              <w:t xml:space="preserve"> y el edificio Aurrera. Afirma que el agua que baja no la recogen las arquetas.</w:t>
            </w:r>
          </w:p>
        </w:tc>
        <w:tc>
          <w:tcPr>
            <w:tcW w:w="5779" w:type="dxa"/>
          </w:tcPr>
          <w:p w:rsidR="000D10B8" w:rsidRDefault="00973CE3" w:rsidP="00EA5FAF">
            <w:pPr>
              <w:jc w:val="both"/>
            </w:pPr>
            <w:r>
              <w:t>Se han realizado comprobaciones en días de lluvia y se ha observado que la recogida de aguas es correcta.</w:t>
            </w:r>
          </w:p>
        </w:tc>
      </w:tr>
      <w:tr w:rsidR="000D10B8" w:rsidTr="000D10B8">
        <w:tc>
          <w:tcPr>
            <w:tcW w:w="1640" w:type="dxa"/>
          </w:tcPr>
          <w:p w:rsidR="000D10B8" w:rsidRDefault="000D10B8">
            <w:r w:rsidRPr="0066141B">
              <w:rPr>
                <w:highlight w:val="lightGray"/>
              </w:rPr>
              <w:t>Alcaldía</w:t>
            </w:r>
          </w:p>
        </w:tc>
        <w:tc>
          <w:tcPr>
            <w:tcW w:w="6575" w:type="dxa"/>
          </w:tcPr>
          <w:p w:rsidR="000D10B8" w:rsidRDefault="000D10B8" w:rsidP="00EA5FAF">
            <w:pPr>
              <w:jc w:val="both"/>
            </w:pPr>
            <w:r>
              <w:t>Pregunta si está previsto cubrir algún parque infantil en la zona centro-baja.</w:t>
            </w:r>
          </w:p>
        </w:tc>
        <w:tc>
          <w:tcPr>
            <w:tcW w:w="5779" w:type="dxa"/>
          </w:tcPr>
          <w:p w:rsidR="000D10B8" w:rsidRDefault="0075748A" w:rsidP="0075748A">
            <w:pPr>
              <w:jc w:val="both"/>
            </w:pPr>
            <w:r w:rsidRPr="00E75A22">
              <w:t xml:space="preserve">Este año, se va a analizar la posibilidad de cubrir varios parques. </w:t>
            </w:r>
          </w:p>
        </w:tc>
      </w:tr>
      <w:tr w:rsidR="000D10B8" w:rsidTr="000D10B8">
        <w:tc>
          <w:tcPr>
            <w:tcW w:w="1640" w:type="dxa"/>
          </w:tcPr>
          <w:p w:rsidR="000D10B8" w:rsidRDefault="000D10B8">
            <w:r w:rsidRPr="004D293B">
              <w:rPr>
                <w:highlight w:val="cyan"/>
              </w:rPr>
              <w:t>Servicios</w:t>
            </w:r>
          </w:p>
        </w:tc>
        <w:tc>
          <w:tcPr>
            <w:tcW w:w="6575" w:type="dxa"/>
          </w:tcPr>
          <w:p w:rsidR="000D10B8" w:rsidRDefault="000D10B8" w:rsidP="00EA5FAF">
            <w:pPr>
              <w:jc w:val="both"/>
            </w:pPr>
            <w:r>
              <w:t xml:space="preserve">Solicita que se oculten los alcorques de los árboles del parque alto de </w:t>
            </w:r>
            <w:proofErr w:type="spellStart"/>
            <w:r>
              <w:t>Urkizu</w:t>
            </w:r>
            <w:proofErr w:type="spellEnd"/>
            <w:r>
              <w:t xml:space="preserve"> ya que, al no estar al ras del suelo, pueden provocar tropiezos.</w:t>
            </w:r>
          </w:p>
        </w:tc>
        <w:tc>
          <w:tcPr>
            <w:tcW w:w="5779" w:type="dxa"/>
          </w:tcPr>
          <w:p w:rsidR="000D10B8" w:rsidRDefault="003E342C" w:rsidP="00EA5FAF">
            <w:pPr>
              <w:jc w:val="both"/>
            </w:pPr>
            <w:r>
              <w:t>No se considera necesaria esta actuación, ya que no se aprecia riesgo alguno.</w:t>
            </w:r>
          </w:p>
        </w:tc>
      </w:tr>
      <w:tr w:rsidR="000D10B8" w:rsidTr="000D10B8">
        <w:tc>
          <w:tcPr>
            <w:tcW w:w="1640" w:type="dxa"/>
          </w:tcPr>
          <w:p w:rsidR="000D10B8" w:rsidRDefault="000D10B8">
            <w:r w:rsidRPr="0066141B">
              <w:rPr>
                <w:highlight w:val="lightGray"/>
              </w:rPr>
              <w:t>Alcaldía</w:t>
            </w:r>
          </w:p>
        </w:tc>
        <w:tc>
          <w:tcPr>
            <w:tcW w:w="6575" w:type="dxa"/>
          </w:tcPr>
          <w:p w:rsidR="000D10B8" w:rsidRDefault="000D10B8" w:rsidP="00EA5FAF">
            <w:pPr>
              <w:jc w:val="both"/>
            </w:pPr>
            <w:r>
              <w:t>Pregunta si es posible que el Instituto se abra los fines de semana para que los niños/as tengan una alternativa de ocio.</w:t>
            </w:r>
          </w:p>
        </w:tc>
        <w:tc>
          <w:tcPr>
            <w:tcW w:w="5779" w:type="dxa"/>
          </w:tcPr>
          <w:p w:rsidR="000D10B8" w:rsidRDefault="00F254CE" w:rsidP="00F21028">
            <w:pPr>
              <w:jc w:val="both"/>
            </w:pPr>
            <w:r>
              <w:t xml:space="preserve">El espacio al que se hace referencia pertenece a la Delegación de Educación del Gobierno Vasco. Esta Alcaldía ha trasladado esta solicitud al Gobierno Vasco </w:t>
            </w:r>
            <w:bookmarkStart w:id="0" w:name="_GoBack"/>
            <w:bookmarkEnd w:id="0"/>
            <w:r>
              <w:t xml:space="preserve">sin habérsele autorizado el uso del Instituto los fines de semana. Insistiremos tanto con el Instituto como con la Delegación. </w:t>
            </w:r>
          </w:p>
        </w:tc>
      </w:tr>
      <w:tr w:rsidR="000D10B8" w:rsidTr="000D10B8">
        <w:tc>
          <w:tcPr>
            <w:tcW w:w="1640" w:type="dxa"/>
          </w:tcPr>
          <w:p w:rsidR="000D10B8" w:rsidRPr="00581A50" w:rsidRDefault="000D10B8">
            <w:pPr>
              <w:rPr>
                <w:highlight w:val="yellow"/>
              </w:rPr>
            </w:pPr>
            <w:r w:rsidRPr="00581A50">
              <w:rPr>
                <w:highlight w:val="yellow"/>
              </w:rPr>
              <w:lastRenderedPageBreak/>
              <w:t>Policía Municipal</w:t>
            </w:r>
          </w:p>
        </w:tc>
        <w:tc>
          <w:tcPr>
            <w:tcW w:w="6575" w:type="dxa"/>
          </w:tcPr>
          <w:p w:rsidR="000D10B8" w:rsidRDefault="000D10B8" w:rsidP="00EA5FAF">
            <w:pPr>
              <w:jc w:val="both"/>
            </w:pPr>
            <w:r>
              <w:t>Solicita información sobre el requisito mínimo para la concesión de un vado.</w:t>
            </w:r>
          </w:p>
        </w:tc>
        <w:tc>
          <w:tcPr>
            <w:tcW w:w="5779" w:type="dxa"/>
          </w:tcPr>
          <w:p w:rsidR="000D10B8" w:rsidRDefault="001839E3" w:rsidP="00B844B7">
            <w:pPr>
              <w:jc w:val="both"/>
            </w:pPr>
            <w:r>
              <w:t xml:space="preserve">La persona que lo solicita debe disponer de licencia de actividad y contar el local con espacio, como mínimo, para cinco turismos. </w:t>
            </w:r>
            <w:r w:rsidR="00B844B7">
              <w:t>La Ordenanza de Tráfico de Eibar la</w:t>
            </w:r>
            <w:r>
              <w:t xml:space="preserve"> encontrará en la web municipal (www.eibar.eus/es/ayuntamiento/normativa-municipal/ordenanza-no-fiscales), </w:t>
            </w:r>
            <w:r w:rsidR="00B844B7">
              <w:t>donde podrá consultar toda la informaci</w:t>
            </w:r>
            <w:r w:rsidR="00593672">
              <w:t>ón</w:t>
            </w:r>
            <w:r>
              <w:t>.</w:t>
            </w:r>
          </w:p>
        </w:tc>
      </w:tr>
      <w:tr w:rsidR="000D10B8" w:rsidTr="000D10B8">
        <w:tc>
          <w:tcPr>
            <w:tcW w:w="1640" w:type="dxa"/>
          </w:tcPr>
          <w:p w:rsidR="000D10B8" w:rsidRPr="00581A50" w:rsidRDefault="000D10B8">
            <w:pPr>
              <w:rPr>
                <w:highlight w:val="yellow"/>
              </w:rPr>
            </w:pPr>
            <w:r w:rsidRPr="00581A50">
              <w:rPr>
                <w:highlight w:val="yellow"/>
              </w:rPr>
              <w:t>Policía Municipal</w:t>
            </w:r>
          </w:p>
        </w:tc>
        <w:tc>
          <w:tcPr>
            <w:tcW w:w="6575" w:type="dxa"/>
          </w:tcPr>
          <w:p w:rsidR="000D10B8" w:rsidRDefault="000D10B8" w:rsidP="00EA5FAF">
            <w:pPr>
              <w:jc w:val="both"/>
            </w:pPr>
            <w:r>
              <w:t xml:space="preserve">Una vecina pide que se elimine la zona de carga y descarga de Blas </w:t>
            </w:r>
            <w:proofErr w:type="spellStart"/>
            <w:r>
              <w:t>Etxeberría</w:t>
            </w:r>
            <w:proofErr w:type="spellEnd"/>
            <w:r>
              <w:t xml:space="preserve"> o que, en su defecto, se reduzca, ya que, asegura, ocupa 2 o 3 plazas de aparcamiento.</w:t>
            </w:r>
          </w:p>
        </w:tc>
        <w:tc>
          <w:tcPr>
            <w:tcW w:w="5779" w:type="dxa"/>
          </w:tcPr>
          <w:p w:rsidR="000D10B8" w:rsidRPr="00A63CED" w:rsidRDefault="00A63CED" w:rsidP="00363DD1">
            <w:pPr>
              <w:jc w:val="both"/>
            </w:pPr>
            <w:r w:rsidRPr="00A63CED">
              <w:t xml:space="preserve">Se va a retirar la señalización vertical de carga y descarga y a mantener la señalización </w:t>
            </w:r>
            <w:proofErr w:type="spellStart"/>
            <w:r w:rsidRPr="00A63CED">
              <w:t>hirizontal</w:t>
            </w:r>
            <w:proofErr w:type="spellEnd"/>
            <w:r w:rsidRPr="00A63CED">
              <w:t xml:space="preserve"> (el </w:t>
            </w:r>
            <w:proofErr w:type="spellStart"/>
            <w:r w:rsidRPr="00A63CED">
              <w:t>zig-zag</w:t>
            </w:r>
            <w:proofErr w:type="spellEnd"/>
            <w:r w:rsidRPr="00A63CED">
              <w:t xml:space="preserve">). Cada vez que sea necesario reservar un espacio para realizar labores de carga y descarga en el Coliseo, se usará una señalización provisional. </w:t>
            </w:r>
            <w:r w:rsidR="008B791C" w:rsidRPr="00A63CED">
              <w:t xml:space="preserve"> </w:t>
            </w:r>
          </w:p>
        </w:tc>
      </w:tr>
      <w:tr w:rsidR="000D10B8" w:rsidTr="000D10B8">
        <w:tc>
          <w:tcPr>
            <w:tcW w:w="1640" w:type="dxa"/>
          </w:tcPr>
          <w:p w:rsidR="000D10B8" w:rsidRPr="00581A50" w:rsidRDefault="000D10B8">
            <w:pPr>
              <w:rPr>
                <w:highlight w:val="yellow"/>
              </w:rPr>
            </w:pPr>
            <w:r w:rsidRPr="00581A50">
              <w:rPr>
                <w:highlight w:val="yellow"/>
              </w:rPr>
              <w:t>Policía Municipal</w:t>
            </w:r>
          </w:p>
        </w:tc>
        <w:tc>
          <w:tcPr>
            <w:tcW w:w="6575" w:type="dxa"/>
          </w:tcPr>
          <w:p w:rsidR="000D10B8" w:rsidRDefault="000D10B8" w:rsidP="00EA5FAF">
            <w:pPr>
              <w:jc w:val="both"/>
            </w:pPr>
            <w:r>
              <w:t xml:space="preserve">Pide información sobre el proyecto de peatonalización de </w:t>
            </w:r>
            <w:proofErr w:type="spellStart"/>
            <w:r>
              <w:t>Arragueta</w:t>
            </w:r>
            <w:proofErr w:type="spellEnd"/>
            <w:r>
              <w:t>.</w:t>
            </w:r>
          </w:p>
        </w:tc>
        <w:tc>
          <w:tcPr>
            <w:tcW w:w="5779" w:type="dxa"/>
          </w:tcPr>
          <w:p w:rsidR="000D10B8" w:rsidRPr="00A63FDD" w:rsidRDefault="003225FB" w:rsidP="00EA5FAF">
            <w:pPr>
              <w:jc w:val="both"/>
            </w:pPr>
            <w:r w:rsidRPr="00A63FDD">
              <w:t xml:space="preserve">Desde la Policía Municipal, no hay planteamiento alguno para la peatonalización de la calle </w:t>
            </w:r>
            <w:proofErr w:type="spellStart"/>
            <w:r w:rsidRPr="00A63FDD">
              <w:t>Arragueta</w:t>
            </w:r>
            <w:proofErr w:type="spellEnd"/>
            <w:r w:rsidRPr="00A63FDD">
              <w:t xml:space="preserve">. </w:t>
            </w:r>
            <w:r w:rsidR="00CF11CE" w:rsidRPr="00A63FDD">
              <w:t xml:space="preserve">En el caso de que se hiciese, habría que suprimir las paradas de autobús de Barrena y </w:t>
            </w:r>
            <w:proofErr w:type="spellStart"/>
            <w:r w:rsidR="00CF11CE" w:rsidRPr="00A63FDD">
              <w:t>Urkizu</w:t>
            </w:r>
            <w:proofErr w:type="spellEnd"/>
            <w:r w:rsidR="00CF11CE" w:rsidRPr="00A63FDD">
              <w:t xml:space="preserve"> al no poder girar los autobuses de </w:t>
            </w:r>
            <w:proofErr w:type="spellStart"/>
            <w:r w:rsidR="00CF11CE" w:rsidRPr="00A63FDD">
              <w:t>Bittor</w:t>
            </w:r>
            <w:proofErr w:type="spellEnd"/>
            <w:r w:rsidR="00CF11CE" w:rsidRPr="00A63FDD">
              <w:t xml:space="preserve"> Sarasqueta a </w:t>
            </w:r>
            <w:proofErr w:type="spellStart"/>
            <w:r w:rsidR="00CF11CE" w:rsidRPr="00A63FDD">
              <w:t>Estaziño</w:t>
            </w:r>
            <w:proofErr w:type="spellEnd"/>
            <w:r w:rsidR="00CF11CE" w:rsidRPr="00A63FDD">
              <w:t>.</w:t>
            </w:r>
          </w:p>
        </w:tc>
      </w:tr>
      <w:tr w:rsidR="000D10B8" w:rsidTr="000D10B8">
        <w:tc>
          <w:tcPr>
            <w:tcW w:w="1640" w:type="dxa"/>
          </w:tcPr>
          <w:p w:rsidR="000D10B8" w:rsidRPr="0066141B" w:rsidRDefault="000D10B8">
            <w:pPr>
              <w:rPr>
                <w:highlight w:val="magenta"/>
              </w:rPr>
            </w:pPr>
            <w:r w:rsidRPr="0066141B">
              <w:rPr>
                <w:highlight w:val="magenta"/>
              </w:rPr>
              <w:t>Urbanismo</w:t>
            </w:r>
          </w:p>
        </w:tc>
        <w:tc>
          <w:tcPr>
            <w:tcW w:w="6575" w:type="dxa"/>
          </w:tcPr>
          <w:p w:rsidR="000D10B8" w:rsidRDefault="000D10B8" w:rsidP="00EA5FAF">
            <w:pPr>
              <w:jc w:val="both"/>
            </w:pPr>
            <w:r>
              <w:t xml:space="preserve">Pregunta si se va a crear un aparcamiento en el solar que ha quedado en </w:t>
            </w:r>
            <w:proofErr w:type="spellStart"/>
            <w:r>
              <w:t>Arragueta</w:t>
            </w:r>
            <w:proofErr w:type="spellEnd"/>
            <w:r>
              <w:t xml:space="preserve"> 21 tras el incendio del edificio.</w:t>
            </w:r>
          </w:p>
        </w:tc>
        <w:tc>
          <w:tcPr>
            <w:tcW w:w="5779" w:type="dxa"/>
          </w:tcPr>
          <w:p w:rsidR="000D10B8" w:rsidRDefault="00E32AC0" w:rsidP="00E32AC0">
            <w:pPr>
              <w:jc w:val="both"/>
            </w:pPr>
            <w:r>
              <w:t xml:space="preserve">El solar del edificio incendiado en </w:t>
            </w:r>
            <w:proofErr w:type="spellStart"/>
            <w:r>
              <w:t>Arragueta</w:t>
            </w:r>
            <w:proofErr w:type="spellEnd"/>
            <w:r>
              <w:t xml:space="preserve"> es privado y está incluido en una Unidad de Actuación Residencial. </w:t>
            </w:r>
            <w:r w:rsidR="004E4CA5">
              <w:t>Ante la falta de acuerdo con la propiedad del número 21, para el uso público provisional de toda la parcela, se ha solicitado la ocupación de la acera prevista en el Plan General de Ordenación Urbana y se ha ejecutado la ampliación de la misma.</w:t>
            </w:r>
          </w:p>
        </w:tc>
      </w:tr>
      <w:tr w:rsidR="000D10B8" w:rsidTr="000D10B8">
        <w:tc>
          <w:tcPr>
            <w:tcW w:w="1640" w:type="dxa"/>
          </w:tcPr>
          <w:p w:rsidR="000D10B8" w:rsidRPr="0066141B" w:rsidRDefault="000D10B8">
            <w:pPr>
              <w:rPr>
                <w:highlight w:val="magenta"/>
              </w:rPr>
            </w:pPr>
            <w:r w:rsidRPr="0066141B">
              <w:rPr>
                <w:highlight w:val="magenta"/>
              </w:rPr>
              <w:t>Urbanismo</w:t>
            </w:r>
          </w:p>
        </w:tc>
        <w:tc>
          <w:tcPr>
            <w:tcW w:w="6575" w:type="dxa"/>
          </w:tcPr>
          <w:p w:rsidR="000D10B8" w:rsidRDefault="000D10B8" w:rsidP="00EA5FAF">
            <w:pPr>
              <w:jc w:val="both"/>
            </w:pPr>
            <w:r>
              <w:t>Denuncia que se están rompiendo los cristales del edificio de El Casco y se están cayendo.</w:t>
            </w:r>
          </w:p>
        </w:tc>
        <w:tc>
          <w:tcPr>
            <w:tcW w:w="5779" w:type="dxa"/>
          </w:tcPr>
          <w:p w:rsidR="000D10B8" w:rsidRDefault="0088614B" w:rsidP="0088614B">
            <w:pPr>
              <w:jc w:val="both"/>
            </w:pPr>
            <w:r>
              <w:t xml:space="preserve">El edificio de El Casco está fuera de ordenación, pues se prevé la ejecución de nuevos edificios residenciales. De todas formas, es obligación de la propiedad mantenerlo en las debidas </w:t>
            </w:r>
            <w:r>
              <w:lastRenderedPageBreak/>
              <w:t>condiciones de seguridad y, motivo por el que el Ayuntamiento ha ordenado ya a los propietarios del edificio la ejecución de varias reparaciones.</w:t>
            </w:r>
            <w:r w:rsidR="00950CBD">
              <w:t xml:space="preserve"> En caso de tener conocimiento de nuevas situaciones de riesgo, se valorarán nuevamente y se ordenará la reposición de cristales o la toma de otras medidas que se consideren oportunas.</w:t>
            </w:r>
          </w:p>
        </w:tc>
      </w:tr>
    </w:tbl>
    <w:p w:rsidR="00B10C2B" w:rsidRDefault="00B10C2B"/>
    <w:sectPr w:rsidR="00B10C2B" w:rsidSect="00246F96">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C6" w:rsidRDefault="001F4DC6" w:rsidP="001F4DC6">
      <w:pPr>
        <w:spacing w:after="0" w:line="240" w:lineRule="auto"/>
      </w:pPr>
      <w:r>
        <w:separator/>
      </w:r>
    </w:p>
  </w:endnote>
  <w:endnote w:type="continuationSeparator" w:id="0">
    <w:p w:rsidR="001F4DC6" w:rsidRDefault="001F4DC6" w:rsidP="001F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C6" w:rsidRDefault="001F4DC6" w:rsidP="001F4DC6">
      <w:pPr>
        <w:spacing w:after="0" w:line="240" w:lineRule="auto"/>
      </w:pPr>
      <w:r>
        <w:separator/>
      </w:r>
    </w:p>
  </w:footnote>
  <w:footnote w:type="continuationSeparator" w:id="0">
    <w:p w:rsidR="001F4DC6" w:rsidRDefault="001F4DC6" w:rsidP="001F4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C6" w:rsidRPr="00655322" w:rsidRDefault="001F4DC6" w:rsidP="001F4DC6">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1F4DC6" w:rsidRDefault="001F4DC6" w:rsidP="001F4DC6">
    <w:pPr>
      <w:pStyle w:val="Encabezado"/>
    </w:pPr>
  </w:p>
  <w:p w:rsidR="001F4DC6" w:rsidRDefault="001F4DC6" w:rsidP="001F4DC6">
    <w:pPr>
      <w:pStyle w:val="Encabezado"/>
      <w:tabs>
        <w:tab w:val="clear" w:pos="4252"/>
        <w:tab w:val="clear" w:pos="8504"/>
        <w:tab w:val="left" w:pos="11340"/>
      </w:tabs>
    </w:pPr>
    <w:r>
      <w:t>REUNIÓN DE ZONA: Centro-baja</w:t>
    </w:r>
    <w:r>
      <w:tab/>
      <w:t>FECHA:   9/11/2016</w:t>
    </w:r>
  </w:p>
  <w:p w:rsidR="001F4DC6" w:rsidRDefault="001F4DC6" w:rsidP="001F4DC6">
    <w:pPr>
      <w:pStyle w:val="Encabezado"/>
      <w:tabs>
        <w:tab w:val="clear" w:pos="4252"/>
        <w:tab w:val="clear" w:pos="8504"/>
        <w:tab w:val="left" w:pos="11340"/>
      </w:tabs>
    </w:pPr>
  </w:p>
  <w:p w:rsidR="001F4DC6" w:rsidRDefault="001F4DC6" w:rsidP="001F4DC6">
    <w:pPr>
      <w:pStyle w:val="Encabezado"/>
      <w:tabs>
        <w:tab w:val="clear" w:pos="4252"/>
        <w:tab w:val="clear" w:pos="8504"/>
        <w:tab w:val="left" w:pos="11340"/>
      </w:tabs>
    </w:pPr>
  </w:p>
  <w:p w:rsidR="001F4DC6" w:rsidRDefault="001F4DC6" w:rsidP="001F4DC6">
    <w:pPr>
      <w:pStyle w:val="Encabezado"/>
      <w:tabs>
        <w:tab w:val="clear" w:pos="4252"/>
        <w:tab w:val="clear" w:pos="8504"/>
        <w:tab w:val="left" w:pos="284"/>
        <w:tab w:val="left" w:pos="4820"/>
        <w:tab w:val="left" w:pos="9498"/>
      </w:tabs>
    </w:pPr>
    <w:r>
      <w:tab/>
      <w:t xml:space="preserve">Departamento   </w:t>
    </w:r>
    <w:r>
      <w:tab/>
      <w:t>Extracto</w:t>
    </w:r>
    <w:r>
      <w:tab/>
    </w:r>
  </w:p>
  <w:p w:rsidR="001F4DC6" w:rsidRDefault="001F4D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96"/>
    <w:rsid w:val="00004AAF"/>
    <w:rsid w:val="0002152D"/>
    <w:rsid w:val="00062EA3"/>
    <w:rsid w:val="00072D4A"/>
    <w:rsid w:val="00072D76"/>
    <w:rsid w:val="00087887"/>
    <w:rsid w:val="0009027A"/>
    <w:rsid w:val="00091075"/>
    <w:rsid w:val="000D10B8"/>
    <w:rsid w:val="0010003D"/>
    <w:rsid w:val="001261B5"/>
    <w:rsid w:val="00131A17"/>
    <w:rsid w:val="00136B4A"/>
    <w:rsid w:val="001460C1"/>
    <w:rsid w:val="00151627"/>
    <w:rsid w:val="0016254D"/>
    <w:rsid w:val="001839E3"/>
    <w:rsid w:val="001A63F2"/>
    <w:rsid w:val="001A7E15"/>
    <w:rsid w:val="001C3BE2"/>
    <w:rsid w:val="001D601A"/>
    <w:rsid w:val="001E49D2"/>
    <w:rsid w:val="001E6BAC"/>
    <w:rsid w:val="001F1EBF"/>
    <w:rsid w:val="001F4DC6"/>
    <w:rsid w:val="001F7C93"/>
    <w:rsid w:val="002239DA"/>
    <w:rsid w:val="0024123F"/>
    <w:rsid w:val="00244A74"/>
    <w:rsid w:val="002466EE"/>
    <w:rsid w:val="00246F96"/>
    <w:rsid w:val="002B1A4E"/>
    <w:rsid w:val="002D4AAE"/>
    <w:rsid w:val="002E2D9A"/>
    <w:rsid w:val="003225FB"/>
    <w:rsid w:val="00360FF4"/>
    <w:rsid w:val="00363DD1"/>
    <w:rsid w:val="0038025C"/>
    <w:rsid w:val="003B0E52"/>
    <w:rsid w:val="003C2DB9"/>
    <w:rsid w:val="003D0299"/>
    <w:rsid w:val="003D5344"/>
    <w:rsid w:val="003E342C"/>
    <w:rsid w:val="003F1432"/>
    <w:rsid w:val="00403BB7"/>
    <w:rsid w:val="00404E3B"/>
    <w:rsid w:val="0040694A"/>
    <w:rsid w:val="00462BD2"/>
    <w:rsid w:val="00462CD1"/>
    <w:rsid w:val="00477655"/>
    <w:rsid w:val="004D2756"/>
    <w:rsid w:val="004D293B"/>
    <w:rsid w:val="004E0E50"/>
    <w:rsid w:val="004E4CA5"/>
    <w:rsid w:val="004E7FE6"/>
    <w:rsid w:val="005408EC"/>
    <w:rsid w:val="00542C04"/>
    <w:rsid w:val="00581A50"/>
    <w:rsid w:val="00593672"/>
    <w:rsid w:val="00594D7F"/>
    <w:rsid w:val="005A6B42"/>
    <w:rsid w:val="005B429E"/>
    <w:rsid w:val="005E7073"/>
    <w:rsid w:val="006001C8"/>
    <w:rsid w:val="00636239"/>
    <w:rsid w:val="006460C0"/>
    <w:rsid w:val="00661354"/>
    <w:rsid w:val="0066141B"/>
    <w:rsid w:val="0068010D"/>
    <w:rsid w:val="00693A12"/>
    <w:rsid w:val="00696FDC"/>
    <w:rsid w:val="006B3BB3"/>
    <w:rsid w:val="006D299F"/>
    <w:rsid w:val="006D5089"/>
    <w:rsid w:val="006D5743"/>
    <w:rsid w:val="00702956"/>
    <w:rsid w:val="00710E29"/>
    <w:rsid w:val="00742036"/>
    <w:rsid w:val="0075094C"/>
    <w:rsid w:val="007518B1"/>
    <w:rsid w:val="0075748A"/>
    <w:rsid w:val="0079223C"/>
    <w:rsid w:val="007C69B0"/>
    <w:rsid w:val="007E15FE"/>
    <w:rsid w:val="00803766"/>
    <w:rsid w:val="00822E94"/>
    <w:rsid w:val="0083135D"/>
    <w:rsid w:val="00842018"/>
    <w:rsid w:val="00867FC4"/>
    <w:rsid w:val="00873FF3"/>
    <w:rsid w:val="008833A0"/>
    <w:rsid w:val="00883BB8"/>
    <w:rsid w:val="0088614B"/>
    <w:rsid w:val="008904E6"/>
    <w:rsid w:val="008A6EB7"/>
    <w:rsid w:val="008B791C"/>
    <w:rsid w:val="008D688C"/>
    <w:rsid w:val="009460A0"/>
    <w:rsid w:val="00950CBD"/>
    <w:rsid w:val="00973CE3"/>
    <w:rsid w:val="00975B06"/>
    <w:rsid w:val="00993830"/>
    <w:rsid w:val="009A1811"/>
    <w:rsid w:val="009A4CBB"/>
    <w:rsid w:val="009B479C"/>
    <w:rsid w:val="009D073D"/>
    <w:rsid w:val="00A304FA"/>
    <w:rsid w:val="00A3438E"/>
    <w:rsid w:val="00A43F67"/>
    <w:rsid w:val="00A54E20"/>
    <w:rsid w:val="00A57FBF"/>
    <w:rsid w:val="00A63CED"/>
    <w:rsid w:val="00A63FDD"/>
    <w:rsid w:val="00A81BF4"/>
    <w:rsid w:val="00A93D7C"/>
    <w:rsid w:val="00A94E23"/>
    <w:rsid w:val="00A96751"/>
    <w:rsid w:val="00B10C2B"/>
    <w:rsid w:val="00B1565E"/>
    <w:rsid w:val="00B4026B"/>
    <w:rsid w:val="00B571DC"/>
    <w:rsid w:val="00B65101"/>
    <w:rsid w:val="00B844B7"/>
    <w:rsid w:val="00B91D7A"/>
    <w:rsid w:val="00BA5D1D"/>
    <w:rsid w:val="00BB269B"/>
    <w:rsid w:val="00BC3669"/>
    <w:rsid w:val="00C72ED9"/>
    <w:rsid w:val="00C73D36"/>
    <w:rsid w:val="00C80A4E"/>
    <w:rsid w:val="00CD4BA8"/>
    <w:rsid w:val="00CF11CE"/>
    <w:rsid w:val="00CF7F9F"/>
    <w:rsid w:val="00D8291C"/>
    <w:rsid w:val="00D95869"/>
    <w:rsid w:val="00DD74F7"/>
    <w:rsid w:val="00E058BF"/>
    <w:rsid w:val="00E22099"/>
    <w:rsid w:val="00E320AB"/>
    <w:rsid w:val="00E32AC0"/>
    <w:rsid w:val="00E3429B"/>
    <w:rsid w:val="00E57FB2"/>
    <w:rsid w:val="00E75A22"/>
    <w:rsid w:val="00E7701C"/>
    <w:rsid w:val="00E87E47"/>
    <w:rsid w:val="00EA5FAF"/>
    <w:rsid w:val="00EB6C22"/>
    <w:rsid w:val="00EC12B5"/>
    <w:rsid w:val="00F12D7E"/>
    <w:rsid w:val="00F21028"/>
    <w:rsid w:val="00F254CE"/>
    <w:rsid w:val="00F27B15"/>
    <w:rsid w:val="00F4251A"/>
    <w:rsid w:val="00F52868"/>
    <w:rsid w:val="00F6233B"/>
    <w:rsid w:val="00F65867"/>
    <w:rsid w:val="00F76D3C"/>
    <w:rsid w:val="00F97C2C"/>
    <w:rsid w:val="00FA2074"/>
    <w:rsid w:val="00FB3FFF"/>
    <w:rsid w:val="00FE024B"/>
    <w:rsid w:val="00FE3E50"/>
    <w:rsid w:val="00FF08A9"/>
    <w:rsid w:val="00FF5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9B19B-C89E-45C2-BD47-02DFA141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4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DC6"/>
  </w:style>
  <w:style w:type="paragraph" w:styleId="Piedepgina">
    <w:name w:val="footer"/>
    <w:basedOn w:val="Normal"/>
    <w:link w:val="PiedepginaCar"/>
    <w:uiPriority w:val="99"/>
    <w:unhideWhenUsed/>
    <w:rsid w:val="001F4D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3218A034</Template>
  <TotalTime>291</TotalTime>
  <Pages>9</Pages>
  <Words>2709</Words>
  <Characters>14904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146</cp:revision>
  <dcterms:created xsi:type="dcterms:W3CDTF">2016-12-13T11:27:00Z</dcterms:created>
  <dcterms:modified xsi:type="dcterms:W3CDTF">2017-07-04T07:38:00Z</dcterms:modified>
</cp:coreProperties>
</file>