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6291"/>
        <w:gridCol w:w="5537"/>
      </w:tblGrid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 kaleko 25. zenbakiko auzokide batek kexa hau adierazi du: ekainaren 21ean idatzi bat igorri zuen Udaletxera errepidea lotzen duen pasabidea birgaitzeko eta ez du horren gaineko erantzunik jaso. 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954DF3">
              <w:rPr>
                <w:lang w:val="eu-ES"/>
              </w:rPr>
              <w:t xml:space="preserve">Pasabidea konpontzeko aurrekontua egin da eta 2017n </w:t>
            </w:r>
            <w:r>
              <w:rPr>
                <w:lang w:val="eu-ES"/>
              </w:rPr>
              <w:t>burutu</w:t>
            </w:r>
            <w:r w:rsidRPr="00954DF3">
              <w:rPr>
                <w:lang w:val="eu-ES"/>
              </w:rPr>
              <w:t xml:space="preserve"> daitekeen aztertu behar da.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 kaleko 25. zenbakiko auzokide batek galdetu du </w:t>
            </w:r>
            <w:r>
              <w:rPr>
                <w:lang w:val="eu-ES"/>
              </w:rPr>
              <w:t>zonan dagoen</w:t>
            </w:r>
            <w:r w:rsidRPr="00163A3F">
              <w:rPr>
                <w:lang w:val="eu-ES"/>
              </w:rPr>
              <w:t xml:space="preserve"> etxolaren titulartasunaren inguruan</w:t>
            </w:r>
            <w:r>
              <w:rPr>
                <w:lang w:val="eu-ES"/>
              </w:rPr>
              <w:t>. Lehen auzora jaisteko pasa</w:t>
            </w:r>
            <w:r w:rsidRPr="00163A3F">
              <w:rPr>
                <w:lang w:val="eu-ES"/>
              </w:rPr>
              <w:t>lekua zela adierazi du eta, orain, itxita dagoela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3F6BB5">
              <w:rPr>
                <w:lang w:val="eu-ES"/>
              </w:rPr>
              <w:t>Etxolak Tiburtzio Anitua kaleko goiko eta beheko aldeak lotzen dituen gunea da. Pasabidea zein etxola Udalarenak dira, baina Udalak uste du ez dela beharrezkoa herritarren erabilerarako irekitzea; izan ere, igarobide hori lokalen atari gisa hartzen da, eta badaude beste igarobide batzuk, igogailua esaterako.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Batek eskatu du auzoan egiten den in</w:t>
            </w:r>
            <w:r>
              <w:rPr>
                <w:lang w:val="eu-ES"/>
              </w:rPr>
              <w:t>ausketaren jarraipena areagotzeko</w:t>
            </w:r>
            <w:r w:rsidRPr="00163A3F">
              <w:rPr>
                <w:lang w:val="eu-ES"/>
              </w:rPr>
              <w:t xml:space="preserve">. </w:t>
            </w:r>
            <w:r>
              <w:rPr>
                <w:lang w:val="eu-ES"/>
              </w:rPr>
              <w:t>2, 4 eta 8 zenbakien</w:t>
            </w:r>
            <w:r w:rsidRPr="00163A3F">
              <w:rPr>
                <w:lang w:val="eu-ES"/>
              </w:rPr>
              <w:t xml:space="preserve"> inguru guztia inaustea eskatu du eta salatu du erretenak </w:t>
            </w:r>
            <w:proofErr w:type="spellStart"/>
            <w:r w:rsidRPr="00163A3F">
              <w:rPr>
                <w:lang w:val="eu-ES"/>
              </w:rPr>
              <w:t>buxatuta</w:t>
            </w:r>
            <w:proofErr w:type="spellEnd"/>
            <w:r w:rsidRPr="00163A3F">
              <w:rPr>
                <w:lang w:val="eu-ES"/>
              </w:rPr>
              <w:t xml:space="preserve"> daudela urteetan ez baita inausketa-lanik egin.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A27BBE">
              <w:rPr>
                <w:lang w:val="eu-ES"/>
              </w:rPr>
              <w:t xml:space="preserve">2, 4 eta 6 zenbakien atzealdeko zuhaitzak ez dira aldiro-aldiro inausi behar. Inguru hauetan </w:t>
            </w:r>
            <w:r>
              <w:rPr>
                <w:lang w:val="eu-ES"/>
              </w:rPr>
              <w:t xml:space="preserve">altueratako </w:t>
            </w:r>
            <w:r w:rsidRPr="00A27BBE">
              <w:rPr>
                <w:lang w:val="eu-ES"/>
              </w:rPr>
              <w:t xml:space="preserve">lanak egiten espezializatua dagoen enpresa bat ibiltzen da urtean behin, belarrak </w:t>
            </w:r>
            <w:r>
              <w:rPr>
                <w:lang w:val="eu-ES"/>
              </w:rPr>
              <w:t xml:space="preserve">eta sasiak </w:t>
            </w:r>
            <w:r w:rsidRPr="00A27BBE">
              <w:rPr>
                <w:lang w:val="eu-ES"/>
              </w:rPr>
              <w:t>mozten. Teilatu-erretena otsailaren 2</w:t>
            </w:r>
            <w:r>
              <w:rPr>
                <w:lang w:val="eu-ES"/>
              </w:rPr>
              <w:t>2an garbitu zen</w:t>
            </w:r>
            <w:r w:rsidRPr="00A27BBE">
              <w:rPr>
                <w:lang w:val="eu-ES"/>
              </w:rPr>
              <w:t xml:space="preserve"> eta bere lana betetzen du.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Berdintasunaren Pasealekuan zakarrontziak jartzeko aukeratu den lekuaz kexatu da.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A27BBE">
              <w:rPr>
                <w:lang w:val="eu-ES"/>
              </w:rPr>
              <w:t>Zakarrontziak ondo kokatuta daudela uste dugu.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cyan"/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Errotondako gunean dauden arrosak inausteko eskatu du.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2017ko </w:t>
            </w:r>
            <w:r w:rsidRPr="00A27BBE">
              <w:rPr>
                <w:lang w:val="eu-ES"/>
              </w:rPr>
              <w:t>urtarrilaren 4an inausi zituen arrosak Brigadak.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Pr="00163A3F" w:rsidRDefault="00D33852" w:rsidP="00D105E6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hainbat auzokide kexatu dira 8 zenbakitik 20ra bitarteko </w:t>
            </w:r>
            <w:proofErr w:type="spellStart"/>
            <w:r w:rsidRPr="00163A3F">
              <w:rPr>
                <w:lang w:val="eu-ES"/>
              </w:rPr>
              <w:t>pegoretarako</w:t>
            </w:r>
            <w:proofErr w:type="spellEnd"/>
            <w:r w:rsidRPr="00163A3F">
              <w:rPr>
                <w:lang w:val="eu-ES"/>
              </w:rPr>
              <w:t xml:space="preserve"> igoeran espaloia oso mailakatua dela eta horrek oinezkoen irisgarritasuna zailtzen duela. Adierazi dute pertsona asko errepidera atera behar izaten direla tarte hori saihesteko.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A27BBE">
              <w:rPr>
                <w:lang w:val="eu-ES"/>
              </w:rPr>
              <w:t>Proiektua aztertze-fasean dago.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</w:t>
            </w:r>
            <w:r>
              <w:rPr>
                <w:lang w:val="eu-ES"/>
              </w:rPr>
              <w:t>nduitarren</w:t>
            </w:r>
            <w:proofErr w:type="spellEnd"/>
            <w:r>
              <w:rPr>
                <w:lang w:val="eu-ES"/>
              </w:rPr>
              <w:t xml:space="preserve"> kaleko lonja ezin d</w:t>
            </w:r>
            <w:r w:rsidRPr="00163A3F">
              <w:rPr>
                <w:lang w:val="eu-ES"/>
              </w:rPr>
              <w:t>a erabili. 14. zenbakiaren parean buruarekin jotzen dela salatu du batek.</w:t>
            </w:r>
          </w:p>
        </w:tc>
        <w:tc>
          <w:tcPr>
            <w:tcW w:w="5537" w:type="dxa"/>
          </w:tcPr>
          <w:p w:rsidR="00D33852" w:rsidRPr="00EA37CC" w:rsidRDefault="00DA7CB3" w:rsidP="00EA7A99">
            <w:pPr>
              <w:jc w:val="both"/>
              <w:rPr>
                <w:lang w:val="eu-ES"/>
              </w:rPr>
            </w:pPr>
            <w:r w:rsidRPr="00EA37CC">
              <w:rPr>
                <w:lang w:val="eu-ES"/>
              </w:rPr>
              <w:t>Aztertze-fasean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>
              <w:rPr>
                <w:lang w:val="eu-ES"/>
              </w:rPr>
              <w:t xml:space="preserve">Batek salatu du </w:t>
            </w: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lonjaren atzeko patioan dagoen horman zehar zikinkeria handia joaten dela euria egiten duenean eta estolda-zuloak </w:t>
            </w:r>
            <w:proofErr w:type="spellStart"/>
            <w:r w:rsidRPr="00163A3F">
              <w:rPr>
                <w:lang w:val="eu-ES"/>
              </w:rPr>
              <w:t>buxatzen</w:t>
            </w:r>
            <w:proofErr w:type="spellEnd"/>
            <w:r w:rsidRPr="00163A3F">
              <w:rPr>
                <w:lang w:val="eu-ES"/>
              </w:rPr>
              <w:t xml:space="preserve"> direla.</w:t>
            </w:r>
          </w:p>
        </w:tc>
        <w:tc>
          <w:tcPr>
            <w:tcW w:w="5537" w:type="dxa"/>
          </w:tcPr>
          <w:p w:rsidR="00D33852" w:rsidRDefault="00DA7CB3" w:rsidP="00EA7A99">
            <w:pPr>
              <w:jc w:val="both"/>
              <w:rPr>
                <w:lang w:val="eu-ES"/>
              </w:rPr>
            </w:pPr>
            <w:r w:rsidRPr="0074317E">
              <w:rPr>
                <w:lang w:val="eu-ES"/>
              </w:rPr>
              <w:t xml:space="preserve">Mankomunitateari abisatu genion eta urtarrila amaieran garbitu zituen </w:t>
            </w:r>
            <w:r>
              <w:rPr>
                <w:lang w:val="eu-ES"/>
              </w:rPr>
              <w:t>h</w:t>
            </w:r>
            <w:r w:rsidRPr="0074317E">
              <w:rPr>
                <w:lang w:val="eu-ES"/>
              </w:rPr>
              <w:t>ustubideak.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darkGreen"/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Karlos Elgezuako auzokide batek eremu hartan eraikitzekoa zen igogailuaren gaineko informazioa eskatu du.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74317E">
              <w:rPr>
                <w:lang w:val="eu-ES"/>
              </w:rPr>
              <w:t>Proiektua aurten idatziko dutela aurreikusi da.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highlight w:val="darkGreen"/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Batek adierazi du Karlos Elgezuako beheko partean, elkartearen parean, altura gehiegi duen espaloi bat egin dela eta oinezkoak espaloitik atera behar izaten direla. Jaisteko eskatu du.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7D76BF">
              <w:rPr>
                <w:lang w:val="eu-ES"/>
              </w:rPr>
              <w:t>Aztertzen ari dira.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Auzoa txakur-kakaz beteta dagoela salatu du.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Man</w:t>
            </w:r>
            <w:r w:rsidRPr="007D76BF">
              <w:rPr>
                <w:lang w:val="eu-ES"/>
              </w:rPr>
              <w:t xml:space="preserve">komunitateko zerbitzuak astean seitan pasatzen dira bertatik. </w:t>
            </w:r>
            <w:r>
              <w:rPr>
                <w:lang w:val="eu-ES"/>
              </w:rPr>
              <w:t>Baina</w:t>
            </w:r>
            <w:r w:rsidRPr="007D76BF">
              <w:rPr>
                <w:lang w:val="eu-ES"/>
              </w:rPr>
              <w:t xml:space="preserve"> herritarrek sen onez eta heziketaz jokatu behar dute. Edonola ere, Udaltzaingoa ari da txakur-kakak jasotzen ez dituztenei isunak jartzen; noski, horretarako, arau-haustea gertatzen denean bertan egon behar dira.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Batek galdetu du ea zakarrontziak jar daitezkeen Amaña ikastetxearen inguruan.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C51FED">
              <w:rPr>
                <w:lang w:val="eu-ES"/>
              </w:rPr>
              <w:t>Ingurua aztertu eta zakarrontzien beharra dagoela ondorioztatu zen. Horregatik, urtarrilaren 4an hiru zakarrontzi jarri ziren, ilargi gora forma dutenak.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Wen</w:t>
            </w:r>
            <w:r>
              <w:rPr>
                <w:lang w:val="eu-ES"/>
              </w:rPr>
              <w:t>ceslao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Orbean</w:t>
            </w:r>
            <w:proofErr w:type="spellEnd"/>
            <w:r>
              <w:rPr>
                <w:lang w:val="eu-ES"/>
              </w:rPr>
              <w:t xml:space="preserve"> dagoen iturriari buruzko i</w:t>
            </w:r>
            <w:r w:rsidRPr="00163A3F">
              <w:rPr>
                <w:lang w:val="eu-ES"/>
              </w:rPr>
              <w:t>nformazioa eskatu du: duela urtebetetik hona ez da urik ateratzen.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974368">
              <w:rPr>
                <w:lang w:val="eu-ES"/>
              </w:rPr>
              <w:t xml:space="preserve">Iturri horrek iturburutik zuzenean hartzen zuen ura, eta saihesbideko hirugarren faseko obrek iturburua </w:t>
            </w:r>
            <w:r>
              <w:rPr>
                <w:lang w:val="eu-ES"/>
              </w:rPr>
              <w:t>galarazi</w:t>
            </w:r>
            <w:r w:rsidRPr="00974368">
              <w:rPr>
                <w:lang w:val="eu-ES"/>
              </w:rPr>
              <w:t xml:space="preserve"> zuten. Orain, emaria oso txikia da. Aztertu egingo da iturria ur-hornidura sarean lotu daitekeen.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Pr="00163A3F" w:rsidRDefault="00D33852" w:rsidP="00867483">
            <w:pPr>
              <w:rPr>
                <w:lang w:val="eu-ES"/>
              </w:rPr>
            </w:pPr>
            <w:r w:rsidRPr="00163A3F">
              <w:rPr>
                <w:lang w:val="eu-ES"/>
              </w:rPr>
              <w:t>Batek eskatu du hesi bat jartzeko haurrentzako parke berriaren inguruan, gunea autoetatik babesteko; izan ere, aldapa amaieran dagoenez, arriskutsua izan daiteke, batez ere eguraldi txarra egiten duenean.</w:t>
            </w:r>
          </w:p>
        </w:tc>
        <w:tc>
          <w:tcPr>
            <w:tcW w:w="5537" w:type="dxa"/>
          </w:tcPr>
          <w:p w:rsidR="00D33852" w:rsidRPr="009D7ADC" w:rsidRDefault="009D7ADC" w:rsidP="009D7ADC">
            <w:pPr>
              <w:jc w:val="both"/>
              <w:rPr>
                <w:lang w:val="eu-ES"/>
              </w:rPr>
            </w:pPr>
            <w:r w:rsidRPr="009D7ADC">
              <w:rPr>
                <w:lang w:val="eu-ES"/>
              </w:rPr>
              <w:t xml:space="preserve">Haurrentzako parke berriak </w:t>
            </w:r>
            <w:proofErr w:type="spellStart"/>
            <w:r w:rsidRPr="009D7ADC">
              <w:rPr>
                <w:lang w:val="eu-ES"/>
              </w:rPr>
              <w:t>babesarako</w:t>
            </w:r>
            <w:proofErr w:type="spellEnd"/>
            <w:r w:rsidRPr="009D7ADC">
              <w:rPr>
                <w:lang w:val="eu-ES"/>
              </w:rPr>
              <w:t xml:space="preserve"> hesi bat dauka eta errepidetik bananduta dago, beraz, ez da beharrezkotzat jotzen beste hesi bat jartzea.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Batek kexa hau adierazi du: Berdintasunaren Pasealekuan jarri diren landare igokariek oso usain fuertea dute.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proofErr w:type="spellStart"/>
            <w:r w:rsidRPr="00974368">
              <w:rPr>
                <w:lang w:val="eu-ES"/>
              </w:rPr>
              <w:t>Amañako</w:t>
            </w:r>
            <w:proofErr w:type="spellEnd"/>
            <w:r w:rsidRPr="00974368">
              <w:rPr>
                <w:lang w:val="eu-ES"/>
              </w:rPr>
              <w:t xml:space="preserve"> geralekuko lorategiak egin zituzten beharginekin hitz egin dugu. Esan </w:t>
            </w:r>
            <w:proofErr w:type="spellStart"/>
            <w:r w:rsidRPr="00974368">
              <w:rPr>
                <w:lang w:val="eu-ES"/>
              </w:rPr>
              <w:t>zigutenez</w:t>
            </w:r>
            <w:proofErr w:type="spellEnd"/>
            <w:r w:rsidRPr="00974368">
              <w:rPr>
                <w:lang w:val="eu-ES"/>
              </w:rPr>
              <w:t xml:space="preserve">, landatutako aihen-belarra usaintsua </w:t>
            </w:r>
            <w:r>
              <w:rPr>
                <w:lang w:val="eu-ES"/>
              </w:rPr>
              <w:t>da</w:t>
            </w:r>
            <w:r w:rsidRPr="00974368">
              <w:rPr>
                <w:lang w:val="eu-ES"/>
              </w:rPr>
              <w:t xml:space="preserve">, eta usaina botako </w:t>
            </w:r>
            <w:r>
              <w:rPr>
                <w:lang w:val="eu-ES"/>
              </w:rPr>
              <w:t>du</w:t>
            </w:r>
            <w:r w:rsidRPr="00974368">
              <w:rPr>
                <w:lang w:val="eu-ES"/>
              </w:rPr>
              <w:t>, baina ez txarra.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Ziriako</w:t>
            </w:r>
            <w:proofErr w:type="spellEnd"/>
            <w:r w:rsidRPr="00163A3F">
              <w:rPr>
                <w:lang w:val="eu-ES"/>
              </w:rPr>
              <w:t xml:space="preserve"> Agirreko auzokide batek eskatu du eskubanda bat jartzeko 7 eta 9 zenbakien parean, batez ere, jende nagusiarentzat.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7728B0">
              <w:rPr>
                <w:lang w:val="eu-ES"/>
              </w:rPr>
              <w:t>Lanak 2017an egiteko aurrekontua eskatu da.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Ziriako</w:t>
            </w:r>
            <w:proofErr w:type="spellEnd"/>
            <w:r w:rsidRPr="00163A3F">
              <w:rPr>
                <w:lang w:val="eu-ES"/>
              </w:rPr>
              <w:t xml:space="preserve"> Agirre 10eko auzokide bat kexatu da belarra loreak baino altuago dagoelako eta eskatu du mozteko baina kontuz loreak ere</w:t>
            </w:r>
            <w:r>
              <w:rPr>
                <w:lang w:val="eu-ES"/>
              </w:rPr>
              <w:t xml:space="preserve"> ez</w:t>
            </w:r>
            <w:r w:rsidRPr="00163A3F">
              <w:rPr>
                <w:lang w:val="eu-ES"/>
              </w:rPr>
              <w:t xml:space="preserve"> mozteko.   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proofErr w:type="spellStart"/>
            <w:r w:rsidRPr="00B130EF">
              <w:rPr>
                <w:lang w:val="eu-ES"/>
              </w:rPr>
              <w:t>Ziriako</w:t>
            </w:r>
            <w:proofErr w:type="spellEnd"/>
            <w:r w:rsidRPr="00B130EF">
              <w:rPr>
                <w:lang w:val="eu-ES"/>
              </w:rPr>
              <w:t xml:space="preserve"> Agirre kaleko lorategian kontu handiz moztu zuten belarra otsailean, baina loreak txiki samarrak ziren, hazten ari direlako, eta batzuetan zaila zen belarra eta loreak desberdintzea; horregatik, bat edo bat moztu dute. Hesola txiki batzuk jarriko dituzte loreen inguruan, loreak moztea saihesteko.</w:t>
            </w:r>
          </w:p>
        </w:tc>
      </w:tr>
      <w:tr w:rsidR="00D33852" w:rsidRPr="00DA7CB3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Garbitasun-falta salatu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dorreetako igogailuan. Amaraunak eta kristalak daude</w:t>
            </w:r>
            <w:r>
              <w:rPr>
                <w:lang w:val="eu-ES"/>
              </w:rPr>
              <w:t>la</w:t>
            </w:r>
            <w:r w:rsidRPr="00163A3F">
              <w:rPr>
                <w:lang w:val="eu-ES"/>
              </w:rPr>
              <w:t xml:space="preserve"> esan du.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r w:rsidRPr="007D2527">
              <w:rPr>
                <w:lang w:val="eu-ES"/>
              </w:rPr>
              <w:t xml:space="preserve">Igogailuak astean bitan garbitzen dira. Jarraipena egiten ari gara, behar den maiztasunez eta kalitatez garbitzen </w:t>
            </w:r>
            <w:r>
              <w:rPr>
                <w:lang w:val="eu-ES"/>
              </w:rPr>
              <w:t>dituztela</w:t>
            </w:r>
            <w:r w:rsidRPr="007D2527">
              <w:rPr>
                <w:lang w:val="eu-ES"/>
              </w:rPr>
              <w:t xml:space="preserve"> bermatzeko.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Tiburtzio Anituako auzokide batek adierazi du 22 eta 23 zenbakien parean ez dagoela lekurik autoak behar bezala biratzeko.</w:t>
            </w:r>
          </w:p>
        </w:tc>
        <w:tc>
          <w:tcPr>
            <w:tcW w:w="5537" w:type="dxa"/>
          </w:tcPr>
          <w:p w:rsidR="00D33852" w:rsidRPr="00163A3F" w:rsidRDefault="00DA7CB3" w:rsidP="00EA7A99">
            <w:pPr>
              <w:jc w:val="both"/>
              <w:rPr>
                <w:lang w:val="eu-ES"/>
              </w:rPr>
            </w:pPr>
            <w:proofErr w:type="spellStart"/>
            <w:r w:rsidRPr="007D2527">
              <w:rPr>
                <w:lang w:val="eu-ES"/>
              </w:rPr>
              <w:t>Auzozainak</w:t>
            </w:r>
            <w:proofErr w:type="spellEnd"/>
            <w:r w:rsidRPr="007D2527">
              <w:rPr>
                <w:lang w:val="eu-ES"/>
              </w:rPr>
              <w:t xml:space="preserve"> aztertu du egoera eta ziurtatzen du ibilgailuek arazorik gabe eman dezaketela </w:t>
            </w:r>
            <w:r>
              <w:rPr>
                <w:lang w:val="eu-ES"/>
              </w:rPr>
              <w:t>b</w:t>
            </w:r>
            <w:r w:rsidRPr="007D2527">
              <w:rPr>
                <w:lang w:val="eu-ES"/>
              </w:rPr>
              <w:t>uelta.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informazioa eskatu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2, 4 eta 6 zenbakien aurreko bidea oinezkoentzat egitearen edo ez egitearen inguruan hartu behar den erabakiari buruz.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2C3B01">
              <w:rPr>
                <w:lang w:val="eu-ES"/>
              </w:rPr>
              <w:t>Herritarrei galdetu ondoren, erabaki da elkarbizitza-gune izendatzea ingurua: eskudelak jarriko dira, baita bankuak eta seinaleak ere, eta aparkalekuak kenduko dira.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Tiburtzio Anitua kaleko 2 eta 3 zenbakien parean autoak espaloi gainean aparkatzen dira eta auzokideak errepidetik ibili behar dira.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Ibilgailua txarto aparkatzen duenak</w:t>
            </w:r>
            <w:r w:rsidRPr="002C3B01">
              <w:rPr>
                <w:lang w:val="eu-ES"/>
              </w:rPr>
              <w:t xml:space="preserve"> isuna jasotzen du. Arazo hori kontrolatzeko kanpaina abian da.</w:t>
            </w:r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adierazi du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kioskoaren aurrean 3 zuhaitz daudela ez </w:t>
            </w:r>
            <w:proofErr w:type="spellStart"/>
            <w:r w:rsidRPr="00163A3F">
              <w:rPr>
                <w:lang w:val="eu-ES"/>
              </w:rPr>
              <w:t>daukatenak</w:t>
            </w:r>
            <w:proofErr w:type="spellEnd"/>
            <w:r w:rsidRPr="00163A3F">
              <w:rPr>
                <w:lang w:val="eu-ES"/>
              </w:rPr>
              <w:t xml:space="preserve"> txorkorik.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9221A5">
              <w:rPr>
                <w:lang w:val="eu-ES"/>
              </w:rPr>
              <w:t>Otsailaren 9an, ura pasatzen uzten duen hormigoi porotsuz estali ziren txorkoak.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Jakinarazi du Tiburtzio Anituako 4. zenbakiaren aurrean,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3 eta 4an eta </w:t>
            </w:r>
            <w:proofErr w:type="spellStart"/>
            <w:r w:rsidRPr="00163A3F">
              <w:rPr>
                <w:lang w:val="eu-ES"/>
              </w:rPr>
              <w:t>Legarre</w:t>
            </w:r>
            <w:proofErr w:type="spellEnd"/>
            <w:r w:rsidRPr="00163A3F">
              <w:rPr>
                <w:lang w:val="eu-ES"/>
              </w:rPr>
              <w:t xml:space="preserve"> 19an ur-putzu handiak sortzen direla eta baldosa apurtuak daudela, egindako obra berriaren ondorioz.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9221A5">
              <w:rPr>
                <w:lang w:val="eu-ES"/>
              </w:rPr>
              <w:t>Euskal Trenbide Sarea</w:t>
            </w:r>
            <w:r>
              <w:rPr>
                <w:lang w:val="eu-ES"/>
              </w:rPr>
              <w:t>ri hel</w:t>
            </w:r>
            <w:r w:rsidRPr="009221A5">
              <w:rPr>
                <w:lang w:val="eu-ES"/>
              </w:rPr>
              <w:t>arazi zaio kexa, hark hartu dezan kargu.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C82669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 2 zenbakiaren aurrean dauden edukiontzi </w:t>
            </w:r>
            <w:proofErr w:type="spellStart"/>
            <w:r w:rsidRPr="00163A3F">
              <w:rPr>
                <w:lang w:val="eu-ES"/>
              </w:rPr>
              <w:t>horietakoren</w:t>
            </w:r>
            <w:proofErr w:type="spellEnd"/>
            <w:r w:rsidRPr="00163A3F">
              <w:rPr>
                <w:lang w:val="eu-ES"/>
              </w:rPr>
              <w:t xml:space="preserve"> bat kentzeko eskatu du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102BC0">
              <w:rPr>
                <w:lang w:val="eu-ES"/>
              </w:rPr>
              <w:t xml:space="preserve">2017an enpresa azpikontratatu berri bat hasi da lanean. Sei </w:t>
            </w:r>
            <w:r>
              <w:rPr>
                <w:lang w:val="eu-ES"/>
              </w:rPr>
              <w:t>hilero</w:t>
            </w:r>
            <w:r w:rsidRPr="00102BC0">
              <w:rPr>
                <w:lang w:val="eu-ES"/>
              </w:rPr>
              <w:t xml:space="preserve"> </w:t>
            </w:r>
            <w:proofErr w:type="spellStart"/>
            <w:r w:rsidRPr="00102BC0">
              <w:rPr>
                <w:lang w:val="eu-ES"/>
              </w:rPr>
              <w:t>berrikusten</w:t>
            </w:r>
            <w:proofErr w:type="spellEnd"/>
            <w:r w:rsidRPr="00102BC0">
              <w:rPr>
                <w:lang w:val="eu-ES"/>
              </w:rPr>
              <w:t xml:space="preserve"> dira bilketa-premiak eta egokitu. Egungo bilketa-maiztasunen emaitza ikusita, pentsatu beharko da edukiontzia kendu daitekeen.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lastRenderedPageBreak/>
              <w:t>Obrak</w:t>
            </w:r>
          </w:p>
        </w:tc>
        <w:tc>
          <w:tcPr>
            <w:tcW w:w="6291" w:type="dxa"/>
          </w:tcPr>
          <w:p w:rsidR="00D33852" w:rsidRPr="00163A3F" w:rsidRDefault="00D33852" w:rsidP="00954E97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eskatu du Karlos </w:t>
            </w:r>
            <w:proofErr w:type="spellStart"/>
            <w:r w:rsidRPr="00163A3F">
              <w:rPr>
                <w:lang w:val="eu-ES"/>
              </w:rPr>
              <w:t>Elgezuan</w:t>
            </w:r>
            <w:proofErr w:type="spellEnd"/>
            <w:r w:rsidRPr="00163A3F">
              <w:rPr>
                <w:lang w:val="eu-ES"/>
              </w:rPr>
              <w:t xml:space="preserve"> egon zen ezponda-jausia garbitzeko.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7B47E8">
              <w:rPr>
                <w:lang w:val="eu-ES"/>
              </w:rPr>
              <w:t>Bere garaian larrialdi-konponketa bat</w:t>
            </w:r>
            <w:r>
              <w:rPr>
                <w:lang w:val="eu-ES"/>
              </w:rPr>
              <w:t xml:space="preserve"> </w:t>
            </w:r>
            <w:r w:rsidRPr="007B47E8">
              <w:rPr>
                <w:lang w:val="eu-ES"/>
              </w:rPr>
              <w:t>egin zen, eta egun proiektu bat egiteko asmoa dago, etorkizunera begira ere ezponda finkatzeko.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Batek galdetu du ea aurreikusita dagoen anbulatorio aurreko haur-parkea estaltzea.</w:t>
            </w:r>
          </w:p>
        </w:tc>
        <w:tc>
          <w:tcPr>
            <w:tcW w:w="5537" w:type="dxa"/>
          </w:tcPr>
          <w:p w:rsidR="00D33852" w:rsidRPr="00163A3F" w:rsidRDefault="00EA7A99" w:rsidP="00C4781A">
            <w:pPr>
              <w:jc w:val="both"/>
              <w:rPr>
                <w:lang w:val="eu-ES"/>
              </w:rPr>
            </w:pPr>
            <w:r w:rsidRPr="007B47E8">
              <w:rPr>
                <w:lang w:val="eu-ES"/>
              </w:rPr>
              <w:t>Umeentzako hainbat parketan ari gara hobekuntzak egiten. A</w:t>
            </w:r>
            <w:r>
              <w:rPr>
                <w:lang w:val="eu-ES"/>
              </w:rPr>
              <w:t>u</w:t>
            </w:r>
            <w:r w:rsidRPr="007B47E8">
              <w:rPr>
                <w:lang w:val="eu-ES"/>
              </w:rPr>
              <w:t xml:space="preserve">rrekontuaren eta lanen zailtasunen arabera, parke bakoitzeko lanak nola eta noiz egin erabakitzen da. </w:t>
            </w:r>
            <w:bookmarkStart w:id="0" w:name="_GoBack"/>
            <w:bookmarkEnd w:id="0"/>
          </w:p>
        </w:tc>
      </w:tr>
      <w:tr w:rsidR="00D33852" w:rsidRPr="00D33852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>Auzokide batek adierazi du Karlos Elgezua kaleko 1 eta 2 zenbakien aurrean dauden mimosen adarrak edozein unetan jausi daitezkeela.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E67233">
              <w:rPr>
                <w:lang w:val="eu-ES"/>
              </w:rPr>
              <w:t>Otsailaren 9an moztu zituzten mimosa horren adarrak.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eskatu du ez eramatea </w:t>
            </w:r>
            <w:proofErr w:type="spellStart"/>
            <w:r w:rsidRPr="00163A3F">
              <w:rPr>
                <w:lang w:val="eu-ES"/>
              </w:rPr>
              <w:t>Matsariara</w:t>
            </w:r>
            <w:proofErr w:type="spellEnd"/>
            <w:r w:rsidRPr="00163A3F">
              <w:rPr>
                <w:lang w:val="eu-ES"/>
              </w:rPr>
              <w:t xml:space="preserve"> </w:t>
            </w:r>
            <w:r>
              <w:rPr>
                <w:lang w:val="eu-ES"/>
              </w:rPr>
              <w:t>autobu</w:t>
            </w:r>
            <w:r w:rsidRPr="00163A3F">
              <w:rPr>
                <w:lang w:val="eu-ES"/>
              </w:rPr>
              <w:t>s-geltokia.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FF3DB0">
              <w:rPr>
                <w:lang w:val="eu-ES"/>
              </w:rPr>
              <w:t>2016ko abenduan kale-galdetegia</w:t>
            </w:r>
            <w:r>
              <w:rPr>
                <w:lang w:val="eu-ES"/>
              </w:rPr>
              <w:t>k</w:t>
            </w:r>
            <w:r w:rsidRPr="00FF3DB0">
              <w:rPr>
                <w:lang w:val="eu-ES"/>
              </w:rPr>
              <w:t xml:space="preserve"> egin </w:t>
            </w:r>
            <w:r>
              <w:rPr>
                <w:lang w:val="eu-ES"/>
              </w:rPr>
              <w:t>zituzten</w:t>
            </w:r>
            <w:r w:rsidRPr="00FF3DB0">
              <w:rPr>
                <w:lang w:val="eu-ES"/>
              </w:rPr>
              <w:t xml:space="preserve">, </w:t>
            </w:r>
            <w:r>
              <w:rPr>
                <w:lang w:val="eu-ES"/>
              </w:rPr>
              <w:t>autobu</w:t>
            </w:r>
            <w:r w:rsidRPr="00FF3DB0">
              <w:rPr>
                <w:lang w:val="eu-ES"/>
              </w:rPr>
              <w:t>s-geltokia dagoen tokian utzi edo mugitzeari buruz. 312</w:t>
            </w:r>
            <w:r>
              <w:rPr>
                <w:lang w:val="eu-ES"/>
              </w:rPr>
              <w:t xml:space="preserve"> herritarre</w:t>
            </w:r>
            <w:r w:rsidRPr="00FF3DB0">
              <w:rPr>
                <w:lang w:val="eu-ES"/>
              </w:rPr>
              <w:t xml:space="preserve">k erantzun zuten, eta % 99k esan zuen </w:t>
            </w:r>
            <w:proofErr w:type="spellStart"/>
            <w:r w:rsidRPr="00FF3DB0">
              <w:rPr>
                <w:lang w:val="eu-ES"/>
              </w:rPr>
              <w:t>Egogai</w:t>
            </w:r>
            <w:r>
              <w:rPr>
                <w:lang w:val="eu-ES"/>
              </w:rPr>
              <w:t>nen</w:t>
            </w:r>
            <w:proofErr w:type="spellEnd"/>
            <w:r>
              <w:rPr>
                <w:lang w:val="eu-ES"/>
              </w:rPr>
              <w:t xml:space="preserve"> ondo dagoela, ez dutela </w:t>
            </w:r>
            <w:proofErr w:type="spellStart"/>
            <w:r>
              <w:rPr>
                <w:lang w:val="eu-ES"/>
              </w:rPr>
              <w:t>Matx</w:t>
            </w:r>
            <w:r w:rsidRPr="00FF3DB0">
              <w:rPr>
                <w:lang w:val="eu-ES"/>
              </w:rPr>
              <w:t>ariara</w:t>
            </w:r>
            <w:proofErr w:type="spellEnd"/>
            <w:r w:rsidRPr="00FF3DB0">
              <w:rPr>
                <w:lang w:val="eu-ES"/>
              </w:rPr>
              <w:t xml:space="preserve"> eraman </w:t>
            </w:r>
            <w:proofErr w:type="spellStart"/>
            <w:r w:rsidRPr="00FF3DB0">
              <w:rPr>
                <w:lang w:val="eu-ES"/>
              </w:rPr>
              <w:t>dezatenik</w:t>
            </w:r>
            <w:proofErr w:type="spellEnd"/>
            <w:r w:rsidRPr="00FF3DB0">
              <w:rPr>
                <w:lang w:val="eu-ES"/>
              </w:rPr>
              <w:t>. Eta beraz, ez dute tokiz aldatuko.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Batek sakatu du </w:t>
            </w:r>
            <w:proofErr w:type="spellStart"/>
            <w:r w:rsidRPr="00163A3F">
              <w:rPr>
                <w:lang w:val="eu-ES"/>
              </w:rPr>
              <w:t>Wenceslao</w:t>
            </w:r>
            <w:proofErr w:type="spellEnd"/>
            <w:r w:rsidRPr="00163A3F">
              <w:rPr>
                <w:lang w:val="eu-ES"/>
              </w:rPr>
              <w:t xml:space="preserve"> Orbea kaleko 6 eta 8 zenbakien parean dagoen pinuak zomorroak botatzen dituela eta espaloia eta autoak zikindu. Mozteko eskatu du.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FF3DB0">
              <w:rPr>
                <w:lang w:val="eu-ES"/>
              </w:rPr>
              <w:t xml:space="preserve">Inguru horretan lan sakona egin da: lehor zeuden eta arazoak eman zitzaketen 4 zuhaitz kendu dira eta beste 6 inausi, altuera asko zutelako eta argindarraren kableak jotzeko arriskua zutelako. Gainerakoak ez dira </w:t>
            </w:r>
            <w:r>
              <w:rPr>
                <w:lang w:val="eu-ES"/>
              </w:rPr>
              <w:t>ukitu</w:t>
            </w:r>
            <w:r w:rsidRPr="00FF3DB0">
              <w:rPr>
                <w:lang w:val="eu-ES"/>
              </w:rPr>
              <w:t xml:space="preserve"> ere egin, erabat osasuntsu daudelako. Martxoaren 3an bukatu ziren lan horiek.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Wenceslao</w:t>
            </w:r>
            <w:proofErr w:type="spellEnd"/>
            <w:r w:rsidRPr="00163A3F">
              <w:rPr>
                <w:lang w:val="eu-ES"/>
              </w:rPr>
              <w:t xml:space="preserve"> Orbeako igogailuaren azken tartean liztor-habia bat dagoela ohartarazi du.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FD2073">
              <w:rPr>
                <w:lang w:val="eu-ES"/>
              </w:rPr>
              <w:t>Ez dago liztorrik habi</w:t>
            </w:r>
            <w:r>
              <w:rPr>
                <w:lang w:val="eu-ES"/>
              </w:rPr>
              <w:t>a</w:t>
            </w:r>
            <w:r w:rsidRPr="00FD2073">
              <w:rPr>
                <w:lang w:val="eu-ES"/>
              </w:rPr>
              <w:t xml:space="preserve"> horretan.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yellow"/>
                <w:lang w:val="eu-ES"/>
              </w:rPr>
              <w:t>Udaltzaingoa</w:t>
            </w:r>
            <w:r w:rsidRPr="00163A3F">
              <w:rPr>
                <w:lang w:val="eu-ES"/>
              </w:rPr>
              <w:t xml:space="preserve"> 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20 zenbakiko auzokide bat kexatu da </w:t>
            </w:r>
            <w:proofErr w:type="spellStart"/>
            <w:r w:rsidRPr="00163A3F">
              <w:rPr>
                <w:lang w:val="eu-ES"/>
              </w:rPr>
              <w:t>konkorgunea</w:t>
            </w:r>
            <w:proofErr w:type="spellEnd"/>
            <w:r w:rsidRPr="00163A3F">
              <w:rPr>
                <w:lang w:val="eu-ES"/>
              </w:rPr>
              <w:t xml:space="preserve"> edo </w:t>
            </w:r>
            <w:proofErr w:type="spellStart"/>
            <w:r w:rsidRPr="00163A3F">
              <w:rPr>
                <w:lang w:val="eu-ES"/>
              </w:rPr>
              <w:t>badena</w:t>
            </w:r>
            <w:proofErr w:type="spellEnd"/>
            <w:r w:rsidRPr="00163A3F">
              <w:rPr>
                <w:lang w:val="eu-ES"/>
              </w:rPr>
              <w:t xml:space="preserve"> zebra-bidearen beste aldean jarri delako eta ez dielako aldapan behera datozen ibilgailuei abiadura </w:t>
            </w:r>
            <w:proofErr w:type="spellStart"/>
            <w:r w:rsidRPr="00163A3F">
              <w:rPr>
                <w:lang w:val="eu-ES"/>
              </w:rPr>
              <w:t>motelarazten</w:t>
            </w:r>
            <w:proofErr w:type="spellEnd"/>
            <w:r w:rsidRPr="00163A3F">
              <w:rPr>
                <w:lang w:val="eu-ES"/>
              </w:rPr>
              <w:t xml:space="preserve"> zebra-bidera iritsi baino lehen. Beste aldean </w:t>
            </w:r>
            <w:r>
              <w:rPr>
                <w:lang w:val="eu-ES"/>
              </w:rPr>
              <w:t>b</w:t>
            </w:r>
            <w:r w:rsidRPr="00163A3F">
              <w:rPr>
                <w:lang w:val="eu-ES"/>
              </w:rPr>
              <w:t xml:space="preserve">este </w:t>
            </w:r>
            <w:proofErr w:type="spellStart"/>
            <w:r w:rsidRPr="00163A3F">
              <w:rPr>
                <w:lang w:val="eu-ES"/>
              </w:rPr>
              <w:t>konkorgune</w:t>
            </w:r>
            <w:proofErr w:type="spellEnd"/>
            <w:r w:rsidRPr="00163A3F">
              <w:rPr>
                <w:lang w:val="eu-ES"/>
              </w:rPr>
              <w:t xml:space="preserve"> bat jartzeko eskatu du.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FD2073">
              <w:rPr>
                <w:lang w:val="eu-ES"/>
              </w:rPr>
              <w:t>2017ko urtarrilaren 31n egin zuten lan</w:t>
            </w:r>
            <w:r>
              <w:rPr>
                <w:lang w:val="eu-ES"/>
              </w:rPr>
              <w:t>a</w:t>
            </w:r>
            <w:r w:rsidRPr="00FD2073">
              <w:rPr>
                <w:lang w:val="eu-ES"/>
              </w:rPr>
              <w:t>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Tiburtzio Anituako frontoian txakurrak debekatuta </w:t>
            </w:r>
            <w:proofErr w:type="spellStart"/>
            <w:r w:rsidRPr="00163A3F">
              <w:rPr>
                <w:lang w:val="eu-ES"/>
              </w:rPr>
              <w:t>dioen</w:t>
            </w:r>
            <w:proofErr w:type="spellEnd"/>
            <w:r w:rsidRPr="00163A3F">
              <w:rPr>
                <w:lang w:val="eu-ES"/>
              </w:rPr>
              <w:t xml:space="preserve"> kartela jartzeko eskatu du.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E67233">
              <w:rPr>
                <w:lang w:val="eu-ES"/>
              </w:rPr>
              <w:t>Agindua eman</w:t>
            </w:r>
            <w:r>
              <w:rPr>
                <w:lang w:val="eu-ES"/>
              </w:rPr>
              <w:t>da</w:t>
            </w:r>
            <w:r w:rsidRPr="00E67233">
              <w:rPr>
                <w:lang w:val="eu-ES"/>
              </w:rPr>
              <w:t xml:space="preserve"> da</w:t>
            </w:r>
            <w:r>
              <w:rPr>
                <w:lang w:val="eu-ES"/>
              </w:rPr>
              <w:t>go</w:t>
            </w:r>
            <w:r w:rsidRPr="00E67233">
              <w:rPr>
                <w:lang w:val="eu-ES"/>
              </w:rPr>
              <w:t>, Tiburtzio Anituako pilotalekuan txakurrak sartzea debekatzeko seinalea jartzeko.</w:t>
            </w:r>
          </w:p>
        </w:tc>
      </w:tr>
      <w:tr w:rsidR="00D33852" w:rsidRPr="00C4781A" w:rsidTr="00D33852">
        <w:tc>
          <w:tcPr>
            <w:tcW w:w="2166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highlight w:val="cyan"/>
                <w:lang w:val="eu-ES"/>
              </w:rPr>
              <w:t>Zerbitzuak</w:t>
            </w:r>
          </w:p>
        </w:tc>
        <w:tc>
          <w:tcPr>
            <w:tcW w:w="6291" w:type="dxa"/>
          </w:tcPr>
          <w:p w:rsidR="00D33852" w:rsidRPr="00163A3F" w:rsidRDefault="00D33852" w:rsidP="003735E9">
            <w:pPr>
              <w:rPr>
                <w:lang w:val="eu-ES"/>
              </w:rPr>
            </w:pPr>
            <w:r w:rsidRPr="00163A3F">
              <w:rPr>
                <w:lang w:val="eu-ES"/>
              </w:rPr>
              <w:t>Zona horretan erabilitako olioa jasotzeko edukiontzia jartzeko eskatu du. Bakarra dagoela dio eta berau dorreetan.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E67233">
              <w:rPr>
                <w:lang w:val="eu-ES"/>
              </w:rPr>
              <w:t>Edukiontziak maizago husten direnez, ontzien edukiontzi bat kendu eta olioa jasotzeko bat jartzeko aukera aztertuko da Amaña 2rako.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darkGreen"/>
                <w:lang w:val="eu-ES"/>
              </w:rPr>
              <w:t>Obrak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lang w:val="eu-ES"/>
              </w:rPr>
              <w:t xml:space="preserve">Auzokide batek galdetu du ea noiz berdindu behar den pasealekua </w:t>
            </w:r>
            <w:proofErr w:type="spellStart"/>
            <w:r w:rsidRPr="00163A3F">
              <w:rPr>
                <w:lang w:val="eu-ES"/>
              </w:rPr>
              <w:t>Amañako</w:t>
            </w:r>
            <w:proofErr w:type="spellEnd"/>
            <w:r w:rsidRPr="00163A3F">
              <w:rPr>
                <w:lang w:val="eu-ES"/>
              </w:rPr>
              <w:t xml:space="preserve"> alde zaharrean.</w:t>
            </w:r>
          </w:p>
        </w:tc>
        <w:tc>
          <w:tcPr>
            <w:tcW w:w="5537" w:type="dxa"/>
          </w:tcPr>
          <w:p w:rsidR="00D33852" w:rsidRPr="00163A3F" w:rsidRDefault="00EA7A99" w:rsidP="00EA7A99">
            <w:pPr>
              <w:jc w:val="both"/>
              <w:rPr>
                <w:lang w:val="eu-ES"/>
              </w:rPr>
            </w:pPr>
            <w:r w:rsidRPr="00E67233">
              <w:rPr>
                <w:lang w:val="eu-ES"/>
              </w:rPr>
              <w:t>Litekeena da proiektua aurten egitea.</w:t>
            </w:r>
          </w:p>
        </w:tc>
      </w:tr>
      <w:tr w:rsidR="00D33852" w:rsidRPr="00163A3F" w:rsidTr="00D33852">
        <w:tc>
          <w:tcPr>
            <w:tcW w:w="2166" w:type="dxa"/>
          </w:tcPr>
          <w:p w:rsidR="00D33852" w:rsidRPr="00163A3F" w:rsidRDefault="00D33852">
            <w:pPr>
              <w:rPr>
                <w:lang w:val="eu-ES"/>
              </w:rPr>
            </w:pPr>
            <w:r w:rsidRPr="00163A3F">
              <w:rPr>
                <w:highlight w:val="magenta"/>
                <w:lang w:val="eu-ES"/>
              </w:rPr>
              <w:t>Urbanismo</w:t>
            </w:r>
          </w:p>
        </w:tc>
        <w:tc>
          <w:tcPr>
            <w:tcW w:w="6291" w:type="dxa"/>
          </w:tcPr>
          <w:p w:rsidR="00D33852" w:rsidRPr="00163A3F" w:rsidRDefault="00D33852">
            <w:pPr>
              <w:rPr>
                <w:lang w:val="eu-ES"/>
              </w:rPr>
            </w:pPr>
            <w:proofErr w:type="spellStart"/>
            <w:r w:rsidRPr="00163A3F">
              <w:rPr>
                <w:lang w:val="eu-ES"/>
              </w:rPr>
              <w:t>Bustinduitarren</w:t>
            </w:r>
            <w:proofErr w:type="spellEnd"/>
            <w:r w:rsidRPr="00163A3F">
              <w:rPr>
                <w:lang w:val="eu-ES"/>
              </w:rPr>
              <w:t xml:space="preserve"> kaleko auzokide bat kexatu da ALFA enpresak gauez ateratzen duen zaratarengatik.</w:t>
            </w:r>
          </w:p>
        </w:tc>
        <w:tc>
          <w:tcPr>
            <w:tcW w:w="5537" w:type="dxa"/>
          </w:tcPr>
          <w:p w:rsidR="00EA7A99" w:rsidRPr="00E67233" w:rsidRDefault="00EA7A99" w:rsidP="00EA7A99">
            <w:pPr>
              <w:jc w:val="both"/>
              <w:rPr>
                <w:lang w:val="eu-ES"/>
              </w:rPr>
            </w:pPr>
            <w:r w:rsidRPr="00E67233">
              <w:rPr>
                <w:lang w:val="eu-ES"/>
              </w:rPr>
              <w:t>Egoera behar bezala aztertu eta neurriak hartu ahal izateko, sa</w:t>
            </w:r>
            <w:r>
              <w:rPr>
                <w:lang w:val="eu-ES"/>
              </w:rPr>
              <w:t>laketa zehatz bat egin behar da</w:t>
            </w:r>
            <w:r w:rsidRPr="00E67233">
              <w:rPr>
                <w:lang w:val="eu-ES"/>
              </w:rPr>
              <w:t xml:space="preserve"> Udaltzaingoan. Bertan eskatu behar da zarata neurtzea eta, ahal den neurrian, zarataren jatorria zein den argitzea.</w:t>
            </w:r>
          </w:p>
          <w:p w:rsidR="00D33852" w:rsidRPr="00163A3F" w:rsidRDefault="00D33852" w:rsidP="00EA7A99">
            <w:pPr>
              <w:jc w:val="both"/>
              <w:rPr>
                <w:lang w:val="eu-ES"/>
              </w:rPr>
            </w:pPr>
          </w:p>
        </w:tc>
      </w:tr>
    </w:tbl>
    <w:p w:rsidR="002F59C2" w:rsidRPr="00163A3F" w:rsidRDefault="002F59C2">
      <w:pPr>
        <w:rPr>
          <w:lang w:val="eu-ES"/>
        </w:rPr>
      </w:pPr>
    </w:p>
    <w:sectPr w:rsidR="002F59C2" w:rsidRPr="00163A3F" w:rsidSect="00B67E3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31" w:rsidRDefault="00B67E31" w:rsidP="00B67E31">
      <w:pPr>
        <w:spacing w:after="0" w:line="240" w:lineRule="auto"/>
      </w:pPr>
      <w:r>
        <w:separator/>
      </w:r>
    </w:p>
  </w:endnote>
  <w:endnote w:type="continuationSeparator" w:id="0">
    <w:p w:rsidR="00B67E31" w:rsidRDefault="00B67E31" w:rsidP="00B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31" w:rsidRDefault="00B67E31" w:rsidP="00B67E31">
      <w:pPr>
        <w:spacing w:after="0" w:line="240" w:lineRule="auto"/>
      </w:pPr>
      <w:r>
        <w:separator/>
      </w:r>
    </w:p>
  </w:footnote>
  <w:footnote w:type="continuationSeparator" w:id="0">
    <w:p w:rsidR="00B67E31" w:rsidRDefault="00B67E31" w:rsidP="00B6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31" w:rsidRPr="00655322" w:rsidRDefault="003735E9" w:rsidP="00B67E31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B67E31" w:rsidRDefault="00B67E31" w:rsidP="00B67E31">
    <w:pPr>
      <w:pStyle w:val="Encabezado"/>
    </w:pPr>
  </w:p>
  <w:p w:rsidR="00B67E31" w:rsidRDefault="003735E9" w:rsidP="00B67E31">
    <w:pPr>
      <w:pStyle w:val="Encabezado"/>
      <w:tabs>
        <w:tab w:val="clear" w:pos="4252"/>
        <w:tab w:val="clear" w:pos="8504"/>
        <w:tab w:val="left" w:pos="11340"/>
      </w:tabs>
    </w:pPr>
    <w:r>
      <w:t>AUZO-BILERA</w:t>
    </w:r>
    <w:r w:rsidR="00B67E31">
      <w:t>: Amaña</w:t>
    </w:r>
    <w:r w:rsidR="00B67E31">
      <w:tab/>
    </w:r>
    <w:r>
      <w:t xml:space="preserve">DATA: </w:t>
    </w:r>
    <w:r w:rsidR="00B67E31">
      <w:t>2016</w:t>
    </w:r>
    <w:r>
      <w:t>/11/17</w:t>
    </w:r>
  </w:p>
  <w:p w:rsidR="00B67E31" w:rsidRDefault="00B67E31" w:rsidP="00B67E31">
    <w:pPr>
      <w:pStyle w:val="Encabezado"/>
      <w:tabs>
        <w:tab w:val="clear" w:pos="4252"/>
        <w:tab w:val="clear" w:pos="8504"/>
        <w:tab w:val="left" w:pos="11340"/>
      </w:tabs>
    </w:pPr>
  </w:p>
  <w:p w:rsidR="00B67E31" w:rsidRDefault="00B67E31" w:rsidP="00B67E31">
    <w:pPr>
      <w:pStyle w:val="Encabezado"/>
      <w:tabs>
        <w:tab w:val="clear" w:pos="4252"/>
        <w:tab w:val="clear" w:pos="8504"/>
        <w:tab w:val="left" w:pos="11340"/>
      </w:tabs>
    </w:pPr>
  </w:p>
  <w:p w:rsidR="00B67E31" w:rsidRDefault="00B67E31" w:rsidP="00B67E31">
    <w:pPr>
      <w:pStyle w:val="Encabezado"/>
    </w:pPr>
    <w:r>
      <w:t xml:space="preserve">    </w:t>
    </w:r>
    <w:proofErr w:type="spellStart"/>
    <w:r w:rsidR="003735E9">
      <w:t>Saila</w:t>
    </w:r>
    <w:proofErr w:type="spellEnd"/>
    <w:r>
      <w:t xml:space="preserve">   </w:t>
    </w:r>
    <w:r>
      <w:tab/>
      <w:t xml:space="preserve">     </w:t>
    </w:r>
    <w:proofErr w:type="spellStart"/>
    <w:r w:rsidR="003735E9">
      <w:t>Laburpena</w:t>
    </w:r>
    <w:proofErr w:type="spellEnd"/>
  </w:p>
  <w:p w:rsidR="00B67E31" w:rsidRDefault="00B67E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1"/>
    <w:rsid w:val="00026CB7"/>
    <w:rsid w:val="00065C2B"/>
    <w:rsid w:val="00090AF9"/>
    <w:rsid w:val="00117265"/>
    <w:rsid w:val="001331C0"/>
    <w:rsid w:val="00163A3F"/>
    <w:rsid w:val="00192EEC"/>
    <w:rsid w:val="001C3280"/>
    <w:rsid w:val="002D415A"/>
    <w:rsid w:val="002F59C2"/>
    <w:rsid w:val="003735E9"/>
    <w:rsid w:val="003B3373"/>
    <w:rsid w:val="003E32CB"/>
    <w:rsid w:val="00420A3F"/>
    <w:rsid w:val="00427690"/>
    <w:rsid w:val="004467D8"/>
    <w:rsid w:val="00461600"/>
    <w:rsid w:val="004A6212"/>
    <w:rsid w:val="004A6903"/>
    <w:rsid w:val="00511373"/>
    <w:rsid w:val="00512E7E"/>
    <w:rsid w:val="00567973"/>
    <w:rsid w:val="005A160A"/>
    <w:rsid w:val="006179A8"/>
    <w:rsid w:val="006362DE"/>
    <w:rsid w:val="0064541C"/>
    <w:rsid w:val="00651FF4"/>
    <w:rsid w:val="006F076E"/>
    <w:rsid w:val="0073690D"/>
    <w:rsid w:val="00737186"/>
    <w:rsid w:val="00804CC8"/>
    <w:rsid w:val="008639D8"/>
    <w:rsid w:val="00867483"/>
    <w:rsid w:val="00882523"/>
    <w:rsid w:val="008A3AA7"/>
    <w:rsid w:val="0090106F"/>
    <w:rsid w:val="00930BBF"/>
    <w:rsid w:val="00954E97"/>
    <w:rsid w:val="009C5C18"/>
    <w:rsid w:val="009C6D96"/>
    <w:rsid w:val="009D7ADC"/>
    <w:rsid w:val="00AB7A7E"/>
    <w:rsid w:val="00AC1536"/>
    <w:rsid w:val="00B00489"/>
    <w:rsid w:val="00B607F8"/>
    <w:rsid w:val="00B67E31"/>
    <w:rsid w:val="00B924EC"/>
    <w:rsid w:val="00C14261"/>
    <w:rsid w:val="00C27817"/>
    <w:rsid w:val="00C4781A"/>
    <w:rsid w:val="00C82669"/>
    <w:rsid w:val="00C856A8"/>
    <w:rsid w:val="00D105E6"/>
    <w:rsid w:val="00D33852"/>
    <w:rsid w:val="00D435E1"/>
    <w:rsid w:val="00D47258"/>
    <w:rsid w:val="00D61E69"/>
    <w:rsid w:val="00D7711A"/>
    <w:rsid w:val="00DA3CEA"/>
    <w:rsid w:val="00DA7CB3"/>
    <w:rsid w:val="00E03A5D"/>
    <w:rsid w:val="00E1135D"/>
    <w:rsid w:val="00E15A03"/>
    <w:rsid w:val="00E4777E"/>
    <w:rsid w:val="00E840CC"/>
    <w:rsid w:val="00EA37CC"/>
    <w:rsid w:val="00EA7A99"/>
    <w:rsid w:val="00EB3449"/>
    <w:rsid w:val="00EF1443"/>
    <w:rsid w:val="00F50DA0"/>
    <w:rsid w:val="00F7031D"/>
    <w:rsid w:val="00F75AAC"/>
    <w:rsid w:val="00F77095"/>
    <w:rsid w:val="00F82ECC"/>
    <w:rsid w:val="00FB5FE9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96B0-4010-48E9-85CF-E84A23D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31"/>
  </w:style>
  <w:style w:type="paragraph" w:styleId="Piedepgina">
    <w:name w:val="footer"/>
    <w:basedOn w:val="Normal"/>
    <w:link w:val="PiedepginaCar"/>
    <w:uiPriority w:val="99"/>
    <w:unhideWhenUsed/>
    <w:rsid w:val="00B6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40BA-71E6-4305-81B3-CFCE57CD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BB7F0654</Template>
  <TotalTime>6</TotalTime>
  <Pages>5</Pages>
  <Words>1468</Words>
  <Characters>8078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8</cp:revision>
  <dcterms:created xsi:type="dcterms:W3CDTF">2017-06-06T07:23:00Z</dcterms:created>
  <dcterms:modified xsi:type="dcterms:W3CDTF">2017-07-04T07:12:00Z</dcterms:modified>
</cp:coreProperties>
</file>