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1022"/>
      </w:tblGrid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FB5FE9">
            <w:r>
              <w:t xml:space="preserve">Un vecino del número 25 de </w:t>
            </w:r>
            <w:proofErr w:type="spellStart"/>
            <w:r>
              <w:t>Tiburzio</w:t>
            </w:r>
            <w:proofErr w:type="spellEnd"/>
            <w:r>
              <w:t xml:space="preserve"> </w:t>
            </w:r>
            <w:proofErr w:type="spellStart"/>
            <w:r>
              <w:t>Anitua</w:t>
            </w:r>
            <w:proofErr w:type="spellEnd"/>
            <w:r>
              <w:t xml:space="preserve"> se queja de que remitió a este Ayuntamiento un escrito para rehabilitar la pasarela que une la carretera con fecha de 21 de junio y que no ha obtenido respuesta al respecto.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090AF9">
            <w:r>
              <w:t xml:space="preserve">Un vecino de </w:t>
            </w:r>
            <w:proofErr w:type="spellStart"/>
            <w:r>
              <w:t>Tiburzio</w:t>
            </w:r>
            <w:proofErr w:type="spellEnd"/>
            <w:r>
              <w:t xml:space="preserve"> </w:t>
            </w:r>
            <w:proofErr w:type="spellStart"/>
            <w:r>
              <w:t>Anitua</w:t>
            </w:r>
            <w:proofErr w:type="spellEnd"/>
            <w:r>
              <w:t xml:space="preserve"> 25 pregunta sobre la titularidad de la caseta ubicada en la zona. Asegura que, antes, era lugar de paso para bajar del barrio y que, ahora, está cerrada al público.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6362DE">
            <w:r>
              <w:t xml:space="preserve">Reclama un mayor seguimiento de la poda que se realiza en el barrio. Solicita que se pode toda </w:t>
            </w:r>
            <w:r w:rsidR="00F82ECC">
              <w:t>la zona de los números 2, 4 y 6 y denuncia que los canalones están obstruidos por no haberse hecho la poda en años.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F82ECC">
            <w:r>
              <w:t xml:space="preserve">Se queja de la ubicación elegida para la instalación de las papeleras en el </w:t>
            </w:r>
            <w:proofErr w:type="spellStart"/>
            <w:r>
              <w:t>Berdintasunaren</w:t>
            </w:r>
            <w:proofErr w:type="spellEnd"/>
            <w:r>
              <w:t xml:space="preserve"> </w:t>
            </w:r>
            <w:proofErr w:type="spellStart"/>
            <w:r>
              <w:t>Pasealekua</w:t>
            </w:r>
            <w:proofErr w:type="spellEnd"/>
            <w:r>
              <w:t>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F82ECC">
            <w:r>
              <w:t>Solicita que se poden los rosales que hay en la zona de la rotonda.</w:t>
            </w:r>
          </w:p>
        </w:tc>
      </w:tr>
      <w:tr w:rsidR="00B67E31" w:rsidTr="00B67E31">
        <w:tc>
          <w:tcPr>
            <w:tcW w:w="2972" w:type="dxa"/>
          </w:tcPr>
          <w:p w:rsidR="00B67E31" w:rsidRDefault="00B924EC">
            <w:r w:rsidRPr="00B924EC">
              <w:rPr>
                <w:highlight w:val="darkGreen"/>
              </w:rPr>
              <w:t>Obras</w:t>
            </w:r>
          </w:p>
        </w:tc>
        <w:tc>
          <w:tcPr>
            <w:tcW w:w="11022" w:type="dxa"/>
          </w:tcPr>
          <w:p w:rsidR="00B67E31" w:rsidRDefault="00F75AAC">
            <w:r>
              <w:t xml:space="preserve">Varios/as </w:t>
            </w:r>
            <w:r w:rsidR="00C27817">
              <w:t>vecinos</w:t>
            </w:r>
            <w:r>
              <w:t xml:space="preserve">/as </w:t>
            </w:r>
            <w:r w:rsidR="009C6D96">
              <w:t xml:space="preserve">de </w:t>
            </w:r>
            <w:proofErr w:type="spellStart"/>
            <w:r w:rsidR="009C6D96">
              <w:t>Bustinduitarren</w:t>
            </w:r>
            <w:proofErr w:type="spellEnd"/>
            <w:r w:rsidR="009C6D96">
              <w:t xml:space="preserve"> se queja</w:t>
            </w:r>
            <w:r w:rsidR="00C27817">
              <w:t>n</w:t>
            </w:r>
            <w:r w:rsidR="009C6D96">
              <w:t xml:space="preserve"> de que la subida a los portales del 8 al 20 está formada por una acera escalonada que dificulta la accesibilidad de los viandantes. Afirma que muchas personas tienen que salir a la carretera para evitar ese tramo.</w:t>
            </w:r>
          </w:p>
        </w:tc>
      </w:tr>
      <w:tr w:rsidR="00B67E31" w:rsidTr="00B67E31">
        <w:tc>
          <w:tcPr>
            <w:tcW w:w="2972" w:type="dxa"/>
          </w:tcPr>
          <w:p w:rsidR="00B67E31" w:rsidRDefault="00B924EC">
            <w:r w:rsidRPr="00B924EC">
              <w:rPr>
                <w:highlight w:val="yellow"/>
              </w:rPr>
              <w:t>Policía Municipal</w:t>
            </w:r>
          </w:p>
        </w:tc>
        <w:tc>
          <w:tcPr>
            <w:tcW w:w="11022" w:type="dxa"/>
          </w:tcPr>
          <w:p w:rsidR="00B67E31" w:rsidRDefault="00B00489">
            <w:r>
              <w:t xml:space="preserve">Se queja de que la lonja de </w:t>
            </w:r>
            <w:proofErr w:type="spellStart"/>
            <w:r>
              <w:t>Bustinduitarren</w:t>
            </w:r>
            <w:proofErr w:type="spellEnd"/>
            <w:r>
              <w:t xml:space="preserve"> está inservible.</w:t>
            </w:r>
            <w:r w:rsidR="0073690D">
              <w:t xml:space="preserve"> Denuncia que, a la altura del número 14, te das en la cabeza.</w:t>
            </w:r>
          </w:p>
        </w:tc>
      </w:tr>
      <w:tr w:rsidR="00B67E31" w:rsidTr="00B67E31">
        <w:tc>
          <w:tcPr>
            <w:tcW w:w="2972" w:type="dxa"/>
          </w:tcPr>
          <w:p w:rsidR="00B67E31" w:rsidRDefault="00B924EC"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73690D">
            <w:r>
              <w:t>Denuncia que el muro ubicado en el patio trasero de la lonja</w:t>
            </w:r>
            <w:r w:rsidR="00567973">
              <w:t xml:space="preserve"> de </w:t>
            </w:r>
            <w:proofErr w:type="spellStart"/>
            <w:r w:rsidR="00567973">
              <w:t>Bustinduitarren</w:t>
            </w:r>
            <w:proofErr w:type="spellEnd"/>
            <w:r>
              <w:t xml:space="preserve"> arrastra mucha suciedad cuando llueve y se obstruyen los sumideros.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darkGreen"/>
              </w:rPr>
            </w:pPr>
            <w:r w:rsidRPr="00B924EC">
              <w:rPr>
                <w:highlight w:val="darkGreen"/>
              </w:rPr>
              <w:t>Obras</w:t>
            </w:r>
          </w:p>
        </w:tc>
        <w:tc>
          <w:tcPr>
            <w:tcW w:w="11022" w:type="dxa"/>
          </w:tcPr>
          <w:p w:rsidR="00B67E31" w:rsidRDefault="00567973">
            <w:r>
              <w:t xml:space="preserve">Un vecino de </w:t>
            </w:r>
            <w:proofErr w:type="spellStart"/>
            <w:r>
              <w:t>Karlos</w:t>
            </w:r>
            <w:proofErr w:type="spellEnd"/>
            <w:r>
              <w:t xml:space="preserve"> </w:t>
            </w:r>
            <w:proofErr w:type="spellStart"/>
            <w:r>
              <w:t>Elgezua</w:t>
            </w:r>
            <w:proofErr w:type="spellEnd"/>
            <w:r>
              <w:t xml:space="preserve"> solicita información sobre el ascensor que estaba previsto construir en la zona.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darkGreen"/>
              </w:rPr>
            </w:pPr>
            <w:r w:rsidRPr="00B924EC">
              <w:rPr>
                <w:highlight w:val="darkGreen"/>
              </w:rPr>
              <w:t>Obras</w:t>
            </w:r>
          </w:p>
        </w:tc>
        <w:tc>
          <w:tcPr>
            <w:tcW w:w="11022" w:type="dxa"/>
          </w:tcPr>
          <w:p w:rsidR="00B67E31" w:rsidRDefault="00FC7B9C">
            <w:r>
              <w:t xml:space="preserve">Reclama que, en la parte baja de </w:t>
            </w:r>
            <w:proofErr w:type="spellStart"/>
            <w:r>
              <w:t>Karlos</w:t>
            </w:r>
            <w:proofErr w:type="spellEnd"/>
            <w:r>
              <w:t xml:space="preserve"> </w:t>
            </w:r>
            <w:proofErr w:type="spellStart"/>
            <w:r>
              <w:t>Elgezua</w:t>
            </w:r>
            <w:proofErr w:type="spellEnd"/>
            <w:r>
              <w:t>, a la altura de la sociedad, se ha construido una acera con demasiada altura y obliga a los viandantes a salir a la acera.</w:t>
            </w:r>
            <w:r w:rsidR="004A6903">
              <w:t xml:space="preserve"> Pide que se rebaje.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420A3F">
            <w:r>
              <w:t>Denuncia que el barrio está lleno de heces de perro.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420A3F" w:rsidP="00804CC8">
            <w:r>
              <w:t>Pregunta si es posible instalar papeleras cerca del cole</w:t>
            </w:r>
            <w:r w:rsidR="00804CC8">
              <w:t>g</w:t>
            </w:r>
            <w:r>
              <w:t>io de Amaña.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8639D8">
            <w:r>
              <w:t xml:space="preserve">Solicita información sobre la fuente ubicada en Wenceslao </w:t>
            </w:r>
            <w:proofErr w:type="spellStart"/>
            <w:r>
              <w:t>Orbea</w:t>
            </w:r>
            <w:proofErr w:type="spellEnd"/>
            <w:r>
              <w:t xml:space="preserve"> que hace un año que dejó de echar agua.</w:t>
            </w:r>
          </w:p>
        </w:tc>
      </w:tr>
      <w:tr w:rsidR="00B67E31" w:rsidTr="00B67E31">
        <w:tc>
          <w:tcPr>
            <w:tcW w:w="2972" w:type="dxa"/>
          </w:tcPr>
          <w:p w:rsidR="00B67E31" w:rsidRDefault="00B924EC">
            <w:r w:rsidRPr="00B924EC">
              <w:rPr>
                <w:highlight w:val="darkGreen"/>
              </w:rPr>
              <w:t>Obras</w:t>
            </w:r>
          </w:p>
        </w:tc>
        <w:tc>
          <w:tcPr>
            <w:tcW w:w="11022" w:type="dxa"/>
          </w:tcPr>
          <w:p w:rsidR="00B67E31" w:rsidRDefault="001331C0" w:rsidP="00867483">
            <w:r>
              <w:t xml:space="preserve">Pide que se ubique una valla alrededor del parque infantil nuevo para proteger </w:t>
            </w:r>
            <w:r w:rsidR="00867483">
              <w:t>de los coches la zona</w:t>
            </w:r>
            <w:r>
              <w:t xml:space="preserve"> ya que, al estar ubicado al bajar la cuesta, puede ser peligroso, sobre todo, los días de mayor inclemencia meteorológica.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4467D8">
            <w:r>
              <w:t xml:space="preserve">Se queja de que las enredaderas que se han plantado en el </w:t>
            </w:r>
            <w:proofErr w:type="spellStart"/>
            <w:r>
              <w:t>Berdintasunaren</w:t>
            </w:r>
            <w:proofErr w:type="spellEnd"/>
            <w:r>
              <w:t xml:space="preserve"> </w:t>
            </w:r>
            <w:proofErr w:type="spellStart"/>
            <w:r>
              <w:t>Pasealekua</w:t>
            </w:r>
            <w:proofErr w:type="spellEnd"/>
            <w:r>
              <w:t xml:space="preserve"> expulsan un olor muy fuerte.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737186" w:rsidP="00E15A03">
            <w:r>
              <w:t xml:space="preserve">Una vecina de </w:t>
            </w:r>
            <w:proofErr w:type="spellStart"/>
            <w:r>
              <w:t>Ziriako</w:t>
            </w:r>
            <w:proofErr w:type="spellEnd"/>
            <w:r>
              <w:t xml:space="preserve"> Agirre solicita la instalación de </w:t>
            </w:r>
            <w:proofErr w:type="gramStart"/>
            <w:r w:rsidR="00E15A03">
              <w:t>un pasamanos</w:t>
            </w:r>
            <w:proofErr w:type="gramEnd"/>
            <w:r w:rsidR="00E15A03">
              <w:t xml:space="preserve"> a la altura de los números 7 y 9</w:t>
            </w:r>
            <w:r>
              <w:t>, sobre todo, para la gente mayor.</w:t>
            </w:r>
          </w:p>
        </w:tc>
      </w:tr>
      <w:tr w:rsidR="00B67E31" w:rsidTr="00B67E31">
        <w:tc>
          <w:tcPr>
            <w:tcW w:w="2972" w:type="dxa"/>
          </w:tcPr>
          <w:p w:rsidR="00B67E31" w:rsidRPr="00B924EC" w:rsidRDefault="00B924EC">
            <w:pPr>
              <w:rPr>
                <w:highlight w:val="cyan"/>
              </w:rPr>
            </w:pPr>
            <w:r w:rsidRPr="00B924EC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F7031D">
            <w:r>
              <w:t xml:space="preserve">Una vecina de </w:t>
            </w:r>
            <w:proofErr w:type="spellStart"/>
            <w:r>
              <w:t>Ziriako</w:t>
            </w:r>
            <w:proofErr w:type="spellEnd"/>
            <w:r>
              <w:t xml:space="preserve"> Agirre número 10 se queja de que la hierba del césped es más alta que las flores y solicita que se corte teniendo cuidado con no cortar también las flores.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cyan"/>
              </w:rPr>
              <w:lastRenderedPageBreak/>
              <w:t>Servicios</w:t>
            </w:r>
          </w:p>
        </w:tc>
        <w:tc>
          <w:tcPr>
            <w:tcW w:w="11022" w:type="dxa"/>
          </w:tcPr>
          <w:p w:rsidR="00B67E31" w:rsidRDefault="00D435E1">
            <w:r>
              <w:t>Denuncia la falta de limpieza en el ascensor de las torres de Amaña. Asegura que hay telarañas y cristales.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yellow"/>
              </w:rPr>
              <w:t>Policía Municipal</w:t>
            </w:r>
          </w:p>
        </w:tc>
        <w:tc>
          <w:tcPr>
            <w:tcW w:w="11022" w:type="dxa"/>
          </w:tcPr>
          <w:p w:rsidR="00B67E31" w:rsidRDefault="00065C2B">
            <w:r>
              <w:t xml:space="preserve">Un vecino de Tiburcio </w:t>
            </w:r>
            <w:proofErr w:type="spellStart"/>
            <w:r>
              <w:t>Anitua</w:t>
            </w:r>
            <w:proofErr w:type="spellEnd"/>
            <w:r>
              <w:t xml:space="preserve"> se queja de que, a la altura de los números 22 y 23, no hay espacio para que los coches giren bien.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E1135D">
            <w:r>
              <w:t>Solicita información sobre la decisión que se va a tomar con respecto a la peatonalización o no de la vía frente a los números 2, 4 y 6 de Amaña.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yellow"/>
              </w:rPr>
              <w:t>Policía Municipal</w:t>
            </w:r>
          </w:p>
        </w:tc>
        <w:tc>
          <w:tcPr>
            <w:tcW w:w="11022" w:type="dxa"/>
          </w:tcPr>
          <w:p w:rsidR="00B67E31" w:rsidRDefault="006179A8">
            <w:r>
              <w:t>Se queja de que, a la altura de los número</w:t>
            </w:r>
            <w:r w:rsidR="00E840CC">
              <w:t>s</w:t>
            </w:r>
            <w:r>
              <w:t xml:space="preserve"> 2 y 3 de Tiburcio </w:t>
            </w:r>
            <w:proofErr w:type="spellStart"/>
            <w:r>
              <w:t>Anitua</w:t>
            </w:r>
            <w:proofErr w:type="spellEnd"/>
            <w:r>
              <w:t>,</w:t>
            </w:r>
            <w:r w:rsidR="00D61E69">
              <w:t xml:space="preserve"> los coches aparcan en la acera y que los vecinos tienen que transitar por la carretera.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651FF4">
            <w:r>
              <w:t>Un vecino afirma que, frente al quiosco de Amaña, hay 3 árboles que no tienen alcorque.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darkGreen"/>
              </w:rPr>
              <w:t>Obras</w:t>
            </w:r>
          </w:p>
        </w:tc>
        <w:tc>
          <w:tcPr>
            <w:tcW w:w="11022" w:type="dxa"/>
          </w:tcPr>
          <w:p w:rsidR="00B67E31" w:rsidRDefault="00026CB7">
            <w:r>
              <w:t xml:space="preserve">Denuncia que, a la altura de Tiburcio </w:t>
            </w:r>
            <w:proofErr w:type="spellStart"/>
            <w:r>
              <w:t>Anitua</w:t>
            </w:r>
            <w:proofErr w:type="spellEnd"/>
            <w:r>
              <w:t xml:space="preserve"> número 4,</w:t>
            </w:r>
            <w:r w:rsidR="00930BBF">
              <w:t xml:space="preserve"> Amaña</w:t>
            </w:r>
            <w:r w:rsidR="00E840CC">
              <w:t xml:space="preserve"> 3 y 4 y </w:t>
            </w:r>
            <w:proofErr w:type="spellStart"/>
            <w:r w:rsidR="00E840CC">
              <w:t>Legarre</w:t>
            </w:r>
            <w:proofErr w:type="spellEnd"/>
            <w:r w:rsidR="00E840CC">
              <w:t xml:space="preserve"> 19, con motivo</w:t>
            </w:r>
            <w:r w:rsidR="00930BBF">
              <w:t xml:space="preserve"> de la obra nueva,</w:t>
            </w:r>
            <w:r>
              <w:t xml:space="preserve"> se forman muchos charcos y hay baldosines rotos.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C82669" w:rsidP="00C82669">
            <w:r>
              <w:t xml:space="preserve">Solicita que se quite alguno de los contenedores amarillos ubicados frente a Tiburcio </w:t>
            </w:r>
            <w:proofErr w:type="spellStart"/>
            <w:r>
              <w:t>Anitua</w:t>
            </w:r>
            <w:proofErr w:type="spellEnd"/>
            <w:r>
              <w:t xml:space="preserve"> número 2.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darkGreen"/>
              </w:rPr>
              <w:t>Obras</w:t>
            </w:r>
          </w:p>
        </w:tc>
        <w:tc>
          <w:tcPr>
            <w:tcW w:w="11022" w:type="dxa"/>
          </w:tcPr>
          <w:p w:rsidR="00B67E31" w:rsidRDefault="00511373" w:rsidP="00954E97">
            <w:r>
              <w:t xml:space="preserve">Una vecina pide que se limpie el desprendimiento </w:t>
            </w:r>
            <w:r w:rsidR="00DA3CEA">
              <w:t xml:space="preserve">del talud </w:t>
            </w:r>
            <w:r>
              <w:t xml:space="preserve">que hubo en </w:t>
            </w:r>
            <w:proofErr w:type="spellStart"/>
            <w:r>
              <w:t>Karlos</w:t>
            </w:r>
            <w:proofErr w:type="spellEnd"/>
            <w:r>
              <w:t xml:space="preserve"> </w:t>
            </w:r>
            <w:proofErr w:type="spellStart"/>
            <w:r>
              <w:t>Elgezua</w:t>
            </w:r>
            <w:proofErr w:type="spellEnd"/>
            <w:r>
              <w:t>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lightGray"/>
              </w:rPr>
              <w:t>Alcaldía</w:t>
            </w:r>
          </w:p>
        </w:tc>
        <w:tc>
          <w:tcPr>
            <w:tcW w:w="11022" w:type="dxa"/>
          </w:tcPr>
          <w:p w:rsidR="00B67E31" w:rsidRDefault="009C5C18">
            <w:r>
              <w:t>Pregunta si está previsto cubrir el parque infantil ubicado frente al ambulatorio.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F50DA0">
            <w:r>
              <w:t>Un vecino asegura que las ramas de la mimosa que hay frente a los números 1 y 2 d</w:t>
            </w:r>
            <w:r w:rsidR="00E840CC">
              <w:t xml:space="preserve">e </w:t>
            </w:r>
            <w:proofErr w:type="spellStart"/>
            <w:r w:rsidR="00E840CC">
              <w:t>Karlos</w:t>
            </w:r>
            <w:proofErr w:type="spellEnd"/>
            <w:r w:rsidR="00E840CC">
              <w:t xml:space="preserve"> </w:t>
            </w:r>
            <w:proofErr w:type="spellStart"/>
            <w:r w:rsidR="00E840CC">
              <w:t>Elgezua</w:t>
            </w:r>
            <w:proofErr w:type="spellEnd"/>
            <w:r w:rsidR="00E840CC">
              <w:t xml:space="preserve"> pueden caer en </w:t>
            </w:r>
            <w:r>
              <w:t>cualquier momento.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lightGray"/>
              </w:rPr>
              <w:t>Alcaldía</w:t>
            </w:r>
          </w:p>
        </w:tc>
        <w:tc>
          <w:tcPr>
            <w:tcW w:w="11022" w:type="dxa"/>
          </w:tcPr>
          <w:p w:rsidR="00B67E31" w:rsidRDefault="0064541C">
            <w:r>
              <w:t xml:space="preserve">Solicita que no se traslade a </w:t>
            </w:r>
            <w:proofErr w:type="spellStart"/>
            <w:r>
              <w:t>Matsaria</w:t>
            </w:r>
            <w:proofErr w:type="spellEnd"/>
            <w:r>
              <w:t xml:space="preserve"> la estación de autobuses.</w:t>
            </w:r>
          </w:p>
        </w:tc>
      </w:tr>
      <w:tr w:rsidR="00B67E31" w:rsidTr="00B67E31">
        <w:tc>
          <w:tcPr>
            <w:tcW w:w="2972" w:type="dxa"/>
          </w:tcPr>
          <w:p w:rsidR="00B67E31" w:rsidRDefault="00E840CC">
            <w:r w:rsidRPr="001C3280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90106F">
            <w:r>
              <w:t xml:space="preserve">Denuncia que el pino ubicado a la altura de los número 6 y 8 de Wenceslao </w:t>
            </w:r>
            <w:proofErr w:type="spellStart"/>
            <w:r>
              <w:t>Orbea</w:t>
            </w:r>
            <w:proofErr w:type="spellEnd"/>
            <w:r>
              <w:t xml:space="preserve"> suelta bichos y ensucio la acera y los coches. Pide que se pode.</w:t>
            </w:r>
          </w:p>
        </w:tc>
      </w:tr>
      <w:tr w:rsidR="00B67E31" w:rsidTr="00B67E31">
        <w:tc>
          <w:tcPr>
            <w:tcW w:w="2972" w:type="dxa"/>
          </w:tcPr>
          <w:p w:rsidR="00B67E31" w:rsidRPr="001C3280" w:rsidRDefault="00E840CC">
            <w:pPr>
              <w:rPr>
                <w:highlight w:val="yellow"/>
              </w:rPr>
            </w:pPr>
            <w:r w:rsidRPr="001C3280">
              <w:rPr>
                <w:highlight w:val="yellow"/>
              </w:rPr>
              <w:t>Policía Municipal</w:t>
            </w:r>
          </w:p>
        </w:tc>
        <w:tc>
          <w:tcPr>
            <w:tcW w:w="11022" w:type="dxa"/>
          </w:tcPr>
          <w:p w:rsidR="00B67E31" w:rsidRDefault="00882523">
            <w:r>
              <w:t xml:space="preserve">Advierte de que hay un avispero en el último tramo del ascensor de Wenceslao </w:t>
            </w:r>
            <w:proofErr w:type="spellStart"/>
            <w:r>
              <w:t>Orbea</w:t>
            </w:r>
            <w:proofErr w:type="spellEnd"/>
            <w:r>
              <w:t>.</w:t>
            </w:r>
          </w:p>
        </w:tc>
      </w:tr>
      <w:tr w:rsidR="00B67E31" w:rsidTr="00B67E31">
        <w:tc>
          <w:tcPr>
            <w:tcW w:w="2972" w:type="dxa"/>
          </w:tcPr>
          <w:p w:rsidR="00B67E31" w:rsidRPr="001C3280" w:rsidRDefault="00E840CC">
            <w:pPr>
              <w:rPr>
                <w:highlight w:val="yellow"/>
              </w:rPr>
            </w:pPr>
            <w:r w:rsidRPr="001C3280">
              <w:rPr>
                <w:highlight w:val="yellow"/>
              </w:rPr>
              <w:t>Policía Municipal</w:t>
            </w:r>
          </w:p>
        </w:tc>
        <w:tc>
          <w:tcPr>
            <w:tcW w:w="11022" w:type="dxa"/>
          </w:tcPr>
          <w:p w:rsidR="00B67E31" w:rsidRDefault="00EB3449" w:rsidP="00E840CC">
            <w:r>
              <w:t xml:space="preserve">Un vecino de </w:t>
            </w:r>
            <w:proofErr w:type="spellStart"/>
            <w:r>
              <w:t>Bustinduitarren</w:t>
            </w:r>
            <w:proofErr w:type="spellEnd"/>
            <w:r>
              <w:t xml:space="preserve"> número 20 se queja de que el badén se ha instalado al otro lado del paso de cebra y no obliga a los vehículos que bajan la cuesta a reducir la velocidad antes de llegar al paso. Pide que se instale otro badén al otro lado.</w:t>
            </w:r>
          </w:p>
        </w:tc>
      </w:tr>
      <w:tr w:rsidR="00B67E31" w:rsidTr="00B67E31">
        <w:tc>
          <w:tcPr>
            <w:tcW w:w="2972" w:type="dxa"/>
          </w:tcPr>
          <w:p w:rsidR="00B67E31" w:rsidRPr="001C3280" w:rsidRDefault="004A6212">
            <w:pPr>
              <w:rPr>
                <w:highlight w:val="cyan"/>
              </w:rPr>
            </w:pPr>
            <w:r w:rsidRPr="001C3280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3E32CB">
            <w:r>
              <w:t>Solicita que se ubique un cartel</w:t>
            </w:r>
            <w:r w:rsidR="005A160A">
              <w:t xml:space="preserve"> de </w:t>
            </w:r>
            <w:proofErr w:type="gramStart"/>
            <w:r w:rsidR="005A160A">
              <w:t>prohibido perros</w:t>
            </w:r>
            <w:proofErr w:type="gramEnd"/>
            <w:r w:rsidR="005A160A">
              <w:t xml:space="preserve"> en el frontón de </w:t>
            </w:r>
            <w:proofErr w:type="spellStart"/>
            <w:r w:rsidR="005A160A">
              <w:t>Tiburzio</w:t>
            </w:r>
            <w:proofErr w:type="spellEnd"/>
            <w:r w:rsidR="005A160A">
              <w:t xml:space="preserve"> </w:t>
            </w:r>
            <w:proofErr w:type="spellStart"/>
            <w:r w:rsidR="005A160A">
              <w:t>Anitua</w:t>
            </w:r>
            <w:proofErr w:type="spellEnd"/>
            <w:r w:rsidR="005A160A">
              <w:t>.</w:t>
            </w:r>
          </w:p>
        </w:tc>
      </w:tr>
      <w:tr w:rsidR="00B67E31" w:rsidTr="00B67E31">
        <w:tc>
          <w:tcPr>
            <w:tcW w:w="2972" w:type="dxa"/>
          </w:tcPr>
          <w:p w:rsidR="00B67E31" w:rsidRPr="001C3280" w:rsidRDefault="004A6212">
            <w:pPr>
              <w:rPr>
                <w:highlight w:val="cyan"/>
              </w:rPr>
            </w:pPr>
            <w:r w:rsidRPr="001C3280">
              <w:rPr>
                <w:highlight w:val="cyan"/>
              </w:rPr>
              <w:t>Servicios</w:t>
            </w:r>
          </w:p>
        </w:tc>
        <w:tc>
          <w:tcPr>
            <w:tcW w:w="11022" w:type="dxa"/>
          </w:tcPr>
          <w:p w:rsidR="00B67E31" w:rsidRDefault="00AC1536">
            <w:r>
              <w:t>Pide que se ubique un contenedor para aceite usado en la zona. Afirma que sólo hay uno y en las torres.</w:t>
            </w:r>
          </w:p>
        </w:tc>
      </w:tr>
      <w:tr w:rsidR="00B67E31" w:rsidTr="00B67E31">
        <w:tc>
          <w:tcPr>
            <w:tcW w:w="2972" w:type="dxa"/>
          </w:tcPr>
          <w:p w:rsidR="00B67E31" w:rsidRDefault="004A6212">
            <w:r w:rsidRPr="001C3280">
              <w:rPr>
                <w:highlight w:val="darkGreen"/>
              </w:rPr>
              <w:t>Obras</w:t>
            </w:r>
          </w:p>
        </w:tc>
        <w:tc>
          <w:tcPr>
            <w:tcW w:w="11022" w:type="dxa"/>
          </w:tcPr>
          <w:p w:rsidR="00B67E31" w:rsidRDefault="003B3373">
            <w:r>
              <w:t>Una vecina pregunta cuándo se va a alisar el paseo en la parte vieja de Amaña.</w:t>
            </w:r>
          </w:p>
        </w:tc>
      </w:tr>
      <w:tr w:rsidR="00B67E31" w:rsidTr="00B67E31">
        <w:tc>
          <w:tcPr>
            <w:tcW w:w="2972" w:type="dxa"/>
          </w:tcPr>
          <w:p w:rsidR="00B67E31" w:rsidRDefault="004A6212">
            <w:r w:rsidRPr="001C3280">
              <w:rPr>
                <w:highlight w:val="magenta"/>
              </w:rPr>
              <w:t>Urbanismo</w:t>
            </w:r>
            <w:bookmarkStart w:id="0" w:name="_GoBack"/>
            <w:bookmarkEnd w:id="0"/>
          </w:p>
        </w:tc>
        <w:tc>
          <w:tcPr>
            <w:tcW w:w="11022" w:type="dxa"/>
          </w:tcPr>
          <w:p w:rsidR="00B67E31" w:rsidRDefault="00EF1443">
            <w:r>
              <w:t xml:space="preserve">Un vecino de </w:t>
            </w:r>
            <w:proofErr w:type="spellStart"/>
            <w:r>
              <w:t>Bustinduitarren</w:t>
            </w:r>
            <w:proofErr w:type="spellEnd"/>
            <w:r>
              <w:t xml:space="preserve"> se queja del ruido provocado por la empresa ALFA por las noches.</w:t>
            </w:r>
          </w:p>
        </w:tc>
      </w:tr>
    </w:tbl>
    <w:p w:rsidR="002F59C2" w:rsidRDefault="002F59C2"/>
    <w:sectPr w:rsidR="002F59C2" w:rsidSect="00B67E3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31" w:rsidRDefault="00B67E31" w:rsidP="00B67E31">
      <w:pPr>
        <w:spacing w:after="0" w:line="240" w:lineRule="auto"/>
      </w:pPr>
      <w:r>
        <w:separator/>
      </w:r>
    </w:p>
  </w:endnote>
  <w:end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31" w:rsidRDefault="00B67E31" w:rsidP="00B67E31">
      <w:pPr>
        <w:spacing w:after="0" w:line="240" w:lineRule="auto"/>
      </w:pPr>
      <w:r>
        <w:separator/>
      </w:r>
    </w:p>
  </w:footnote>
  <w:footnote w:type="continuationSeparator" w:id="0">
    <w:p w:rsidR="00B67E31" w:rsidRDefault="00B67E31" w:rsidP="00B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31" w:rsidRPr="00655322" w:rsidRDefault="00B67E31" w:rsidP="00B67E31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 w:rsidRPr="00655322">
      <w:rPr>
        <w:rFonts w:ascii="Arial" w:hAnsi="Arial" w:cs="Arial"/>
        <w:b/>
        <w:sz w:val="32"/>
        <w:szCs w:val="32"/>
        <w:u w:val="single"/>
      </w:rPr>
      <w:t>PARTICIPACIÓN CIUDADANA</w:t>
    </w:r>
  </w:p>
  <w:p w:rsidR="00B67E31" w:rsidRDefault="00B67E31" w:rsidP="00B67E31">
    <w:pPr>
      <w:pStyle w:val="Encabezado"/>
    </w:pPr>
  </w:p>
  <w:p w:rsidR="00B67E31" w:rsidRDefault="00B67E31" w:rsidP="00B67E31">
    <w:pPr>
      <w:pStyle w:val="Encabezado"/>
      <w:tabs>
        <w:tab w:val="clear" w:pos="4252"/>
        <w:tab w:val="clear" w:pos="8504"/>
        <w:tab w:val="left" w:pos="11340"/>
      </w:tabs>
    </w:pPr>
    <w:r>
      <w:t>REUNIÓN DE ZONA: Amaña</w:t>
    </w:r>
    <w:r>
      <w:tab/>
      <w:t>FECHA:   17/11/2016</w:t>
    </w:r>
  </w:p>
  <w:p w:rsidR="00B67E31" w:rsidRDefault="00B67E31" w:rsidP="00B67E31">
    <w:pPr>
      <w:pStyle w:val="Encabezado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Encabezado"/>
      <w:tabs>
        <w:tab w:val="clear" w:pos="4252"/>
        <w:tab w:val="clear" w:pos="8504"/>
        <w:tab w:val="left" w:pos="11340"/>
      </w:tabs>
    </w:pPr>
  </w:p>
  <w:p w:rsidR="00B67E31" w:rsidRDefault="00B67E31" w:rsidP="00B67E31">
    <w:pPr>
      <w:pStyle w:val="Encabezado"/>
    </w:pPr>
    <w:r>
      <w:t xml:space="preserve">    Departamento   </w:t>
    </w:r>
    <w:r>
      <w:tab/>
      <w:t xml:space="preserve">     Extracto</w:t>
    </w:r>
  </w:p>
  <w:p w:rsidR="00B67E31" w:rsidRDefault="00B67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1"/>
    <w:rsid w:val="00026CB7"/>
    <w:rsid w:val="00065C2B"/>
    <w:rsid w:val="00090AF9"/>
    <w:rsid w:val="001331C0"/>
    <w:rsid w:val="001C3280"/>
    <w:rsid w:val="002D415A"/>
    <w:rsid w:val="002F59C2"/>
    <w:rsid w:val="003B3373"/>
    <w:rsid w:val="003E32CB"/>
    <w:rsid w:val="00420A3F"/>
    <w:rsid w:val="00427690"/>
    <w:rsid w:val="004467D8"/>
    <w:rsid w:val="004A6212"/>
    <w:rsid w:val="004A6903"/>
    <w:rsid w:val="00511373"/>
    <w:rsid w:val="00567973"/>
    <w:rsid w:val="005A160A"/>
    <w:rsid w:val="006179A8"/>
    <w:rsid w:val="006362DE"/>
    <w:rsid w:val="0064541C"/>
    <w:rsid w:val="00651FF4"/>
    <w:rsid w:val="0073690D"/>
    <w:rsid w:val="00737186"/>
    <w:rsid w:val="00804CC8"/>
    <w:rsid w:val="008639D8"/>
    <w:rsid w:val="00867483"/>
    <w:rsid w:val="00882523"/>
    <w:rsid w:val="0090106F"/>
    <w:rsid w:val="00930BBF"/>
    <w:rsid w:val="00954E97"/>
    <w:rsid w:val="009C5C18"/>
    <w:rsid w:val="009C6D96"/>
    <w:rsid w:val="00AC1536"/>
    <w:rsid w:val="00B00489"/>
    <w:rsid w:val="00B607F8"/>
    <w:rsid w:val="00B67E31"/>
    <w:rsid w:val="00B924EC"/>
    <w:rsid w:val="00C27817"/>
    <w:rsid w:val="00C82669"/>
    <w:rsid w:val="00D435E1"/>
    <w:rsid w:val="00D61E69"/>
    <w:rsid w:val="00DA3CEA"/>
    <w:rsid w:val="00E1135D"/>
    <w:rsid w:val="00E15A03"/>
    <w:rsid w:val="00E840CC"/>
    <w:rsid w:val="00EB3449"/>
    <w:rsid w:val="00EF1443"/>
    <w:rsid w:val="00F50DA0"/>
    <w:rsid w:val="00F7031D"/>
    <w:rsid w:val="00F75AAC"/>
    <w:rsid w:val="00F77095"/>
    <w:rsid w:val="00F82ECC"/>
    <w:rsid w:val="00FB5FE9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96B0-4010-48E9-85CF-E84A23D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31"/>
  </w:style>
  <w:style w:type="paragraph" w:styleId="Piedepgina">
    <w:name w:val="footer"/>
    <w:basedOn w:val="Normal"/>
    <w:link w:val="PiedepginaCar"/>
    <w:uiPriority w:val="99"/>
    <w:unhideWhenUsed/>
    <w:rsid w:val="00B6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F20F5BDE</Template>
  <TotalTime>437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55</cp:revision>
  <dcterms:created xsi:type="dcterms:W3CDTF">2016-12-13T07:35:00Z</dcterms:created>
  <dcterms:modified xsi:type="dcterms:W3CDTF">2016-12-23T11:19:00Z</dcterms:modified>
</cp:coreProperties>
</file>