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93"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608"/>
        <w:gridCol w:w="5384"/>
      </w:tblGrid>
      <w:tr w:rsidR="002639AB" w:rsidRPr="007B37C3" w14:paraId="2E9ACC96" w14:textId="77777777" w:rsidTr="00AB35E7">
        <w:trPr>
          <w:cantSplit/>
          <w:trHeight w:hRule="exact" w:val="1430"/>
        </w:trPr>
        <w:tc>
          <w:tcPr>
            <w:tcW w:w="5000" w:type="pct"/>
            <w:gridSpan w:val="2"/>
            <w:shd w:val="clear" w:color="auto" w:fill="auto"/>
            <w:vAlign w:val="center"/>
          </w:tcPr>
          <w:p w14:paraId="6FE42207" w14:textId="77777777" w:rsidR="002639AB" w:rsidRPr="00A021F5" w:rsidRDefault="002639AB" w:rsidP="00EA6E17">
            <w:pPr>
              <w:keepNext/>
              <w:tabs>
                <w:tab w:val="left" w:pos="708"/>
              </w:tabs>
              <w:spacing w:after="0" w:line="360" w:lineRule="auto"/>
              <w:jc w:val="center"/>
              <w:outlineLvl w:val="6"/>
              <w:rPr>
                <w:rFonts w:ascii="Arial" w:eastAsia="Calibri" w:hAnsi="Arial" w:cs="Arial"/>
                <w:b/>
                <w:bCs/>
                <w:u w:val="single"/>
                <w:lang w:val="eu-ES"/>
              </w:rPr>
            </w:pPr>
            <w:r w:rsidRPr="00A021F5">
              <w:rPr>
                <w:rFonts w:ascii="Arial" w:eastAsia="Calibri" w:hAnsi="Arial" w:cs="Arial"/>
                <w:b/>
                <w:bCs/>
                <w:u w:val="single"/>
                <w:lang w:val="eu-ES"/>
              </w:rPr>
              <w:t>OHIKO OSOKO BILKURA / PLENO ORDINARIO</w:t>
            </w:r>
          </w:p>
          <w:p w14:paraId="1DFA6626" w14:textId="77777777" w:rsidR="002639AB" w:rsidRPr="0095033B" w:rsidRDefault="002639AB" w:rsidP="00EA6E17">
            <w:pPr>
              <w:keepNext/>
              <w:tabs>
                <w:tab w:val="left" w:pos="708"/>
              </w:tabs>
              <w:spacing w:after="0" w:line="360" w:lineRule="auto"/>
              <w:jc w:val="center"/>
              <w:outlineLvl w:val="6"/>
              <w:rPr>
                <w:rFonts w:ascii="Arial" w:eastAsia="Calibri" w:hAnsi="Arial" w:cs="Arial"/>
                <w:b/>
                <w:bCs/>
                <w:sz w:val="20"/>
                <w:szCs w:val="20"/>
                <w:u w:val="single"/>
                <w:lang w:val="eu-ES"/>
              </w:rPr>
            </w:pPr>
          </w:p>
          <w:p w14:paraId="2A2D802B" w14:textId="4C57CFB5" w:rsidR="002639AB" w:rsidRPr="0095033B" w:rsidRDefault="002639AB" w:rsidP="00001E76">
            <w:pPr>
              <w:keepNext/>
              <w:widowControl w:val="0"/>
              <w:spacing w:after="0" w:line="360" w:lineRule="auto"/>
              <w:jc w:val="center"/>
              <w:outlineLvl w:val="4"/>
              <w:rPr>
                <w:rFonts w:ascii="Arial" w:eastAsia="Calibri" w:hAnsi="Arial" w:cs="Arial"/>
                <w:b/>
                <w:bCs/>
                <w:sz w:val="20"/>
                <w:szCs w:val="20"/>
                <w:u w:val="single"/>
                <w:lang w:val="eu-ES"/>
              </w:rPr>
            </w:pPr>
            <w:r w:rsidRPr="007B37C3">
              <w:rPr>
                <w:rFonts w:ascii="Arial" w:eastAsia="Calibri" w:hAnsi="Arial" w:cs="Arial"/>
                <w:b/>
                <w:bCs/>
                <w:sz w:val="20"/>
                <w:szCs w:val="20"/>
                <w:u w:val="single"/>
                <w:lang w:val="eu-ES"/>
              </w:rPr>
              <w:t>20</w:t>
            </w:r>
            <w:r w:rsidR="00C46937">
              <w:rPr>
                <w:rFonts w:ascii="Arial" w:eastAsia="Calibri" w:hAnsi="Arial" w:cs="Arial"/>
                <w:b/>
                <w:bCs/>
                <w:sz w:val="20"/>
                <w:szCs w:val="20"/>
                <w:u w:val="single"/>
                <w:lang w:val="eu-ES"/>
              </w:rPr>
              <w:t>2</w:t>
            </w:r>
            <w:r w:rsidR="00567521">
              <w:rPr>
                <w:rFonts w:ascii="Arial" w:eastAsia="Calibri" w:hAnsi="Arial" w:cs="Arial"/>
                <w:b/>
                <w:bCs/>
                <w:sz w:val="20"/>
                <w:szCs w:val="20"/>
                <w:u w:val="single"/>
                <w:lang w:val="eu-ES"/>
              </w:rPr>
              <w:t>4</w:t>
            </w:r>
            <w:r w:rsidRPr="007B37C3">
              <w:rPr>
                <w:rFonts w:ascii="Arial" w:eastAsia="Calibri" w:hAnsi="Arial" w:cs="Arial"/>
                <w:b/>
                <w:bCs/>
                <w:sz w:val="20"/>
                <w:szCs w:val="20"/>
                <w:u w:val="single"/>
                <w:lang w:val="eu-ES"/>
              </w:rPr>
              <w:t xml:space="preserve">KO </w:t>
            </w:r>
            <w:r w:rsidR="00001E76">
              <w:rPr>
                <w:rFonts w:ascii="Arial" w:eastAsia="Calibri" w:hAnsi="Arial" w:cs="Arial"/>
                <w:b/>
                <w:bCs/>
                <w:sz w:val="20"/>
                <w:szCs w:val="20"/>
                <w:u w:val="single"/>
                <w:lang w:val="eu-ES"/>
              </w:rPr>
              <w:t>AZAROAREN</w:t>
            </w:r>
            <w:r w:rsidR="003A787F">
              <w:rPr>
                <w:rFonts w:ascii="Arial" w:eastAsia="Calibri" w:hAnsi="Arial" w:cs="Arial"/>
                <w:b/>
                <w:bCs/>
                <w:sz w:val="20"/>
                <w:szCs w:val="20"/>
                <w:u w:val="single"/>
                <w:lang w:val="eu-ES"/>
              </w:rPr>
              <w:t xml:space="preserve"> 28</w:t>
            </w:r>
            <w:r w:rsidRPr="007B37C3">
              <w:rPr>
                <w:rFonts w:ascii="Arial" w:eastAsia="Calibri" w:hAnsi="Arial" w:cs="Arial"/>
                <w:b/>
                <w:bCs/>
                <w:sz w:val="20"/>
                <w:szCs w:val="20"/>
                <w:u w:val="single"/>
                <w:lang w:val="eu-ES"/>
              </w:rPr>
              <w:t>A</w:t>
            </w:r>
            <w:r w:rsidRPr="0095033B">
              <w:rPr>
                <w:rFonts w:ascii="Arial" w:eastAsia="Calibri" w:hAnsi="Arial" w:cs="Arial"/>
                <w:b/>
                <w:bCs/>
                <w:sz w:val="20"/>
                <w:szCs w:val="20"/>
                <w:u w:val="single"/>
                <w:lang w:val="eu-ES"/>
              </w:rPr>
              <w:t xml:space="preserve"> / </w:t>
            </w:r>
            <w:r w:rsidR="003A787F">
              <w:rPr>
                <w:rFonts w:ascii="Arial" w:eastAsia="Calibri" w:hAnsi="Arial" w:cs="Arial"/>
                <w:b/>
                <w:bCs/>
                <w:sz w:val="20"/>
                <w:szCs w:val="20"/>
                <w:u w:val="single"/>
                <w:lang w:val="eu-ES"/>
              </w:rPr>
              <w:t>28</w:t>
            </w:r>
            <w:r w:rsidR="00045426">
              <w:rPr>
                <w:rFonts w:ascii="Arial" w:eastAsia="Calibri" w:hAnsi="Arial" w:cs="Arial"/>
                <w:b/>
                <w:bCs/>
                <w:sz w:val="20"/>
                <w:szCs w:val="20"/>
                <w:u w:val="single"/>
                <w:lang w:val="eu-ES"/>
              </w:rPr>
              <w:t xml:space="preserve"> DE </w:t>
            </w:r>
            <w:r w:rsidR="00001E76">
              <w:rPr>
                <w:rFonts w:ascii="Arial" w:eastAsia="Calibri" w:hAnsi="Arial" w:cs="Arial"/>
                <w:b/>
                <w:bCs/>
                <w:sz w:val="20"/>
                <w:szCs w:val="20"/>
                <w:u w:val="single"/>
                <w:lang w:val="eu-ES"/>
              </w:rPr>
              <w:t>NOVIEMBRE</w:t>
            </w:r>
            <w:r w:rsidR="007126D8">
              <w:rPr>
                <w:rFonts w:ascii="Arial" w:eastAsia="Calibri" w:hAnsi="Arial" w:cs="Arial"/>
                <w:b/>
                <w:bCs/>
                <w:sz w:val="20"/>
                <w:szCs w:val="20"/>
                <w:u w:val="single"/>
                <w:lang w:val="eu-ES"/>
              </w:rPr>
              <w:t xml:space="preserve"> </w:t>
            </w:r>
            <w:r w:rsidR="00567521">
              <w:rPr>
                <w:rFonts w:ascii="Arial" w:eastAsia="Calibri" w:hAnsi="Arial" w:cs="Arial"/>
                <w:b/>
                <w:bCs/>
                <w:sz w:val="20"/>
                <w:szCs w:val="20"/>
                <w:u w:val="single"/>
                <w:lang w:val="eu-ES"/>
              </w:rPr>
              <w:t>DE 2024</w:t>
            </w:r>
          </w:p>
        </w:tc>
      </w:tr>
      <w:tr w:rsidR="002639AB" w:rsidRPr="007B37C3" w14:paraId="46BE9EE2" w14:textId="77777777" w:rsidTr="00AB35E7">
        <w:trPr>
          <w:trHeight w:val="685"/>
        </w:trPr>
        <w:tc>
          <w:tcPr>
            <w:tcW w:w="5000" w:type="pct"/>
            <w:gridSpan w:val="2"/>
            <w:shd w:val="clear" w:color="auto" w:fill="D9D9D9"/>
            <w:vAlign w:val="center"/>
          </w:tcPr>
          <w:p w14:paraId="03A75D9A" w14:textId="77777777" w:rsidR="002639AB" w:rsidRPr="007B37C3" w:rsidRDefault="002639AB" w:rsidP="00EA6E17">
            <w:pPr>
              <w:keepNext/>
              <w:widowControl w:val="0"/>
              <w:spacing w:after="0" w:line="360" w:lineRule="auto"/>
              <w:jc w:val="center"/>
              <w:outlineLvl w:val="1"/>
              <w:rPr>
                <w:rFonts w:ascii="Arial" w:eastAsia="Calibri" w:hAnsi="Arial" w:cs="Arial"/>
                <w:b/>
                <w:bCs/>
                <w:sz w:val="20"/>
                <w:szCs w:val="20"/>
                <w:lang w:eastAsia="es-ES"/>
              </w:rPr>
            </w:pPr>
            <w:r w:rsidRPr="007B37C3">
              <w:rPr>
                <w:rFonts w:ascii="Arial" w:eastAsia="Calibri" w:hAnsi="Arial" w:cs="Arial"/>
                <w:b/>
                <w:bCs/>
                <w:sz w:val="20"/>
                <w:szCs w:val="20"/>
                <w:lang w:eastAsia="es-ES"/>
              </w:rPr>
              <w:t>BERTARATUAK / ASISTENTES</w:t>
            </w:r>
          </w:p>
        </w:tc>
      </w:tr>
      <w:tr w:rsidR="002639AB" w:rsidRPr="007B37C3" w14:paraId="51AC6DB3" w14:textId="77777777" w:rsidTr="00AB35E7">
        <w:trPr>
          <w:cantSplit/>
          <w:trHeight w:hRule="exact" w:val="8086"/>
        </w:trPr>
        <w:tc>
          <w:tcPr>
            <w:tcW w:w="2006" w:type="pct"/>
            <w:vAlign w:val="center"/>
          </w:tcPr>
          <w:p w14:paraId="19E217F3" w14:textId="77777777" w:rsidR="002639AB" w:rsidRPr="00907530" w:rsidRDefault="002639AB" w:rsidP="00EA6E17">
            <w:pPr>
              <w:keepNext/>
              <w:widowControl w:val="0"/>
              <w:spacing w:after="0" w:line="360" w:lineRule="auto"/>
              <w:jc w:val="center"/>
              <w:outlineLvl w:val="4"/>
              <w:rPr>
                <w:rFonts w:ascii="Arial" w:eastAsia="Calibri" w:hAnsi="Arial" w:cs="Arial"/>
                <w:b/>
                <w:bCs/>
                <w:u w:val="single"/>
                <w:lang w:val="pt-BR" w:eastAsia="es-ES"/>
              </w:rPr>
            </w:pPr>
            <w:r w:rsidRPr="00907530">
              <w:rPr>
                <w:rFonts w:ascii="Arial" w:eastAsia="Calibri" w:hAnsi="Arial" w:cs="Arial"/>
                <w:b/>
                <w:bCs/>
                <w:u w:val="single"/>
                <w:lang w:val="pt-BR" w:eastAsia="es-ES"/>
              </w:rPr>
              <w:t>IDAZKARI NAGUSIA / SECRETARIO GENERAL</w:t>
            </w:r>
          </w:p>
          <w:p w14:paraId="11BD8292" w14:textId="77777777" w:rsidR="002639AB" w:rsidRPr="00907530" w:rsidRDefault="002639AB" w:rsidP="00EA6E17">
            <w:pPr>
              <w:keepNext/>
              <w:widowControl w:val="0"/>
              <w:spacing w:after="0" w:line="360" w:lineRule="auto"/>
              <w:jc w:val="center"/>
              <w:outlineLvl w:val="4"/>
              <w:rPr>
                <w:rFonts w:ascii="Arial" w:eastAsia="Calibri" w:hAnsi="Arial" w:cs="Arial"/>
                <w:b/>
                <w:bCs/>
                <w:u w:val="single"/>
                <w:lang w:val="pt-BR" w:eastAsia="es-ES"/>
              </w:rPr>
            </w:pPr>
          </w:p>
          <w:p w14:paraId="2E46E4D8" w14:textId="33949008" w:rsidR="002068F6" w:rsidRDefault="002639AB" w:rsidP="00EA6E17">
            <w:pPr>
              <w:widowControl w:val="0"/>
              <w:spacing w:after="0" w:line="360" w:lineRule="auto"/>
              <w:jc w:val="center"/>
              <w:rPr>
                <w:rFonts w:ascii="Arial" w:eastAsia="Calibri" w:hAnsi="Arial" w:cs="Arial"/>
                <w:lang w:val="pt-BR"/>
              </w:rPr>
            </w:pPr>
            <w:r w:rsidRPr="00907530">
              <w:rPr>
                <w:rFonts w:ascii="Arial" w:eastAsia="Calibri" w:hAnsi="Arial" w:cs="Arial"/>
                <w:lang w:val="pt-BR"/>
              </w:rPr>
              <w:t xml:space="preserve">D. </w:t>
            </w:r>
            <w:r w:rsidR="00045426">
              <w:rPr>
                <w:rFonts w:ascii="Arial" w:eastAsia="Calibri" w:hAnsi="Arial" w:cs="Arial"/>
                <w:lang w:val="pt-BR"/>
              </w:rPr>
              <w:t>Daniel Salazar Irusta</w:t>
            </w:r>
            <w:r w:rsidRPr="00907530">
              <w:rPr>
                <w:rFonts w:ascii="Arial" w:eastAsia="Calibri" w:hAnsi="Arial" w:cs="Arial"/>
                <w:lang w:val="pt-BR"/>
              </w:rPr>
              <w:t xml:space="preserve"> jauna</w:t>
            </w:r>
          </w:p>
          <w:p w14:paraId="70C60915" w14:textId="77777777" w:rsidR="009E7C42" w:rsidRDefault="009E7C42" w:rsidP="00EA6E17">
            <w:pPr>
              <w:widowControl w:val="0"/>
              <w:spacing w:after="0" w:line="360" w:lineRule="auto"/>
              <w:jc w:val="center"/>
              <w:rPr>
                <w:rFonts w:ascii="Arial" w:eastAsia="Calibri" w:hAnsi="Arial" w:cs="Arial"/>
                <w:lang w:val="pt-BR"/>
              </w:rPr>
            </w:pPr>
          </w:p>
          <w:p w14:paraId="785769EE" w14:textId="77777777" w:rsidR="009E7C42" w:rsidRDefault="009E7C42" w:rsidP="00EA6E17">
            <w:pPr>
              <w:widowControl w:val="0"/>
              <w:spacing w:after="0" w:line="360" w:lineRule="auto"/>
              <w:jc w:val="center"/>
              <w:rPr>
                <w:rFonts w:ascii="Arial" w:eastAsia="Calibri" w:hAnsi="Arial" w:cs="Arial"/>
                <w:lang w:val="pt-BR"/>
              </w:rPr>
            </w:pPr>
          </w:p>
          <w:p w14:paraId="6AD6DB41" w14:textId="77777777" w:rsidR="002068F6" w:rsidRPr="00907530" w:rsidRDefault="002068F6" w:rsidP="002068F6">
            <w:pPr>
              <w:rPr>
                <w:rFonts w:ascii="Arial" w:eastAsia="Calibri" w:hAnsi="Arial" w:cs="Arial"/>
                <w:lang w:val="pt-BR"/>
              </w:rPr>
            </w:pPr>
          </w:p>
          <w:p w14:paraId="4FA64CE4" w14:textId="77777777" w:rsidR="002068F6" w:rsidRPr="00907530" w:rsidRDefault="002068F6" w:rsidP="002068F6">
            <w:pPr>
              <w:rPr>
                <w:rFonts w:ascii="Arial" w:eastAsia="Calibri" w:hAnsi="Arial" w:cs="Arial"/>
                <w:lang w:val="pt-BR"/>
              </w:rPr>
            </w:pPr>
          </w:p>
          <w:p w14:paraId="39E09F78" w14:textId="77777777" w:rsidR="002068F6" w:rsidRDefault="002068F6" w:rsidP="002068F6">
            <w:pPr>
              <w:rPr>
                <w:rFonts w:ascii="Arial" w:eastAsia="Calibri" w:hAnsi="Arial" w:cs="Arial"/>
                <w:sz w:val="20"/>
                <w:szCs w:val="20"/>
                <w:lang w:val="pt-BR"/>
              </w:rPr>
            </w:pPr>
          </w:p>
          <w:p w14:paraId="795293DC" w14:textId="77777777" w:rsidR="002068F6" w:rsidRDefault="002068F6" w:rsidP="002068F6">
            <w:pPr>
              <w:rPr>
                <w:rFonts w:ascii="Arial" w:eastAsia="Calibri" w:hAnsi="Arial" w:cs="Arial"/>
                <w:sz w:val="20"/>
                <w:szCs w:val="20"/>
                <w:lang w:val="pt-BR"/>
              </w:rPr>
            </w:pPr>
          </w:p>
          <w:p w14:paraId="6FFF53E2" w14:textId="77777777" w:rsidR="002068F6" w:rsidRDefault="002068F6" w:rsidP="002068F6">
            <w:pPr>
              <w:rPr>
                <w:rFonts w:ascii="Arial" w:eastAsia="Calibri" w:hAnsi="Arial" w:cs="Arial"/>
                <w:sz w:val="20"/>
                <w:szCs w:val="20"/>
                <w:lang w:val="pt-BR"/>
              </w:rPr>
            </w:pPr>
          </w:p>
          <w:p w14:paraId="3141F3C6" w14:textId="77777777" w:rsidR="002639AB" w:rsidRPr="002068F6" w:rsidRDefault="002639AB" w:rsidP="002068F6">
            <w:pPr>
              <w:rPr>
                <w:rFonts w:ascii="Arial" w:eastAsia="Calibri" w:hAnsi="Arial" w:cs="Arial"/>
                <w:sz w:val="20"/>
                <w:szCs w:val="20"/>
                <w:lang w:val="pt-BR"/>
              </w:rPr>
            </w:pPr>
          </w:p>
        </w:tc>
        <w:tc>
          <w:tcPr>
            <w:tcW w:w="2994" w:type="pct"/>
            <w:vAlign w:val="center"/>
          </w:tcPr>
          <w:p w14:paraId="4A31B158" w14:textId="77777777" w:rsidR="002639AB" w:rsidRPr="00907530" w:rsidRDefault="002068F6" w:rsidP="00EA6E17">
            <w:pPr>
              <w:keepNext/>
              <w:widowControl w:val="0"/>
              <w:tabs>
                <w:tab w:val="left" w:pos="-1560"/>
                <w:tab w:val="left" w:pos="-1134"/>
                <w:tab w:val="left" w:pos="-720"/>
              </w:tabs>
              <w:spacing w:after="0" w:line="240" w:lineRule="auto"/>
              <w:jc w:val="center"/>
              <w:outlineLvl w:val="7"/>
              <w:rPr>
                <w:rFonts w:ascii="Arial" w:eastAsia="Calibri" w:hAnsi="Arial" w:cs="Arial"/>
                <w:b/>
                <w:bCs/>
                <w:u w:val="single"/>
                <w:lang w:val="pt-BR" w:eastAsia="es-ES"/>
              </w:rPr>
            </w:pPr>
            <w:r w:rsidRPr="00907530">
              <w:rPr>
                <w:rFonts w:ascii="Arial" w:eastAsia="Calibri" w:hAnsi="Arial" w:cs="Arial"/>
                <w:b/>
                <w:bCs/>
                <w:u w:val="single"/>
                <w:lang w:val="pt-BR" w:eastAsia="es-ES"/>
              </w:rPr>
              <w:t xml:space="preserve">ALKATEA  </w:t>
            </w:r>
            <w:r w:rsidR="002639AB" w:rsidRPr="00907530">
              <w:rPr>
                <w:rFonts w:ascii="Arial" w:eastAsia="Calibri" w:hAnsi="Arial" w:cs="Arial"/>
                <w:b/>
                <w:bCs/>
                <w:u w:val="single"/>
                <w:lang w:val="pt-BR" w:eastAsia="es-ES"/>
              </w:rPr>
              <w:t>/</w:t>
            </w:r>
            <w:r w:rsidRPr="00907530">
              <w:rPr>
                <w:rFonts w:ascii="Arial" w:eastAsia="Calibri" w:hAnsi="Arial" w:cs="Arial"/>
                <w:b/>
                <w:bCs/>
                <w:u w:val="single"/>
                <w:lang w:val="pt-BR" w:eastAsia="es-ES"/>
              </w:rPr>
              <w:t xml:space="preserve"> ALCALDE</w:t>
            </w:r>
            <w:r w:rsidR="002639AB" w:rsidRPr="00907530">
              <w:rPr>
                <w:rFonts w:ascii="Arial" w:eastAsia="Calibri" w:hAnsi="Arial" w:cs="Arial"/>
                <w:b/>
                <w:bCs/>
                <w:u w:val="single"/>
                <w:lang w:val="pt-BR" w:eastAsia="es-ES"/>
              </w:rPr>
              <w:t xml:space="preserve"> </w:t>
            </w:r>
          </w:p>
          <w:p w14:paraId="6F6D6292" w14:textId="77777777" w:rsidR="002068F6" w:rsidRPr="00CC4F28" w:rsidRDefault="002068F6" w:rsidP="00EA6E17">
            <w:pPr>
              <w:spacing w:after="0" w:line="240" w:lineRule="auto"/>
              <w:jc w:val="both"/>
              <w:rPr>
                <w:rFonts w:ascii="Arial" w:eastAsia="Calibri" w:hAnsi="Arial" w:cs="Arial"/>
                <w:lang w:val="pt-BR"/>
              </w:rPr>
            </w:pPr>
          </w:p>
          <w:p w14:paraId="526B6091" w14:textId="77777777" w:rsidR="002639AB" w:rsidRPr="00045426" w:rsidRDefault="002639AB" w:rsidP="00EA6E17">
            <w:pPr>
              <w:spacing w:after="0" w:line="240" w:lineRule="auto"/>
              <w:jc w:val="both"/>
              <w:rPr>
                <w:rFonts w:ascii="Arial" w:eastAsia="Calibri" w:hAnsi="Arial" w:cs="Arial"/>
                <w:lang w:val="pt-BR"/>
              </w:rPr>
            </w:pPr>
            <w:r w:rsidRPr="00045426">
              <w:rPr>
                <w:rFonts w:ascii="Arial" w:eastAsia="Calibri" w:hAnsi="Arial" w:cs="Arial"/>
                <w:lang w:val="pt-BR"/>
              </w:rPr>
              <w:t xml:space="preserve">D.  </w:t>
            </w:r>
            <w:r w:rsidR="00C46937" w:rsidRPr="00045426">
              <w:rPr>
                <w:rFonts w:ascii="Arial" w:eastAsia="Calibri" w:hAnsi="Arial" w:cs="Arial"/>
                <w:lang w:val="pt-BR"/>
              </w:rPr>
              <w:t>Jon Iraola Iriondo</w:t>
            </w:r>
            <w:r w:rsidR="00945A4A" w:rsidRPr="00045426">
              <w:rPr>
                <w:rFonts w:ascii="Arial" w:eastAsia="Calibri" w:hAnsi="Arial" w:cs="Arial"/>
                <w:lang w:val="pt-BR"/>
              </w:rPr>
              <w:t xml:space="preserve"> jauna</w:t>
            </w:r>
          </w:p>
          <w:p w14:paraId="7C64794F" w14:textId="77777777" w:rsidR="002068F6" w:rsidRPr="00045426" w:rsidRDefault="002068F6" w:rsidP="00EA6E17">
            <w:pPr>
              <w:spacing w:after="0" w:line="240" w:lineRule="auto"/>
              <w:jc w:val="both"/>
              <w:rPr>
                <w:rFonts w:ascii="Arial" w:eastAsia="Calibri" w:hAnsi="Arial" w:cs="Arial"/>
                <w:lang w:val="pt-BR"/>
              </w:rPr>
            </w:pPr>
          </w:p>
          <w:p w14:paraId="358EB559" w14:textId="77777777" w:rsidR="002068F6" w:rsidRPr="00045426" w:rsidRDefault="002068F6" w:rsidP="002068F6">
            <w:pPr>
              <w:spacing w:after="0" w:line="280" w:lineRule="exact"/>
              <w:jc w:val="center"/>
              <w:rPr>
                <w:rFonts w:ascii="Arial" w:eastAsia="Calibri" w:hAnsi="Arial" w:cs="Arial"/>
                <w:b/>
                <w:u w:val="single"/>
              </w:rPr>
            </w:pPr>
            <w:r w:rsidRPr="00045426">
              <w:rPr>
                <w:rFonts w:ascii="Arial" w:eastAsia="Calibri" w:hAnsi="Arial" w:cs="Arial"/>
                <w:b/>
                <w:u w:val="single"/>
              </w:rPr>
              <w:t xml:space="preserve">ALKATEORDEAK / TENIENTES DE ALCALDE  </w:t>
            </w:r>
          </w:p>
          <w:p w14:paraId="3ECFF5AB" w14:textId="77777777" w:rsidR="002068F6" w:rsidRPr="00045426" w:rsidRDefault="002068F6" w:rsidP="002068F6">
            <w:pPr>
              <w:spacing w:after="0" w:line="240" w:lineRule="auto"/>
              <w:jc w:val="both"/>
              <w:rPr>
                <w:rFonts w:ascii="Arial" w:eastAsia="Calibri" w:hAnsi="Arial" w:cs="Arial"/>
              </w:rPr>
            </w:pPr>
          </w:p>
          <w:p w14:paraId="507B35DC" w14:textId="77777777" w:rsidR="002068F6" w:rsidRDefault="002068F6" w:rsidP="002068F6">
            <w:pPr>
              <w:spacing w:after="0" w:line="240" w:lineRule="auto"/>
              <w:jc w:val="both"/>
              <w:rPr>
                <w:rFonts w:ascii="Arial" w:eastAsia="Calibri" w:hAnsi="Arial" w:cs="Arial"/>
              </w:rPr>
            </w:pPr>
            <w:r w:rsidRPr="00045426">
              <w:rPr>
                <w:rFonts w:ascii="Arial" w:eastAsia="Calibri" w:hAnsi="Arial" w:cs="Arial"/>
              </w:rPr>
              <w:t>Dña.</w:t>
            </w:r>
            <w:r w:rsidR="00945A4A" w:rsidRPr="00045426">
              <w:rPr>
                <w:rFonts w:ascii="Arial" w:eastAsia="Calibri" w:hAnsi="Arial" w:cs="Arial"/>
              </w:rPr>
              <w:t xml:space="preserve"> Ana Telleria Echeverria andrea</w:t>
            </w:r>
          </w:p>
          <w:p w14:paraId="4D011D1D" w14:textId="23B2A488" w:rsidR="00001E76" w:rsidRPr="00045426" w:rsidRDefault="00001E76" w:rsidP="00001E76">
            <w:pPr>
              <w:spacing w:after="0" w:line="240" w:lineRule="auto"/>
              <w:rPr>
                <w:rFonts w:ascii="Arial" w:eastAsia="Calibri" w:hAnsi="Arial" w:cs="Arial"/>
              </w:rPr>
            </w:pPr>
            <w:r w:rsidRPr="00045426">
              <w:rPr>
                <w:rFonts w:ascii="Arial" w:eastAsia="Calibri" w:hAnsi="Arial" w:cs="Arial"/>
              </w:rPr>
              <w:t>D. Alberto de la Hoz Gorriti jauna</w:t>
            </w:r>
          </w:p>
          <w:p w14:paraId="21CE1DA1" w14:textId="77777777" w:rsidR="002068F6" w:rsidRDefault="00945A4A" w:rsidP="002068F6">
            <w:pPr>
              <w:spacing w:after="0" w:line="240" w:lineRule="auto"/>
              <w:jc w:val="both"/>
              <w:rPr>
                <w:rFonts w:ascii="Arial" w:eastAsia="Calibri" w:hAnsi="Arial" w:cs="Arial"/>
                <w:lang w:val="pt-BR"/>
              </w:rPr>
            </w:pPr>
            <w:r w:rsidRPr="00045426">
              <w:rPr>
                <w:rFonts w:ascii="Arial" w:eastAsia="Calibri" w:hAnsi="Arial" w:cs="Arial"/>
                <w:lang w:val="pt-BR"/>
              </w:rPr>
              <w:t>Dña. Vanesa Hortas Mojón andrea</w:t>
            </w:r>
          </w:p>
          <w:p w14:paraId="28E010FA" w14:textId="77777777" w:rsidR="00001E76" w:rsidRPr="00045426" w:rsidRDefault="00001E76" w:rsidP="00001E76">
            <w:pPr>
              <w:spacing w:after="0" w:line="240" w:lineRule="auto"/>
              <w:rPr>
                <w:rFonts w:ascii="Arial" w:eastAsia="Calibri" w:hAnsi="Arial" w:cs="Arial"/>
              </w:rPr>
            </w:pPr>
            <w:r w:rsidRPr="00045426">
              <w:rPr>
                <w:rFonts w:ascii="Arial" w:eastAsia="Calibri" w:hAnsi="Arial" w:cs="Arial"/>
              </w:rPr>
              <w:t>D. Jon Pérez Illana jauna.</w:t>
            </w:r>
          </w:p>
          <w:p w14:paraId="7B5361C2" w14:textId="77777777" w:rsidR="00802603" w:rsidRDefault="00802603" w:rsidP="00802603">
            <w:pPr>
              <w:spacing w:after="0" w:line="240" w:lineRule="auto"/>
              <w:jc w:val="both"/>
              <w:rPr>
                <w:rFonts w:ascii="Arial" w:eastAsia="Calibri" w:hAnsi="Arial" w:cs="Arial"/>
              </w:rPr>
            </w:pPr>
            <w:r w:rsidRPr="00045426">
              <w:rPr>
                <w:rFonts w:ascii="Arial" w:eastAsia="Calibri" w:hAnsi="Arial" w:cs="Arial"/>
              </w:rPr>
              <w:t>D. Pedro Escribano Ruiz de la Torre jauna</w:t>
            </w:r>
          </w:p>
          <w:p w14:paraId="2F0A507F" w14:textId="77777777" w:rsidR="00001E76" w:rsidRDefault="00001E76" w:rsidP="00001E76">
            <w:pPr>
              <w:spacing w:after="0" w:line="240" w:lineRule="auto"/>
              <w:jc w:val="both"/>
              <w:rPr>
                <w:rFonts w:ascii="Arial" w:eastAsia="Calibri" w:hAnsi="Arial" w:cs="Arial"/>
              </w:rPr>
            </w:pPr>
            <w:r>
              <w:rPr>
                <w:rFonts w:ascii="Arial" w:eastAsia="Calibri" w:hAnsi="Arial" w:cs="Arial"/>
              </w:rPr>
              <w:t>D. Andoni Ameztoy Barón jauna</w:t>
            </w:r>
          </w:p>
          <w:p w14:paraId="76CE5EF5" w14:textId="77777777" w:rsidR="002068F6" w:rsidRPr="00045426" w:rsidRDefault="002068F6" w:rsidP="002068F6">
            <w:pPr>
              <w:spacing w:after="0" w:line="240" w:lineRule="auto"/>
              <w:jc w:val="both"/>
              <w:rPr>
                <w:rFonts w:ascii="Arial" w:eastAsia="Calibri" w:hAnsi="Arial" w:cs="Arial"/>
              </w:rPr>
            </w:pPr>
          </w:p>
          <w:p w14:paraId="661DD124" w14:textId="77777777" w:rsidR="002068F6" w:rsidRPr="00045426" w:rsidRDefault="002068F6" w:rsidP="002068F6">
            <w:pPr>
              <w:spacing w:after="0" w:line="280" w:lineRule="exact"/>
              <w:ind w:left="720"/>
              <w:jc w:val="center"/>
              <w:rPr>
                <w:rFonts w:ascii="Arial" w:eastAsia="Calibri" w:hAnsi="Arial" w:cs="Arial"/>
                <w:b/>
                <w:u w:val="single"/>
              </w:rPr>
            </w:pPr>
            <w:r w:rsidRPr="00045426">
              <w:rPr>
                <w:rFonts w:ascii="Arial" w:eastAsia="Calibri" w:hAnsi="Arial" w:cs="Arial"/>
                <w:b/>
                <w:u w:val="single"/>
              </w:rPr>
              <w:t xml:space="preserve">ZINEGOTZIAK / CONCEJALES  </w:t>
            </w:r>
          </w:p>
          <w:p w14:paraId="20ED40E6" w14:textId="77777777" w:rsidR="00C46937" w:rsidRPr="00045426" w:rsidRDefault="00C46937" w:rsidP="00EA6E17">
            <w:pPr>
              <w:spacing w:after="0" w:line="240" w:lineRule="auto"/>
              <w:rPr>
                <w:rFonts w:ascii="Arial" w:eastAsia="Calibri" w:hAnsi="Arial" w:cs="Arial"/>
              </w:rPr>
            </w:pPr>
          </w:p>
          <w:p w14:paraId="48DF83D5" w14:textId="77777777" w:rsidR="002068F6" w:rsidRPr="00045426" w:rsidRDefault="002068F6" w:rsidP="002068F6">
            <w:pPr>
              <w:spacing w:after="0" w:line="240" w:lineRule="auto"/>
              <w:jc w:val="both"/>
              <w:rPr>
                <w:rFonts w:ascii="Arial" w:eastAsia="Calibri" w:hAnsi="Arial" w:cs="Arial"/>
                <w:lang w:val="pt-BR"/>
              </w:rPr>
            </w:pPr>
            <w:r w:rsidRPr="00045426">
              <w:rPr>
                <w:rFonts w:ascii="Arial" w:eastAsia="Calibri" w:hAnsi="Arial" w:cs="Arial"/>
                <w:lang w:val="pt-BR"/>
              </w:rPr>
              <w:t>Dña</w:t>
            </w:r>
            <w:r w:rsidR="00945A4A" w:rsidRPr="00045426">
              <w:rPr>
                <w:rFonts w:ascii="Arial" w:eastAsia="Calibri" w:hAnsi="Arial" w:cs="Arial"/>
                <w:lang w:val="pt-BR"/>
              </w:rPr>
              <w:t>. Sofía Archeli Mesonero andrea</w:t>
            </w:r>
          </w:p>
          <w:p w14:paraId="41D158C5" w14:textId="77777777" w:rsidR="002068F6" w:rsidRPr="00045426" w:rsidRDefault="002068F6" w:rsidP="002068F6">
            <w:pPr>
              <w:spacing w:after="0" w:line="240" w:lineRule="auto"/>
              <w:jc w:val="both"/>
              <w:rPr>
                <w:rFonts w:ascii="Arial" w:eastAsia="Calibri" w:hAnsi="Arial" w:cs="Arial"/>
                <w:lang w:val="pt-BR"/>
              </w:rPr>
            </w:pPr>
            <w:r w:rsidRPr="00045426">
              <w:rPr>
                <w:rFonts w:ascii="Arial" w:eastAsia="Calibri" w:hAnsi="Arial" w:cs="Arial"/>
                <w:lang w:val="pt-BR"/>
              </w:rPr>
              <w:t>D</w:t>
            </w:r>
            <w:r w:rsidR="00945A4A" w:rsidRPr="00045426">
              <w:rPr>
                <w:rFonts w:ascii="Arial" w:eastAsia="Calibri" w:hAnsi="Arial" w:cs="Arial"/>
                <w:lang w:val="pt-BR"/>
              </w:rPr>
              <w:t>. Andoni Zabala Atristain jauna</w:t>
            </w:r>
          </w:p>
          <w:p w14:paraId="174767F8" w14:textId="77777777" w:rsidR="002068F6" w:rsidRDefault="002068F6" w:rsidP="002068F6">
            <w:pPr>
              <w:spacing w:after="0" w:line="240" w:lineRule="auto"/>
              <w:jc w:val="both"/>
              <w:rPr>
                <w:rFonts w:ascii="Arial" w:eastAsia="Calibri" w:hAnsi="Arial" w:cs="Arial"/>
              </w:rPr>
            </w:pPr>
            <w:r w:rsidRPr="00045426">
              <w:rPr>
                <w:rFonts w:ascii="Arial" w:eastAsia="Calibri" w:hAnsi="Arial" w:cs="Arial"/>
              </w:rPr>
              <w:t>D. Francisco</w:t>
            </w:r>
            <w:r w:rsidR="00945A4A" w:rsidRPr="00045426">
              <w:rPr>
                <w:rFonts w:ascii="Arial" w:eastAsia="Calibri" w:hAnsi="Arial" w:cs="Arial"/>
              </w:rPr>
              <w:t xml:space="preserve"> Javier Lejardi Galarraga jauna</w:t>
            </w:r>
          </w:p>
          <w:p w14:paraId="17DE1223" w14:textId="537F6331" w:rsidR="00045426" w:rsidRDefault="00045426" w:rsidP="002068F6">
            <w:pPr>
              <w:spacing w:after="0" w:line="240" w:lineRule="auto"/>
              <w:jc w:val="both"/>
              <w:rPr>
                <w:rFonts w:ascii="Arial" w:hAnsi="Arial" w:cs="Arial"/>
              </w:rPr>
            </w:pPr>
            <w:r>
              <w:rPr>
                <w:rFonts w:ascii="Arial" w:hAnsi="Arial" w:cs="Arial"/>
              </w:rPr>
              <w:t xml:space="preserve">Dña. Arantzazu </w:t>
            </w:r>
            <w:r w:rsidRPr="00CC4F28">
              <w:rPr>
                <w:rFonts w:ascii="Arial" w:hAnsi="Arial" w:cs="Arial"/>
              </w:rPr>
              <w:t>Mata Eguiguren</w:t>
            </w:r>
            <w:r>
              <w:rPr>
                <w:rFonts w:ascii="Arial" w:hAnsi="Arial" w:cs="Arial"/>
              </w:rPr>
              <w:t xml:space="preserve"> andrea</w:t>
            </w:r>
          </w:p>
          <w:p w14:paraId="296C45E0" w14:textId="77777777" w:rsidR="00D52B62" w:rsidRPr="00045426" w:rsidRDefault="00D52B62" w:rsidP="002068F6">
            <w:pPr>
              <w:spacing w:after="0" w:line="240" w:lineRule="auto"/>
              <w:jc w:val="both"/>
              <w:rPr>
                <w:rFonts w:ascii="Arial" w:eastAsia="Calibri" w:hAnsi="Arial" w:cs="Arial"/>
              </w:rPr>
            </w:pPr>
            <w:r w:rsidRPr="00045426">
              <w:rPr>
                <w:rFonts w:ascii="Arial" w:eastAsia="Calibri" w:hAnsi="Arial" w:cs="Arial"/>
              </w:rPr>
              <w:t>Dña. Nerea Barruetabeña Garate andrea</w:t>
            </w:r>
          </w:p>
          <w:p w14:paraId="39C15F5E" w14:textId="77777777" w:rsidR="002639AB" w:rsidRPr="00045426" w:rsidRDefault="002639AB" w:rsidP="00EA6E17">
            <w:pPr>
              <w:spacing w:after="0" w:line="240" w:lineRule="auto"/>
              <w:rPr>
                <w:rFonts w:ascii="Arial" w:eastAsia="Calibri" w:hAnsi="Arial" w:cs="Arial"/>
              </w:rPr>
            </w:pPr>
            <w:r w:rsidRPr="00045426">
              <w:rPr>
                <w:rFonts w:ascii="Arial" w:eastAsia="Calibri" w:hAnsi="Arial" w:cs="Arial"/>
              </w:rPr>
              <w:t xml:space="preserve">D. </w:t>
            </w:r>
            <w:r w:rsidR="00C46937" w:rsidRPr="00045426">
              <w:rPr>
                <w:rFonts w:ascii="Arial" w:eastAsia="Calibri" w:hAnsi="Arial" w:cs="Arial"/>
              </w:rPr>
              <w:t>Julián</w:t>
            </w:r>
            <w:r w:rsidR="00EA6E17" w:rsidRPr="00045426">
              <w:rPr>
                <w:rFonts w:ascii="Arial" w:eastAsia="Calibri" w:hAnsi="Arial" w:cs="Arial"/>
              </w:rPr>
              <w:t xml:space="preserve"> Manuel</w:t>
            </w:r>
            <w:r w:rsidR="00C46937" w:rsidRPr="00045426">
              <w:rPr>
                <w:rFonts w:ascii="Arial" w:eastAsia="Calibri" w:hAnsi="Arial" w:cs="Arial"/>
              </w:rPr>
              <w:t xml:space="preserve"> Díaz </w:t>
            </w:r>
            <w:r w:rsidR="00EA6E17" w:rsidRPr="00045426">
              <w:rPr>
                <w:rFonts w:ascii="Arial" w:eastAsia="Calibri" w:hAnsi="Arial" w:cs="Arial"/>
              </w:rPr>
              <w:t>Gut</w:t>
            </w:r>
            <w:r w:rsidR="00950933" w:rsidRPr="00045426">
              <w:rPr>
                <w:rFonts w:ascii="Arial" w:eastAsia="Calibri" w:hAnsi="Arial" w:cs="Arial"/>
              </w:rPr>
              <w:t>ié</w:t>
            </w:r>
            <w:r w:rsidR="00EA6E17" w:rsidRPr="00045426">
              <w:rPr>
                <w:rFonts w:ascii="Arial" w:eastAsia="Calibri" w:hAnsi="Arial" w:cs="Arial"/>
              </w:rPr>
              <w:t>rrez</w:t>
            </w:r>
            <w:r w:rsidR="00945A4A" w:rsidRPr="00045426">
              <w:rPr>
                <w:rFonts w:ascii="Arial" w:eastAsia="Calibri" w:hAnsi="Arial" w:cs="Arial"/>
              </w:rPr>
              <w:t xml:space="preserve"> jauna</w:t>
            </w:r>
          </w:p>
          <w:p w14:paraId="4A746D71" w14:textId="77777777" w:rsidR="002639AB" w:rsidRPr="00045426" w:rsidRDefault="002639AB" w:rsidP="00EA6E17">
            <w:pPr>
              <w:spacing w:after="0" w:line="240" w:lineRule="auto"/>
              <w:rPr>
                <w:rFonts w:ascii="Arial" w:eastAsia="Calibri" w:hAnsi="Arial" w:cs="Arial"/>
              </w:rPr>
            </w:pPr>
            <w:r w:rsidRPr="00045426">
              <w:rPr>
                <w:rFonts w:ascii="Arial" w:eastAsia="Calibri" w:hAnsi="Arial" w:cs="Arial"/>
              </w:rPr>
              <w:t xml:space="preserve">Dña. </w:t>
            </w:r>
            <w:r w:rsidR="00C46937" w:rsidRPr="00045426">
              <w:rPr>
                <w:rFonts w:ascii="Arial" w:eastAsia="Calibri" w:hAnsi="Arial" w:cs="Arial"/>
              </w:rPr>
              <w:t xml:space="preserve">Hiart Cabrera </w:t>
            </w:r>
            <w:r w:rsidR="00EA6E17" w:rsidRPr="00045426">
              <w:rPr>
                <w:rFonts w:ascii="Arial" w:eastAsia="Calibri" w:hAnsi="Arial" w:cs="Arial"/>
              </w:rPr>
              <w:t>Ansola</w:t>
            </w:r>
            <w:r w:rsidR="00945A4A" w:rsidRPr="00045426">
              <w:rPr>
                <w:rFonts w:ascii="Arial" w:eastAsia="Calibri" w:hAnsi="Arial" w:cs="Arial"/>
              </w:rPr>
              <w:t xml:space="preserve"> andrea</w:t>
            </w:r>
          </w:p>
          <w:p w14:paraId="6F976F26" w14:textId="77777777" w:rsidR="007126D8" w:rsidRDefault="007126D8" w:rsidP="00EA6E17">
            <w:pPr>
              <w:spacing w:after="0" w:line="240" w:lineRule="auto"/>
              <w:rPr>
                <w:rFonts w:ascii="Arial" w:eastAsia="Calibri" w:hAnsi="Arial" w:cs="Arial"/>
              </w:rPr>
            </w:pPr>
            <w:r w:rsidRPr="00045426">
              <w:rPr>
                <w:rFonts w:ascii="Arial" w:eastAsia="Calibri" w:hAnsi="Arial" w:cs="Arial"/>
              </w:rPr>
              <w:t>Dña. Leire Alberdi Arriola andrea</w:t>
            </w:r>
          </w:p>
          <w:p w14:paraId="69A3F1B9" w14:textId="77777777" w:rsidR="00045426" w:rsidRDefault="00045426" w:rsidP="00045426">
            <w:pPr>
              <w:spacing w:after="0" w:line="240" w:lineRule="auto"/>
              <w:rPr>
                <w:rFonts w:ascii="Arial" w:eastAsia="Calibri" w:hAnsi="Arial" w:cs="Arial"/>
              </w:rPr>
            </w:pPr>
            <w:r>
              <w:rPr>
                <w:rFonts w:ascii="Arial" w:eastAsia="Calibri" w:hAnsi="Arial" w:cs="Arial"/>
              </w:rPr>
              <w:t>Dña. Ainhoa</w:t>
            </w:r>
            <w:r w:rsidRPr="00CC4F28">
              <w:rPr>
                <w:rFonts w:ascii="Arial" w:hAnsi="Arial" w:cs="Arial"/>
              </w:rPr>
              <w:t xml:space="preserve"> Ormazabal Igoa</w:t>
            </w:r>
            <w:r>
              <w:rPr>
                <w:rFonts w:ascii="Arial" w:hAnsi="Arial" w:cs="Arial"/>
              </w:rPr>
              <w:t xml:space="preserve"> </w:t>
            </w:r>
            <w:r w:rsidRPr="00045426">
              <w:rPr>
                <w:rFonts w:ascii="Arial" w:eastAsia="Calibri" w:hAnsi="Arial" w:cs="Arial"/>
              </w:rPr>
              <w:t>andrea</w:t>
            </w:r>
          </w:p>
          <w:p w14:paraId="09095830" w14:textId="57F682AB" w:rsidR="003A787F" w:rsidRPr="00045426" w:rsidRDefault="003A787F" w:rsidP="007814D6">
            <w:pPr>
              <w:spacing w:after="0" w:line="240" w:lineRule="auto"/>
              <w:rPr>
                <w:rFonts w:ascii="Arial" w:eastAsia="Calibri" w:hAnsi="Arial" w:cs="Arial"/>
              </w:rPr>
            </w:pPr>
            <w:r>
              <w:rPr>
                <w:rFonts w:ascii="Arial" w:eastAsia="Calibri" w:hAnsi="Arial" w:cs="Arial"/>
              </w:rPr>
              <w:t>Dña. María Elena Ibañez Anuncibay andrea</w:t>
            </w:r>
          </w:p>
          <w:p w14:paraId="6F4E98D0" w14:textId="77777777" w:rsidR="007814D6" w:rsidRPr="00045426" w:rsidRDefault="007814D6" w:rsidP="007814D6">
            <w:pPr>
              <w:spacing w:after="0" w:line="240" w:lineRule="auto"/>
              <w:rPr>
                <w:rFonts w:ascii="Arial" w:eastAsia="Calibri" w:hAnsi="Arial" w:cs="Arial"/>
              </w:rPr>
            </w:pPr>
            <w:r w:rsidRPr="00045426">
              <w:rPr>
                <w:rFonts w:ascii="Arial" w:eastAsia="Calibri" w:hAnsi="Arial" w:cs="Arial"/>
              </w:rPr>
              <w:t>Dña. María M</w:t>
            </w:r>
            <w:r w:rsidR="00945A4A" w:rsidRPr="00045426">
              <w:rPr>
                <w:rFonts w:ascii="Arial" w:eastAsia="Calibri" w:hAnsi="Arial" w:cs="Arial"/>
              </w:rPr>
              <w:t>ercedes Garate Larrañaga andrea</w:t>
            </w:r>
          </w:p>
          <w:p w14:paraId="19223DE0" w14:textId="77777777" w:rsidR="007126D8" w:rsidRPr="007B37C3" w:rsidRDefault="007126D8" w:rsidP="00D52B62">
            <w:pPr>
              <w:spacing w:after="0" w:line="240" w:lineRule="auto"/>
              <w:rPr>
                <w:rFonts w:ascii="Arial" w:eastAsia="Calibri" w:hAnsi="Arial" w:cs="Arial"/>
                <w:sz w:val="20"/>
                <w:szCs w:val="20"/>
              </w:rPr>
            </w:pPr>
            <w:r w:rsidRPr="00045426">
              <w:rPr>
                <w:rFonts w:ascii="Arial" w:eastAsia="Calibri" w:hAnsi="Arial" w:cs="Arial"/>
              </w:rPr>
              <w:t>Dña. María Isabel Fernández Pejenaute</w:t>
            </w:r>
          </w:p>
        </w:tc>
      </w:tr>
    </w:tbl>
    <w:p w14:paraId="10BF8DA5" w14:textId="77777777" w:rsidR="00AB35E7" w:rsidRDefault="00AB35E7"/>
    <w:tbl>
      <w:tblPr>
        <w:tblW w:w="6085" w:type="pct"/>
        <w:jc w:val="center"/>
        <w:tblCellMar>
          <w:left w:w="360" w:type="dxa"/>
          <w:right w:w="360" w:type="dxa"/>
        </w:tblCellMar>
        <w:tblLook w:val="0000" w:firstRow="0" w:lastRow="0" w:firstColumn="0" w:lastColumn="0" w:noHBand="0" w:noVBand="0"/>
      </w:tblPr>
      <w:tblGrid>
        <w:gridCol w:w="5388"/>
        <w:gridCol w:w="4961"/>
      </w:tblGrid>
      <w:tr w:rsidR="0081622A" w:rsidRPr="0081622A" w14:paraId="394B04F0" w14:textId="77777777" w:rsidTr="00AB35E7">
        <w:trPr>
          <w:jc w:val="center"/>
        </w:trPr>
        <w:tc>
          <w:tcPr>
            <w:tcW w:w="2603" w:type="pct"/>
          </w:tcPr>
          <w:p w14:paraId="1E69EB42" w14:textId="77777777" w:rsidR="0081622A" w:rsidRPr="0081622A" w:rsidRDefault="00B7753E" w:rsidP="0081622A">
            <w:pPr>
              <w:pStyle w:val="Ttulo4"/>
              <w:keepNext w:val="0"/>
              <w:tabs>
                <w:tab w:val="left" w:pos="-6840"/>
                <w:tab w:val="left" w:pos="-5400"/>
                <w:tab w:val="left" w:pos="-3960"/>
                <w:tab w:val="left" w:pos="-2520"/>
                <w:tab w:val="left" w:pos="-1080"/>
                <w:tab w:val="left" w:pos="0"/>
              </w:tabs>
              <w:spacing w:before="0" w:line="360" w:lineRule="auto"/>
              <w:jc w:val="both"/>
              <w:rPr>
                <w:rFonts w:ascii="Arial" w:eastAsiaTheme="minorHAnsi" w:hAnsi="Arial" w:cs="Arial"/>
                <w:b/>
                <w:i w:val="0"/>
                <w:iCs w:val="0"/>
                <w:color w:val="auto"/>
              </w:rPr>
            </w:pPr>
            <w:r>
              <w:rPr>
                <w:rFonts w:ascii="Arial" w:eastAsiaTheme="minorHAnsi" w:hAnsi="Arial" w:cs="Arial"/>
                <w:b/>
                <w:i w:val="0"/>
                <w:iCs w:val="0"/>
                <w:color w:val="auto"/>
              </w:rPr>
              <w:t>Akta hau Osoko B</w:t>
            </w:r>
            <w:r w:rsidR="0081622A" w:rsidRPr="0081622A">
              <w:rPr>
                <w:rFonts w:ascii="Arial" w:eastAsiaTheme="minorHAnsi" w:hAnsi="Arial" w:cs="Arial"/>
                <w:b/>
                <w:i w:val="0"/>
                <w:iCs w:val="0"/>
                <w:color w:val="auto"/>
              </w:rPr>
              <w:t>ilkuraren grabazioarekin osatzen da. URL honen bidez eskura daiteke grabazioa:</w:t>
            </w:r>
          </w:p>
        </w:tc>
        <w:tc>
          <w:tcPr>
            <w:tcW w:w="2397" w:type="pct"/>
            <w:shd w:val="clear" w:color="auto" w:fill="auto"/>
          </w:tcPr>
          <w:p w14:paraId="60731073" w14:textId="77777777" w:rsidR="0081622A" w:rsidRPr="0081622A" w:rsidRDefault="0081622A" w:rsidP="0081622A">
            <w:pPr>
              <w:pStyle w:val="Ttulo4"/>
              <w:keepNext w:val="0"/>
              <w:tabs>
                <w:tab w:val="left" w:pos="-6840"/>
                <w:tab w:val="left" w:pos="-5400"/>
                <w:tab w:val="left" w:pos="-3960"/>
                <w:tab w:val="left" w:pos="-2520"/>
                <w:tab w:val="left" w:pos="-1080"/>
                <w:tab w:val="left" w:pos="0"/>
                <w:tab w:val="left" w:pos="215"/>
                <w:tab w:val="left" w:pos="3240"/>
              </w:tabs>
              <w:spacing w:before="0" w:line="360" w:lineRule="auto"/>
              <w:jc w:val="both"/>
              <w:rPr>
                <w:rFonts w:ascii="Arial" w:eastAsiaTheme="minorHAnsi" w:hAnsi="Arial" w:cs="Arial"/>
                <w:b/>
                <w:i w:val="0"/>
                <w:iCs w:val="0"/>
                <w:color w:val="auto"/>
              </w:rPr>
            </w:pPr>
            <w:r w:rsidRPr="0081622A">
              <w:rPr>
                <w:rFonts w:ascii="Arial" w:eastAsiaTheme="minorHAnsi" w:hAnsi="Arial" w:cs="Arial"/>
                <w:b/>
                <w:i w:val="0"/>
                <w:iCs w:val="0"/>
                <w:color w:val="auto"/>
              </w:rPr>
              <w:t>La presente Acta se completa con la grabación del Pleno a la que se puede acceder a través de la siguiente URL:</w:t>
            </w:r>
          </w:p>
        </w:tc>
      </w:tr>
    </w:tbl>
    <w:p w14:paraId="0E093A04" w14:textId="77777777" w:rsidR="002639AB" w:rsidRDefault="002639AB" w:rsidP="002639AB">
      <w:pPr>
        <w:spacing w:line="360" w:lineRule="auto"/>
      </w:pPr>
    </w:p>
    <w:p w14:paraId="03DC1C72" w14:textId="41F26A3E" w:rsidR="00CA5BC1" w:rsidRDefault="00AA4021" w:rsidP="006D294C">
      <w:pPr>
        <w:jc w:val="center"/>
        <w:rPr>
          <w:rStyle w:val="Hipervnculo"/>
        </w:rPr>
      </w:pPr>
      <w:hyperlink r:id="rId7" w:history="1">
        <w:r w:rsidR="00AC548A" w:rsidRPr="00DD2EDB">
          <w:rPr>
            <w:rStyle w:val="Hipervnculo"/>
          </w:rPr>
          <w:t>http://bideoaktak.eibar.eus?pleno=20241128&amp;instante=16</w:t>
        </w:r>
      </w:hyperlink>
    </w:p>
    <w:p w14:paraId="52F421BA" w14:textId="77777777" w:rsidR="00AC548A" w:rsidRDefault="00AC548A" w:rsidP="006D294C">
      <w:pPr>
        <w:jc w:val="center"/>
        <w:rPr>
          <w:rStyle w:val="Hipervnculo"/>
        </w:rPr>
      </w:pPr>
    </w:p>
    <w:p w14:paraId="4EDA117A" w14:textId="77777777" w:rsidR="00AC548A" w:rsidRDefault="00AC548A" w:rsidP="006D294C">
      <w:pPr>
        <w:jc w:val="center"/>
      </w:pPr>
    </w:p>
    <w:tbl>
      <w:tblPr>
        <w:tblW w:w="9652" w:type="dxa"/>
        <w:tblInd w:w="-8" w:type="dxa"/>
        <w:tblLayout w:type="fixed"/>
        <w:tblCellMar>
          <w:left w:w="360" w:type="dxa"/>
          <w:right w:w="360" w:type="dxa"/>
        </w:tblCellMar>
        <w:tblLook w:val="0000" w:firstRow="0" w:lastRow="0" w:firstColumn="0" w:lastColumn="0" w:noHBand="0" w:noVBand="0"/>
      </w:tblPr>
      <w:tblGrid>
        <w:gridCol w:w="14"/>
        <w:gridCol w:w="4814"/>
        <w:gridCol w:w="4824"/>
      </w:tblGrid>
      <w:tr w:rsidR="00CA5BC1" w:rsidRPr="00953196" w14:paraId="49AB953D" w14:textId="77777777" w:rsidTr="00FA1826">
        <w:tc>
          <w:tcPr>
            <w:tcW w:w="4828" w:type="dxa"/>
            <w:gridSpan w:val="2"/>
          </w:tcPr>
          <w:p w14:paraId="2E3BFEEE" w14:textId="77777777" w:rsidR="00CA5BC1" w:rsidRPr="00E21F05" w:rsidRDefault="00CA5BC1" w:rsidP="00503B0E">
            <w:pPr>
              <w:rPr>
                <w:rFonts w:ascii="Arial" w:eastAsia="Calibri" w:hAnsi="Arial" w:cs="Arial"/>
                <w:lang w:val="eu-ES"/>
              </w:rPr>
            </w:pPr>
          </w:p>
        </w:tc>
        <w:tc>
          <w:tcPr>
            <w:tcW w:w="4824" w:type="dxa"/>
            <w:shd w:val="clear" w:color="auto" w:fill="auto"/>
          </w:tcPr>
          <w:p w14:paraId="4EAFCF2B" w14:textId="77777777" w:rsidR="00CA5BC1" w:rsidRPr="00953196" w:rsidRDefault="00CA5BC1" w:rsidP="00503B0E">
            <w:pPr>
              <w:spacing w:after="120" w:line="360" w:lineRule="auto"/>
              <w:jc w:val="both"/>
              <w:rPr>
                <w:rFonts w:ascii="Arial" w:eastAsia="Calibri" w:hAnsi="Arial" w:cs="Arial"/>
                <w:noProof/>
              </w:rPr>
            </w:pPr>
          </w:p>
        </w:tc>
      </w:tr>
      <w:tr w:rsidR="00CA5BC1" w:rsidRPr="00953196" w14:paraId="6F34218B" w14:textId="77777777" w:rsidTr="00FA1826">
        <w:tc>
          <w:tcPr>
            <w:tcW w:w="4828" w:type="dxa"/>
            <w:gridSpan w:val="2"/>
          </w:tcPr>
          <w:p w14:paraId="56891F39" w14:textId="4C9C131E" w:rsidR="00CA5BC1" w:rsidRPr="007F40F5" w:rsidRDefault="00CA5BC1" w:rsidP="00211CA4">
            <w:pPr>
              <w:spacing w:line="360" w:lineRule="auto"/>
              <w:jc w:val="both"/>
              <w:rPr>
                <w:rFonts w:ascii="Arial" w:eastAsia="Calibri" w:hAnsi="Arial" w:cs="Arial"/>
              </w:rPr>
            </w:pPr>
            <w:r w:rsidRPr="007F40F5">
              <w:rPr>
                <w:rFonts w:ascii="Arial" w:eastAsia="Calibri" w:hAnsi="Arial" w:cs="Arial"/>
              </w:rPr>
              <w:t>Eibarko udaletxearen</w:t>
            </w:r>
            <w:r w:rsidR="00D45FEF">
              <w:rPr>
                <w:rFonts w:ascii="Arial" w:eastAsia="Calibri" w:hAnsi="Arial" w:cs="Arial"/>
              </w:rPr>
              <w:t xml:space="preserve"> </w:t>
            </w:r>
            <w:r w:rsidR="005E4229" w:rsidRPr="007F40F5">
              <w:rPr>
                <w:rFonts w:ascii="Arial" w:eastAsia="Calibri" w:hAnsi="Arial" w:cs="Arial"/>
              </w:rPr>
              <w:t>B</w:t>
            </w:r>
            <w:r w:rsidRPr="007F40F5">
              <w:rPr>
                <w:rFonts w:ascii="Arial" w:eastAsia="Calibri" w:hAnsi="Arial" w:cs="Arial"/>
              </w:rPr>
              <w:t xml:space="preserve">atzar Aretoan, </w:t>
            </w:r>
            <w:r>
              <w:rPr>
                <w:rFonts w:ascii="Arial" w:eastAsia="Calibri" w:hAnsi="Arial" w:cs="Arial"/>
              </w:rPr>
              <w:t xml:space="preserve">bi mila eta hogeita lauko </w:t>
            </w:r>
            <w:r w:rsidR="00AB35E7">
              <w:rPr>
                <w:rFonts w:ascii="Arial" w:eastAsia="Calibri" w:hAnsi="Arial" w:cs="Arial"/>
              </w:rPr>
              <w:t>azaroaren</w:t>
            </w:r>
            <w:r w:rsidR="00D45FEF">
              <w:rPr>
                <w:rFonts w:ascii="Arial" w:eastAsia="Calibri" w:hAnsi="Arial" w:cs="Arial"/>
              </w:rPr>
              <w:t xml:space="preserve"> </w:t>
            </w:r>
            <w:r w:rsidR="007A56DA">
              <w:rPr>
                <w:rFonts w:ascii="Arial" w:eastAsia="Calibri" w:hAnsi="Arial" w:cs="Arial"/>
              </w:rPr>
              <w:t xml:space="preserve"> </w:t>
            </w:r>
            <w:r>
              <w:rPr>
                <w:rFonts w:ascii="Arial" w:eastAsia="Calibri" w:hAnsi="Arial" w:cs="Arial"/>
              </w:rPr>
              <w:t xml:space="preserve">hogeita </w:t>
            </w:r>
            <w:r w:rsidR="00D45FEF">
              <w:rPr>
                <w:rFonts w:ascii="Arial" w:eastAsia="Calibri" w:hAnsi="Arial" w:cs="Arial"/>
              </w:rPr>
              <w:t>zortzian</w:t>
            </w:r>
            <w:r w:rsidRPr="007F40F5">
              <w:rPr>
                <w:rFonts w:ascii="Arial" w:eastAsia="Calibri" w:hAnsi="Arial" w:cs="Arial"/>
              </w:rPr>
              <w:t xml:space="preserve">, </w:t>
            </w:r>
            <w:r>
              <w:rPr>
                <w:rFonts w:ascii="Arial" w:eastAsia="Calibri" w:hAnsi="Arial" w:cs="Arial"/>
              </w:rPr>
              <w:t>arratsaldeko zazpiak i</w:t>
            </w:r>
            <w:r w:rsidRPr="007F40F5">
              <w:rPr>
                <w:rFonts w:ascii="Arial" w:eastAsia="Calibri" w:hAnsi="Arial" w:cs="Arial"/>
              </w:rPr>
              <w:t>zanik, Udalbatza bildu zen bilkura</w:t>
            </w:r>
            <w:r w:rsidR="00AB35E7">
              <w:rPr>
                <w:rFonts w:ascii="Arial" w:eastAsia="Calibri" w:hAnsi="Arial" w:cs="Arial"/>
              </w:rPr>
              <w:t xml:space="preserve"> berezia</w:t>
            </w:r>
            <w:r>
              <w:rPr>
                <w:rFonts w:ascii="Arial" w:eastAsia="Calibri" w:hAnsi="Arial" w:cs="Arial"/>
              </w:rPr>
              <w:t>n</w:t>
            </w:r>
            <w:r w:rsidRPr="007F40F5">
              <w:rPr>
                <w:rFonts w:ascii="Arial" w:eastAsia="Calibri" w:hAnsi="Arial" w:cs="Arial"/>
              </w:rPr>
              <w:t>, goian aipaturiko jaun-andreek osatua</w:t>
            </w:r>
            <w:r>
              <w:rPr>
                <w:rFonts w:ascii="Arial" w:eastAsia="Calibri" w:hAnsi="Arial" w:cs="Arial"/>
              </w:rPr>
              <w:t xml:space="preserve">; </w:t>
            </w:r>
            <w:r>
              <w:rPr>
                <w:rFonts w:ascii="Arial" w:hAnsi="Arial" w:cs="Arial"/>
              </w:rPr>
              <w:t>Ibañez Anuncibay andre</w:t>
            </w:r>
            <w:r w:rsidR="006523AA">
              <w:rPr>
                <w:rFonts w:ascii="Arial" w:hAnsi="Arial" w:cs="Arial"/>
              </w:rPr>
              <w:t>a</w:t>
            </w:r>
            <w:r>
              <w:rPr>
                <w:rFonts w:ascii="Arial" w:hAnsi="Arial" w:cs="Arial"/>
              </w:rPr>
              <w:t>k</w:t>
            </w:r>
            <w:r>
              <w:rPr>
                <w:rFonts w:ascii="Arial" w:eastAsia="Calibri" w:hAnsi="Arial" w:cs="Arial"/>
              </w:rPr>
              <w:t xml:space="preserve"> </w:t>
            </w:r>
            <w:r w:rsidRPr="004E442E">
              <w:rPr>
                <w:rFonts w:ascii="Arial" w:eastAsia="Calibri" w:hAnsi="Arial" w:cs="Arial"/>
              </w:rPr>
              <w:t>esana zuen ezingo zela</w:t>
            </w:r>
            <w:r>
              <w:rPr>
                <w:rFonts w:ascii="Arial" w:eastAsia="Calibri" w:hAnsi="Arial" w:cs="Arial"/>
              </w:rPr>
              <w:t xml:space="preserve"> etorri.</w:t>
            </w:r>
          </w:p>
        </w:tc>
        <w:tc>
          <w:tcPr>
            <w:tcW w:w="4824" w:type="dxa"/>
            <w:shd w:val="clear" w:color="auto" w:fill="auto"/>
          </w:tcPr>
          <w:p w14:paraId="657FB448" w14:textId="662F0F9D" w:rsidR="00CA5BC1" w:rsidRPr="008352DE" w:rsidRDefault="00CA5BC1" w:rsidP="00AB35E7">
            <w:pPr>
              <w:spacing w:line="360" w:lineRule="auto"/>
              <w:jc w:val="both"/>
              <w:rPr>
                <w:rFonts w:ascii="Arial" w:hAnsi="Arial" w:cs="Arial"/>
              </w:rPr>
            </w:pPr>
            <w:r w:rsidRPr="00EC448B">
              <w:rPr>
                <w:rFonts w:ascii="Arial" w:hAnsi="Arial" w:cs="Arial"/>
              </w:rPr>
              <w:t xml:space="preserve">En el Salón de Plenos de la Casa Consistorial, a las </w:t>
            </w:r>
            <w:r>
              <w:rPr>
                <w:rFonts w:ascii="Arial" w:hAnsi="Arial" w:cs="Arial"/>
              </w:rPr>
              <w:t xml:space="preserve">diecinueve horas </w:t>
            </w:r>
            <w:r w:rsidR="00D45FEF">
              <w:rPr>
                <w:rFonts w:ascii="Arial" w:hAnsi="Arial" w:cs="Arial"/>
              </w:rPr>
              <w:t xml:space="preserve">del día veintiocho de </w:t>
            </w:r>
            <w:r w:rsidR="00AB35E7">
              <w:rPr>
                <w:rFonts w:ascii="Arial" w:hAnsi="Arial" w:cs="Arial"/>
              </w:rPr>
              <w:t>noviembre</w:t>
            </w:r>
            <w:r w:rsidR="00D45FEF">
              <w:rPr>
                <w:rFonts w:ascii="Arial" w:hAnsi="Arial" w:cs="Arial"/>
              </w:rPr>
              <w:t xml:space="preserve"> </w:t>
            </w:r>
            <w:r w:rsidR="007A56DA">
              <w:rPr>
                <w:rFonts w:ascii="Arial" w:hAnsi="Arial" w:cs="Arial"/>
              </w:rPr>
              <w:t xml:space="preserve">de </w:t>
            </w:r>
            <w:r>
              <w:rPr>
                <w:rFonts w:ascii="Arial" w:hAnsi="Arial" w:cs="Arial"/>
              </w:rPr>
              <w:t>dos mil  veinticuatro</w:t>
            </w:r>
            <w:r w:rsidRPr="00EC448B">
              <w:rPr>
                <w:rFonts w:ascii="Arial" w:hAnsi="Arial" w:cs="Arial"/>
              </w:rPr>
              <w:t xml:space="preserve">, se reunió en sesión </w:t>
            </w:r>
            <w:r w:rsidR="00AB35E7">
              <w:rPr>
                <w:rFonts w:ascii="Arial" w:hAnsi="Arial" w:cs="Arial"/>
              </w:rPr>
              <w:t>extra</w:t>
            </w:r>
            <w:r w:rsidRPr="00EC448B">
              <w:rPr>
                <w:rFonts w:ascii="Arial" w:hAnsi="Arial" w:cs="Arial"/>
              </w:rPr>
              <w:t>ordinaria el pleno mu</w:t>
            </w:r>
            <w:r w:rsidRPr="00EC448B">
              <w:rPr>
                <w:rFonts w:ascii="Arial" w:hAnsi="Arial" w:cs="Arial"/>
              </w:rPr>
              <w:softHyphen/>
              <w:t>ni</w:t>
            </w:r>
            <w:r w:rsidRPr="00EC448B">
              <w:rPr>
                <w:rFonts w:ascii="Arial" w:hAnsi="Arial" w:cs="Arial"/>
              </w:rPr>
              <w:softHyphen/>
              <w:t>ci</w:t>
            </w:r>
            <w:r w:rsidRPr="00EC448B">
              <w:rPr>
                <w:rFonts w:ascii="Arial" w:hAnsi="Arial" w:cs="Arial"/>
              </w:rPr>
              <w:softHyphen/>
              <w:t>pal,  for</w:t>
            </w:r>
            <w:r w:rsidRPr="00EC448B">
              <w:rPr>
                <w:rFonts w:ascii="Arial" w:hAnsi="Arial" w:cs="Arial"/>
              </w:rPr>
              <w:softHyphen/>
              <w:t>mado por las señoras y señores an</w:t>
            </w:r>
            <w:r w:rsidRPr="00EC448B">
              <w:rPr>
                <w:rFonts w:ascii="Arial" w:hAnsi="Arial" w:cs="Arial"/>
              </w:rPr>
              <w:softHyphen/>
              <w:t xml:space="preserve">teriormente </w:t>
            </w:r>
            <w:r>
              <w:rPr>
                <w:rFonts w:ascii="Arial" w:hAnsi="Arial" w:cs="Arial"/>
              </w:rPr>
              <w:t>mencio</w:t>
            </w:r>
            <w:r>
              <w:rPr>
                <w:rFonts w:ascii="Arial" w:hAnsi="Arial" w:cs="Arial"/>
              </w:rPr>
              <w:softHyphen/>
              <w:t>na</w:t>
            </w:r>
            <w:r>
              <w:rPr>
                <w:rFonts w:ascii="Arial" w:hAnsi="Arial" w:cs="Arial"/>
              </w:rPr>
              <w:softHyphen/>
              <w:t xml:space="preserve">das/os; </w:t>
            </w:r>
            <w:r w:rsidRPr="00A00765">
              <w:rPr>
                <w:rFonts w:ascii="Arial" w:hAnsi="Arial" w:cs="Arial"/>
              </w:rPr>
              <w:t xml:space="preserve">habiendo justificado su ausencia </w:t>
            </w:r>
            <w:r>
              <w:rPr>
                <w:rFonts w:ascii="Arial" w:hAnsi="Arial" w:cs="Arial"/>
              </w:rPr>
              <w:t xml:space="preserve">la señora </w:t>
            </w:r>
            <w:r w:rsidRPr="00CC4F28">
              <w:rPr>
                <w:rFonts w:ascii="Arial" w:hAnsi="Arial" w:cs="Arial"/>
              </w:rPr>
              <w:t>Ibañez Anuncibay.</w:t>
            </w:r>
          </w:p>
        </w:tc>
      </w:tr>
      <w:tr w:rsidR="00CA5BC1" w:rsidRPr="00953196" w14:paraId="18475099" w14:textId="77777777" w:rsidTr="00FA1826">
        <w:tc>
          <w:tcPr>
            <w:tcW w:w="4828" w:type="dxa"/>
            <w:gridSpan w:val="2"/>
          </w:tcPr>
          <w:p w14:paraId="3DF7C735" w14:textId="77777777" w:rsidR="00CA5BC1" w:rsidRPr="007F40F5" w:rsidRDefault="00CA5BC1" w:rsidP="00CA5BC1">
            <w:pPr>
              <w:spacing w:line="360" w:lineRule="auto"/>
              <w:jc w:val="both"/>
              <w:rPr>
                <w:rFonts w:ascii="Arial" w:eastAsia="Calibri" w:hAnsi="Arial" w:cs="Arial"/>
              </w:rPr>
            </w:pPr>
          </w:p>
        </w:tc>
        <w:tc>
          <w:tcPr>
            <w:tcW w:w="4824" w:type="dxa"/>
            <w:shd w:val="clear" w:color="auto" w:fill="auto"/>
          </w:tcPr>
          <w:p w14:paraId="65A223E1" w14:textId="77777777" w:rsidR="00CA5BC1" w:rsidRPr="00EC448B" w:rsidRDefault="00CA5BC1" w:rsidP="00CA5BC1">
            <w:pPr>
              <w:spacing w:line="360" w:lineRule="auto"/>
              <w:jc w:val="both"/>
              <w:rPr>
                <w:rFonts w:ascii="Arial" w:hAnsi="Arial" w:cs="Arial"/>
              </w:rPr>
            </w:pPr>
          </w:p>
        </w:tc>
      </w:tr>
      <w:tr w:rsidR="00C00BAE" w:rsidRPr="00953196" w14:paraId="5760977A" w14:textId="77777777" w:rsidTr="00FA1826">
        <w:tc>
          <w:tcPr>
            <w:tcW w:w="4828" w:type="dxa"/>
            <w:gridSpan w:val="2"/>
          </w:tcPr>
          <w:p w14:paraId="5DA86A2E" w14:textId="6DEE0507" w:rsidR="00C00BAE" w:rsidRPr="00020A48" w:rsidRDefault="00C00BAE" w:rsidP="0080300C">
            <w:pPr>
              <w:spacing w:after="0" w:line="360" w:lineRule="auto"/>
              <w:jc w:val="both"/>
              <w:rPr>
                <w:rFonts w:ascii="Arial" w:eastAsia="Calibri" w:hAnsi="Arial" w:cs="Arial"/>
                <w:szCs w:val="20"/>
                <w:lang w:eastAsia="es-ES"/>
              </w:rPr>
            </w:pPr>
            <w:r w:rsidRPr="00020A48">
              <w:rPr>
                <w:rFonts w:ascii="Arial" w:eastAsia="Calibri" w:hAnsi="Arial" w:cs="Arial"/>
                <w:b/>
                <w:szCs w:val="20"/>
                <w:lang w:eastAsia="es-ES"/>
              </w:rPr>
              <w:t>Alkate-</w:t>
            </w:r>
            <w:r>
              <w:rPr>
                <w:rFonts w:ascii="Arial" w:eastAsia="Calibri" w:hAnsi="Arial" w:cs="Arial"/>
                <w:b/>
                <w:szCs w:val="20"/>
                <w:lang w:eastAsia="es-ES"/>
              </w:rPr>
              <w:t>udalburu</w:t>
            </w:r>
            <w:r w:rsidRPr="00020A48">
              <w:rPr>
                <w:rFonts w:ascii="Arial" w:eastAsia="Calibri" w:hAnsi="Arial" w:cs="Arial"/>
                <w:b/>
                <w:szCs w:val="20"/>
                <w:lang w:eastAsia="es-ES"/>
              </w:rPr>
              <w:t xml:space="preserve"> jaunak</w:t>
            </w:r>
            <w:r>
              <w:rPr>
                <w:rFonts w:ascii="Arial" w:eastAsia="Calibri" w:hAnsi="Arial" w:cs="Arial"/>
                <w:szCs w:val="20"/>
                <w:lang w:eastAsia="es-ES"/>
              </w:rPr>
              <w:t xml:space="preserve"> hasiera eman dio</w:t>
            </w:r>
            <w:r w:rsidR="0080300C">
              <w:rPr>
                <w:rFonts w:ascii="Arial" w:eastAsia="Calibri" w:hAnsi="Arial" w:cs="Arial"/>
                <w:szCs w:val="20"/>
                <w:lang w:eastAsia="es-ES"/>
              </w:rPr>
              <w:t xml:space="preserve"> bilerari</w:t>
            </w:r>
            <w:r>
              <w:rPr>
                <w:rFonts w:ascii="Arial" w:eastAsia="Calibri" w:hAnsi="Arial" w:cs="Arial"/>
                <w:szCs w:val="20"/>
                <w:lang w:eastAsia="es-ES"/>
              </w:rPr>
              <w:t>.</w:t>
            </w:r>
          </w:p>
        </w:tc>
        <w:tc>
          <w:tcPr>
            <w:tcW w:w="4824" w:type="dxa"/>
            <w:shd w:val="clear" w:color="auto" w:fill="auto"/>
          </w:tcPr>
          <w:p w14:paraId="20FE5070" w14:textId="4EE876F3" w:rsidR="00C00BAE" w:rsidRPr="00020A48" w:rsidRDefault="00C00BAE" w:rsidP="00C00BAE">
            <w:pPr>
              <w:spacing w:after="0" w:line="360" w:lineRule="auto"/>
              <w:jc w:val="both"/>
              <w:rPr>
                <w:rFonts w:ascii="Arial" w:eastAsia="Times New Roman" w:hAnsi="Arial" w:cs="Arial"/>
                <w:szCs w:val="20"/>
                <w:lang w:eastAsia="es-ES"/>
              </w:rPr>
            </w:pPr>
            <w:r w:rsidRPr="00020A48">
              <w:rPr>
                <w:rFonts w:ascii="Arial" w:eastAsia="Times New Roman" w:hAnsi="Arial" w:cs="Arial"/>
                <w:szCs w:val="20"/>
                <w:lang w:eastAsia="es-ES"/>
              </w:rPr>
              <w:t xml:space="preserve">El </w:t>
            </w:r>
            <w:r w:rsidRPr="00020A48">
              <w:rPr>
                <w:rFonts w:ascii="Arial" w:eastAsia="Times New Roman" w:hAnsi="Arial" w:cs="Arial"/>
                <w:b/>
                <w:szCs w:val="20"/>
                <w:lang w:eastAsia="es-ES"/>
              </w:rPr>
              <w:t>Sr. Alcalde-Presidente</w:t>
            </w:r>
            <w:r w:rsidRPr="00020A48">
              <w:rPr>
                <w:rFonts w:ascii="Arial" w:eastAsia="Times New Roman" w:hAnsi="Arial" w:cs="Arial"/>
                <w:szCs w:val="20"/>
                <w:lang w:eastAsia="es-ES"/>
              </w:rPr>
              <w:t xml:space="preserve">  declara abierta la sesión</w:t>
            </w:r>
            <w:r>
              <w:rPr>
                <w:rFonts w:ascii="Arial" w:eastAsia="Times New Roman" w:hAnsi="Arial" w:cs="Arial"/>
                <w:szCs w:val="20"/>
                <w:lang w:eastAsia="es-ES"/>
              </w:rPr>
              <w:t>.</w:t>
            </w:r>
            <w:r w:rsidRPr="00020A48">
              <w:rPr>
                <w:rFonts w:ascii="Arial" w:eastAsia="Times New Roman" w:hAnsi="Arial" w:cs="Arial"/>
                <w:szCs w:val="20"/>
                <w:lang w:eastAsia="es-ES"/>
              </w:rPr>
              <w:t xml:space="preserve"> </w:t>
            </w:r>
          </w:p>
        </w:tc>
      </w:tr>
      <w:tr w:rsidR="00AC03FC" w:rsidRPr="00953196" w14:paraId="0422E332" w14:textId="77777777" w:rsidTr="00FA1826">
        <w:tc>
          <w:tcPr>
            <w:tcW w:w="4828" w:type="dxa"/>
            <w:gridSpan w:val="2"/>
          </w:tcPr>
          <w:p w14:paraId="45FD3800" w14:textId="77777777" w:rsidR="00AC03FC" w:rsidRPr="00020A48" w:rsidRDefault="00AC03FC" w:rsidP="00653FE2">
            <w:pPr>
              <w:spacing w:after="120" w:line="360" w:lineRule="auto"/>
              <w:jc w:val="center"/>
              <w:rPr>
                <w:rFonts w:ascii="Arial" w:eastAsia="Times New Roman" w:hAnsi="Arial" w:cs="Arial"/>
                <w:b/>
                <w:szCs w:val="20"/>
                <w:u w:val="single"/>
                <w:lang w:val="eu-ES" w:eastAsia="es-ES"/>
              </w:rPr>
            </w:pPr>
          </w:p>
        </w:tc>
        <w:tc>
          <w:tcPr>
            <w:tcW w:w="4824" w:type="dxa"/>
            <w:shd w:val="clear" w:color="auto" w:fill="auto"/>
          </w:tcPr>
          <w:p w14:paraId="1E5A2AA6" w14:textId="77777777" w:rsidR="00AC03FC" w:rsidRDefault="00AC03FC" w:rsidP="00C00BAE">
            <w:pPr>
              <w:widowControl w:val="0"/>
              <w:tabs>
                <w:tab w:val="left" w:pos="380"/>
              </w:tabs>
              <w:spacing w:after="120" w:line="360" w:lineRule="auto"/>
              <w:jc w:val="both"/>
              <w:rPr>
                <w:rFonts w:ascii="Arial" w:eastAsia="Times New Roman" w:hAnsi="Arial" w:cs="Arial"/>
                <w:szCs w:val="20"/>
                <w:lang w:eastAsia="es-ES"/>
              </w:rPr>
            </w:pPr>
          </w:p>
        </w:tc>
      </w:tr>
      <w:tr w:rsidR="00AB35E7" w:rsidRPr="003A787F" w14:paraId="759AF54F" w14:textId="77777777" w:rsidTr="00FA1826">
        <w:trPr>
          <w:trHeight w:val="352"/>
        </w:trPr>
        <w:tc>
          <w:tcPr>
            <w:tcW w:w="4828" w:type="dxa"/>
            <w:gridSpan w:val="2"/>
          </w:tcPr>
          <w:p w14:paraId="230BA607" w14:textId="77777777" w:rsidR="00AB35E7" w:rsidRPr="00020A48" w:rsidRDefault="00AB35E7" w:rsidP="00AB002E">
            <w:pPr>
              <w:spacing w:after="120" w:line="360" w:lineRule="auto"/>
              <w:jc w:val="both"/>
              <w:rPr>
                <w:rFonts w:ascii="Arial" w:eastAsia="Calibri" w:hAnsi="Arial" w:cs="Arial"/>
                <w:szCs w:val="20"/>
                <w:lang w:eastAsia="es-ES"/>
              </w:rPr>
            </w:pPr>
          </w:p>
        </w:tc>
        <w:tc>
          <w:tcPr>
            <w:tcW w:w="4824" w:type="dxa"/>
            <w:shd w:val="clear" w:color="auto" w:fill="auto"/>
          </w:tcPr>
          <w:p w14:paraId="10ED2B18" w14:textId="77777777" w:rsidR="00AB35E7" w:rsidRPr="003A787F" w:rsidRDefault="00AB35E7" w:rsidP="00AB002E">
            <w:pPr>
              <w:spacing w:after="120" w:line="360" w:lineRule="auto"/>
              <w:jc w:val="both"/>
              <w:rPr>
                <w:rFonts w:ascii="Arial" w:hAnsi="Arial" w:cs="Arial"/>
                <w:b/>
                <w:bCs/>
              </w:rPr>
            </w:pPr>
          </w:p>
        </w:tc>
      </w:tr>
      <w:tr w:rsidR="00AB35E7" w:rsidRPr="00953196" w14:paraId="196A0ED3" w14:textId="77777777" w:rsidTr="00FA1826">
        <w:tc>
          <w:tcPr>
            <w:tcW w:w="4828" w:type="dxa"/>
            <w:gridSpan w:val="2"/>
          </w:tcPr>
          <w:p w14:paraId="54C1BD60" w14:textId="77777777" w:rsidR="00AB35E7" w:rsidRPr="00020A48" w:rsidRDefault="00AB35E7" w:rsidP="00AB002E">
            <w:pPr>
              <w:spacing w:after="120" w:line="360" w:lineRule="auto"/>
              <w:jc w:val="center"/>
              <w:rPr>
                <w:rFonts w:ascii="Arial" w:eastAsia="Times New Roman" w:hAnsi="Arial" w:cs="Arial"/>
                <w:b/>
                <w:szCs w:val="20"/>
                <w:u w:val="single"/>
                <w:lang w:val="eu-ES" w:eastAsia="es-ES"/>
              </w:rPr>
            </w:pPr>
            <w:r w:rsidRPr="00020A48">
              <w:rPr>
                <w:rFonts w:ascii="Arial" w:eastAsia="Times New Roman" w:hAnsi="Arial" w:cs="Arial"/>
                <w:b/>
                <w:szCs w:val="20"/>
                <w:u w:val="single"/>
                <w:lang w:val="eu-ES" w:eastAsia="es-ES"/>
              </w:rPr>
              <w:t>GAI-ZERRENDA</w:t>
            </w:r>
          </w:p>
        </w:tc>
        <w:tc>
          <w:tcPr>
            <w:tcW w:w="4824" w:type="dxa"/>
            <w:shd w:val="clear" w:color="auto" w:fill="auto"/>
          </w:tcPr>
          <w:p w14:paraId="278AF873" w14:textId="77777777" w:rsidR="00AB35E7" w:rsidRPr="00020A48" w:rsidRDefault="00AB35E7" w:rsidP="00AB002E">
            <w:pPr>
              <w:widowControl w:val="0"/>
              <w:tabs>
                <w:tab w:val="left" w:pos="380"/>
              </w:tabs>
              <w:spacing w:after="120" w:line="360" w:lineRule="auto"/>
              <w:jc w:val="center"/>
              <w:rPr>
                <w:rFonts w:ascii="Arial" w:eastAsia="Times New Roman" w:hAnsi="Arial" w:cs="Arial"/>
                <w:b/>
                <w:szCs w:val="20"/>
                <w:u w:val="single"/>
                <w:lang w:eastAsia="es-ES"/>
              </w:rPr>
            </w:pPr>
            <w:r w:rsidRPr="00020A48">
              <w:rPr>
                <w:rFonts w:ascii="Arial" w:eastAsia="Times New Roman" w:hAnsi="Arial" w:cs="Arial"/>
                <w:b/>
                <w:szCs w:val="20"/>
                <w:u w:val="single"/>
                <w:lang w:eastAsia="es-ES"/>
              </w:rPr>
              <w:t>ORDEN DEL DÍA</w:t>
            </w:r>
          </w:p>
        </w:tc>
      </w:tr>
      <w:tr w:rsidR="00AB35E7" w:rsidRPr="002135F8" w14:paraId="567F0C32" w14:textId="77777777" w:rsidTr="00FA1826">
        <w:trPr>
          <w:gridBefore w:val="1"/>
          <w:wBefore w:w="14" w:type="dxa"/>
          <w:trHeight w:val="483"/>
        </w:trPr>
        <w:tc>
          <w:tcPr>
            <w:tcW w:w="4814" w:type="dxa"/>
          </w:tcPr>
          <w:p w14:paraId="2D1E0BA5" w14:textId="77777777" w:rsidR="00AB35E7" w:rsidRDefault="00AB35E7" w:rsidP="00AB002E">
            <w:pPr>
              <w:spacing w:after="120" w:line="360" w:lineRule="auto"/>
              <w:jc w:val="both"/>
              <w:rPr>
                <w:rFonts w:ascii="Arial" w:hAnsi="Arial" w:cs="Arial"/>
                <w:b/>
                <w:bCs/>
                <w:lang w:val="eu-ES"/>
              </w:rPr>
            </w:pPr>
          </w:p>
        </w:tc>
        <w:tc>
          <w:tcPr>
            <w:tcW w:w="4824" w:type="dxa"/>
            <w:shd w:val="clear" w:color="auto" w:fill="auto"/>
          </w:tcPr>
          <w:p w14:paraId="74B17269" w14:textId="77777777" w:rsidR="00AB35E7" w:rsidRPr="00C14249" w:rsidRDefault="00AB35E7" w:rsidP="00AB002E">
            <w:pPr>
              <w:spacing w:after="120" w:line="360" w:lineRule="auto"/>
              <w:jc w:val="both"/>
              <w:rPr>
                <w:rFonts w:ascii="Arial" w:hAnsi="Arial" w:cs="Arial"/>
                <w:b/>
                <w:bCs/>
              </w:rPr>
            </w:pPr>
          </w:p>
        </w:tc>
      </w:tr>
      <w:tr w:rsidR="00AB35E7" w:rsidRPr="002135F8" w14:paraId="017D005C" w14:textId="77777777" w:rsidTr="00FA1826">
        <w:trPr>
          <w:gridBefore w:val="1"/>
          <w:wBefore w:w="14" w:type="dxa"/>
          <w:trHeight w:val="993"/>
        </w:trPr>
        <w:tc>
          <w:tcPr>
            <w:tcW w:w="4814" w:type="dxa"/>
          </w:tcPr>
          <w:p w14:paraId="6303C349" w14:textId="77777777" w:rsidR="00AB35E7" w:rsidRPr="00AB002E" w:rsidRDefault="00AB35E7" w:rsidP="00AB002E">
            <w:pPr>
              <w:spacing w:after="120" w:line="360" w:lineRule="auto"/>
              <w:jc w:val="both"/>
              <w:rPr>
                <w:rFonts w:ascii="Arial" w:hAnsi="Arial" w:cs="Arial"/>
                <w:b/>
                <w:bCs/>
                <w:lang w:val="eu-ES"/>
              </w:rPr>
            </w:pPr>
            <w:r w:rsidRPr="00AB002E">
              <w:rPr>
                <w:rFonts w:ascii="Arial" w:hAnsi="Arial" w:cs="Arial"/>
                <w:b/>
                <w:bCs/>
                <w:lang w:val="eu-ES"/>
              </w:rPr>
              <w:t xml:space="preserve">1. Aiora Arrieta Arreitunandia andreak eta Eva Juez Garmendia andreak zinegotzi kargua hartzea. </w:t>
            </w:r>
            <w:hyperlink r:id="rId8" w:history="1">
              <w:r w:rsidRPr="00AB002E">
                <w:rPr>
                  <w:rStyle w:val="Hipervnculo"/>
                  <w:rFonts w:ascii="Arial" w:hAnsi="Arial" w:cs="Arial"/>
                  <w:bCs/>
                </w:rPr>
                <w:t xml:space="preserve">ID9000-000199/2024 </w:t>
              </w:r>
            </w:hyperlink>
          </w:p>
        </w:tc>
        <w:tc>
          <w:tcPr>
            <w:tcW w:w="4824" w:type="dxa"/>
            <w:shd w:val="clear" w:color="auto" w:fill="auto"/>
          </w:tcPr>
          <w:p w14:paraId="2267C1A8" w14:textId="77777777" w:rsidR="00AB35E7" w:rsidRPr="00AB002E" w:rsidRDefault="00AB35E7" w:rsidP="00AB002E">
            <w:pPr>
              <w:spacing w:after="120" w:line="360" w:lineRule="auto"/>
              <w:jc w:val="both"/>
              <w:rPr>
                <w:rFonts w:ascii="Arial" w:hAnsi="Arial" w:cs="Arial"/>
                <w:b/>
                <w:bCs/>
              </w:rPr>
            </w:pPr>
            <w:r w:rsidRPr="00AB002E">
              <w:rPr>
                <w:rFonts w:ascii="Arial" w:hAnsi="Arial" w:cs="Arial"/>
                <w:b/>
                <w:bCs/>
              </w:rPr>
              <w:t>1. Toma de posesión de Dña. Aiora Arrieta Arreitunandia y Dña. Eva Juez Garmendia como concejalas.</w:t>
            </w:r>
            <w:r w:rsidRPr="00AB002E">
              <w:rPr>
                <w:rStyle w:val="Hipervnculo"/>
                <w:rFonts w:ascii="Arial" w:hAnsi="Arial" w:cs="Arial"/>
                <w:b/>
                <w:bCs/>
                <w:u w:val="none"/>
              </w:rPr>
              <w:t xml:space="preserve"> </w:t>
            </w:r>
            <w:hyperlink r:id="rId9" w:history="1">
              <w:r w:rsidRPr="00AB002E">
                <w:rPr>
                  <w:rStyle w:val="Hipervnculo"/>
                  <w:rFonts w:ascii="Arial" w:hAnsi="Arial" w:cs="Arial"/>
                  <w:bCs/>
                </w:rPr>
                <w:t xml:space="preserve">ID9000-000199/2024 </w:t>
              </w:r>
            </w:hyperlink>
          </w:p>
        </w:tc>
      </w:tr>
      <w:tr w:rsidR="00AB35E7" w:rsidRPr="00BF6574" w14:paraId="0B25B259" w14:textId="77777777" w:rsidTr="00FA1826">
        <w:tblPrEx>
          <w:tblLook w:val="04A0" w:firstRow="1" w:lastRow="0" w:firstColumn="1" w:lastColumn="0" w:noHBand="0" w:noVBand="1"/>
        </w:tblPrEx>
        <w:trPr>
          <w:gridBefore w:val="1"/>
          <w:wBefore w:w="14" w:type="dxa"/>
          <w:trHeight w:val="457"/>
        </w:trPr>
        <w:tc>
          <w:tcPr>
            <w:tcW w:w="4814" w:type="dxa"/>
          </w:tcPr>
          <w:p w14:paraId="338370FC" w14:textId="77777777" w:rsidR="00AB35E7" w:rsidRPr="00C14249" w:rsidRDefault="00AB35E7" w:rsidP="00AB002E">
            <w:pPr>
              <w:spacing w:line="360" w:lineRule="auto"/>
              <w:jc w:val="both"/>
              <w:textAlignment w:val="baseline"/>
              <w:rPr>
                <w:rFonts w:ascii="Arial" w:hAnsi="Arial" w:cs="Arial"/>
                <w:color w:val="000000"/>
                <w:lang w:val="eu-ES"/>
              </w:rPr>
            </w:pPr>
          </w:p>
        </w:tc>
        <w:tc>
          <w:tcPr>
            <w:tcW w:w="4824" w:type="dxa"/>
          </w:tcPr>
          <w:p w14:paraId="549249CA" w14:textId="77777777" w:rsidR="00AB35E7" w:rsidRPr="00C14249" w:rsidRDefault="00AB35E7" w:rsidP="00AB002E">
            <w:pPr>
              <w:spacing w:line="360" w:lineRule="auto"/>
              <w:ind w:left="-15" w:firstLine="15"/>
              <w:jc w:val="both"/>
              <w:rPr>
                <w:rFonts w:ascii="Arial" w:eastAsia="Calibri" w:hAnsi="Arial" w:cs="Arial"/>
              </w:rPr>
            </w:pPr>
          </w:p>
        </w:tc>
      </w:tr>
      <w:tr w:rsidR="00AB35E7" w:rsidRPr="00BF6574" w14:paraId="7A8ABD2F" w14:textId="77777777" w:rsidTr="00FA1826">
        <w:tblPrEx>
          <w:tblLook w:val="04A0" w:firstRow="1" w:lastRow="0" w:firstColumn="1" w:lastColumn="0" w:noHBand="0" w:noVBand="1"/>
        </w:tblPrEx>
        <w:trPr>
          <w:gridBefore w:val="1"/>
          <w:wBefore w:w="14" w:type="dxa"/>
          <w:trHeight w:val="457"/>
        </w:trPr>
        <w:tc>
          <w:tcPr>
            <w:tcW w:w="4814" w:type="dxa"/>
            <w:hideMark/>
          </w:tcPr>
          <w:p w14:paraId="4037C7F7" w14:textId="77777777" w:rsidR="00AB35E7" w:rsidRPr="00C14249" w:rsidRDefault="00AB35E7" w:rsidP="00AB002E">
            <w:pPr>
              <w:spacing w:line="360" w:lineRule="auto"/>
              <w:jc w:val="both"/>
              <w:textAlignment w:val="baseline"/>
              <w:rPr>
                <w:rFonts w:ascii="Arial" w:hAnsi="Arial" w:cs="Arial"/>
                <w:color w:val="000000"/>
                <w:lang w:val="eu-ES"/>
              </w:rPr>
            </w:pPr>
            <w:r w:rsidRPr="00C14249">
              <w:rPr>
                <w:rFonts w:ascii="Arial" w:hAnsi="Arial" w:cs="Arial"/>
                <w:color w:val="000000"/>
                <w:lang w:val="eu-ES"/>
              </w:rPr>
              <w:t>Udal honetako Osoko Bilkurak 2024ko urriaren 28an egindako bilkuran jakin zue</w:t>
            </w:r>
            <w:r>
              <w:rPr>
                <w:rFonts w:ascii="Arial" w:hAnsi="Arial" w:cs="Arial"/>
                <w:color w:val="000000"/>
                <w:lang w:val="eu-ES"/>
              </w:rPr>
              <w:t xml:space="preserve">n </w:t>
            </w:r>
            <w:r w:rsidRPr="00C14249">
              <w:rPr>
                <w:rFonts w:ascii="Arial" w:hAnsi="Arial" w:cs="Arial"/>
                <w:color w:val="000000"/>
                <w:lang w:val="eu-ES"/>
              </w:rPr>
              <w:t xml:space="preserve"> Eibarko EAJ-PNV udal-taldeko kide Josu Mendicute Rodríguez jaunak eta Amaia Albizu Llubia andreak zinegotzi karguari uko egiten ziotela beren borondatez.</w:t>
            </w:r>
          </w:p>
          <w:p w14:paraId="36FF1B15" w14:textId="77777777" w:rsidR="00AB35E7" w:rsidRPr="00C14249" w:rsidRDefault="00AB35E7" w:rsidP="00AB002E">
            <w:pPr>
              <w:spacing w:line="360" w:lineRule="auto"/>
              <w:jc w:val="both"/>
              <w:rPr>
                <w:rFonts w:ascii="Arial" w:eastAsia="Calibri" w:hAnsi="Arial" w:cs="Arial"/>
              </w:rPr>
            </w:pPr>
          </w:p>
        </w:tc>
        <w:tc>
          <w:tcPr>
            <w:tcW w:w="4824" w:type="dxa"/>
            <w:hideMark/>
          </w:tcPr>
          <w:p w14:paraId="73BED1FD" w14:textId="77777777" w:rsidR="00AB35E7" w:rsidRPr="00C14249" w:rsidRDefault="00AB35E7" w:rsidP="00AB002E">
            <w:pPr>
              <w:spacing w:line="360" w:lineRule="auto"/>
              <w:ind w:left="-15" w:firstLine="15"/>
              <w:jc w:val="both"/>
              <w:rPr>
                <w:rFonts w:ascii="Arial" w:eastAsia="Calibri" w:hAnsi="Arial" w:cs="Arial"/>
              </w:rPr>
            </w:pPr>
            <w:r>
              <w:rPr>
                <w:rFonts w:ascii="Arial" w:eastAsia="Calibri" w:hAnsi="Arial" w:cs="Arial"/>
              </w:rPr>
              <w:t>E</w:t>
            </w:r>
            <w:r w:rsidRPr="00C14249">
              <w:rPr>
                <w:rFonts w:ascii="Arial" w:eastAsia="Calibri" w:hAnsi="Arial" w:cs="Arial"/>
              </w:rPr>
              <w:t>n sesión celebrada el día 28 de octubre de 2024, tomó conocimiento de las renuncias suscritas por los integrantes del grupo municipal Eibarko EAJ-PNV, D. Josu Mendicute Rodríguez y Dña. Amaia Albizu Llubia, a sus cargos de concejal y concejala</w:t>
            </w:r>
            <w:r w:rsidRPr="00C14249">
              <w:rPr>
                <w:rFonts w:ascii="Arial" w:eastAsia="Calibri" w:hAnsi="Arial" w:cs="Arial"/>
                <w:bCs/>
              </w:rPr>
              <w:t>.</w:t>
            </w:r>
          </w:p>
        </w:tc>
      </w:tr>
      <w:tr w:rsidR="00AB35E7" w:rsidRPr="00BF6574" w14:paraId="54FDFAC5" w14:textId="77777777" w:rsidTr="00FA1826">
        <w:tblPrEx>
          <w:tblLook w:val="04A0" w:firstRow="1" w:lastRow="0" w:firstColumn="1" w:lastColumn="0" w:noHBand="0" w:noVBand="1"/>
        </w:tblPrEx>
        <w:trPr>
          <w:gridBefore w:val="1"/>
          <w:wBefore w:w="14" w:type="dxa"/>
          <w:trHeight w:val="457"/>
        </w:trPr>
        <w:tc>
          <w:tcPr>
            <w:tcW w:w="4814" w:type="dxa"/>
            <w:hideMark/>
          </w:tcPr>
          <w:p w14:paraId="3788B208" w14:textId="0138FABB" w:rsidR="00AB35E7" w:rsidRPr="00C14249" w:rsidRDefault="00AB35E7" w:rsidP="00211CA4">
            <w:pPr>
              <w:spacing w:line="360" w:lineRule="auto"/>
              <w:jc w:val="both"/>
              <w:rPr>
                <w:rFonts w:ascii="Arial" w:eastAsia="Calibri" w:hAnsi="Arial" w:cs="Arial"/>
              </w:rPr>
            </w:pPr>
            <w:r>
              <w:rPr>
                <w:rFonts w:ascii="Arial" w:eastAsia="Calibri" w:hAnsi="Arial" w:cs="Arial"/>
                <w:lang w:val="eu-ES"/>
              </w:rPr>
              <w:t>Dagoeneko</w:t>
            </w:r>
            <w:r w:rsidRPr="00C14249">
              <w:rPr>
                <w:rFonts w:ascii="Arial" w:eastAsia="Calibri" w:hAnsi="Arial" w:cs="Arial"/>
                <w:lang w:val="eu-ES"/>
              </w:rPr>
              <w:t xml:space="preserve"> Hauteskunde Batzorde Zentralak igorri du Aiora Arrieta Arreiunandia andrearen ziurtagutuna, zeinak </w:t>
            </w:r>
            <w:r w:rsidR="00211CA4">
              <w:rPr>
                <w:rFonts w:ascii="Arial" w:eastAsia="Calibri" w:hAnsi="Arial" w:cs="Arial"/>
                <w:lang w:val="eu-ES"/>
              </w:rPr>
              <w:t xml:space="preserve">egiaztatzen duen </w:t>
            </w:r>
            <w:r w:rsidRPr="00C14249">
              <w:rPr>
                <w:rFonts w:ascii="Arial" w:eastAsia="Calibri" w:hAnsi="Arial" w:cs="Arial"/>
                <w:lang w:val="eu-ES"/>
              </w:rPr>
              <w:t>2023ko toki-</w:t>
            </w:r>
            <w:r w:rsidRPr="00C14249">
              <w:rPr>
                <w:rFonts w:ascii="Arial" w:eastAsia="Calibri" w:hAnsi="Arial" w:cs="Arial"/>
                <w:lang w:val="eu-ES"/>
              </w:rPr>
              <w:lastRenderedPageBreak/>
              <w:t>hauteskundeetarako Eibarko Udalerriko EAJ-PNVren hauteskunde-zerrendaren 7. postuan zegoe</w:t>
            </w:r>
            <w:r w:rsidR="00211CA4">
              <w:rPr>
                <w:rFonts w:ascii="Arial" w:eastAsia="Calibri" w:hAnsi="Arial" w:cs="Arial"/>
                <w:lang w:val="eu-ES"/>
              </w:rPr>
              <w:t>la</w:t>
            </w:r>
            <w:r w:rsidRPr="00C14249">
              <w:rPr>
                <w:rFonts w:ascii="Arial" w:eastAsia="Calibri" w:hAnsi="Arial" w:cs="Arial"/>
                <w:lang w:val="eu-ES"/>
              </w:rPr>
              <w:t>, eta baita Eva Juez Garmendiarena ere, zeina zerrenda bereko 2. ordezko gisa zegoen, haren aurretik zeudenek uko egin ondoren.</w:t>
            </w:r>
            <w:r w:rsidRPr="00C14249">
              <w:rPr>
                <w:rFonts w:ascii="Arial" w:eastAsia="Calibri" w:hAnsi="Arial" w:cs="Arial"/>
              </w:rPr>
              <w:t xml:space="preserve"> </w:t>
            </w:r>
          </w:p>
        </w:tc>
        <w:tc>
          <w:tcPr>
            <w:tcW w:w="4824" w:type="dxa"/>
            <w:hideMark/>
          </w:tcPr>
          <w:p w14:paraId="12229D6C" w14:textId="77777777" w:rsidR="00AB35E7" w:rsidRPr="00C14249" w:rsidRDefault="00AB35E7" w:rsidP="00AB002E">
            <w:pPr>
              <w:spacing w:line="360" w:lineRule="auto"/>
              <w:ind w:left="-15" w:firstLine="15"/>
              <w:jc w:val="both"/>
              <w:rPr>
                <w:rFonts w:ascii="Arial" w:eastAsia="Calibri" w:hAnsi="Arial" w:cs="Arial"/>
              </w:rPr>
            </w:pPr>
            <w:r>
              <w:rPr>
                <w:rFonts w:ascii="Arial" w:eastAsia="Calibri" w:hAnsi="Arial" w:cs="Arial"/>
              </w:rPr>
              <w:lastRenderedPageBreak/>
              <w:t>La</w:t>
            </w:r>
            <w:r w:rsidRPr="00C14249">
              <w:rPr>
                <w:rFonts w:ascii="Arial" w:eastAsia="Calibri" w:hAnsi="Arial" w:cs="Arial"/>
              </w:rPr>
              <w:t xml:space="preserve"> Junta Electoral Central ha remitido la credencial de </w:t>
            </w:r>
            <w:r w:rsidRPr="00C14249">
              <w:rPr>
                <w:rFonts w:ascii="Arial" w:hAnsi="Arial" w:cs="Arial"/>
              </w:rPr>
              <w:t xml:space="preserve">Dña. Aiora Arrieta Arreitunandia, que ocupa el 7º lugar en la lista, y de Dña. Eva Juez Garmendia, que </w:t>
            </w:r>
            <w:r w:rsidRPr="00C14249">
              <w:rPr>
                <w:rFonts w:ascii="Arial" w:hAnsi="Arial" w:cs="Arial"/>
              </w:rPr>
              <w:lastRenderedPageBreak/>
              <w:t>ocupa el lugar de 2ª suplente en la lista electoral de EAJ-PNV</w:t>
            </w:r>
            <w:r w:rsidRPr="00C14249">
              <w:rPr>
                <w:rFonts w:ascii="Arial" w:hAnsi="Arial" w:cs="Arial"/>
                <w:b/>
              </w:rPr>
              <w:t xml:space="preserve"> </w:t>
            </w:r>
            <w:r w:rsidRPr="00C14249">
              <w:rPr>
                <w:rFonts w:ascii="Arial" w:hAnsi="Arial" w:cs="Arial"/>
              </w:rPr>
              <w:t xml:space="preserve"> para las elecciones locales de 2023 - Municipio de Eibar</w:t>
            </w:r>
            <w:r w:rsidRPr="00C14249">
              <w:rPr>
                <w:rFonts w:ascii="Arial" w:eastAsia="Calibri" w:hAnsi="Arial" w:cs="Arial"/>
              </w:rPr>
              <w:t>; y previa renuncia anticipada de quienes les preceden en la candidatura.</w:t>
            </w:r>
          </w:p>
        </w:tc>
      </w:tr>
      <w:tr w:rsidR="00AB35E7" w:rsidRPr="00BF6574" w14:paraId="4535FEE9" w14:textId="77777777" w:rsidTr="00FA1826">
        <w:tblPrEx>
          <w:tblLook w:val="04A0" w:firstRow="1" w:lastRow="0" w:firstColumn="1" w:lastColumn="0" w:noHBand="0" w:noVBand="1"/>
        </w:tblPrEx>
        <w:trPr>
          <w:gridBefore w:val="1"/>
          <w:wBefore w:w="14" w:type="dxa"/>
          <w:trHeight w:val="457"/>
        </w:trPr>
        <w:tc>
          <w:tcPr>
            <w:tcW w:w="4814" w:type="dxa"/>
            <w:hideMark/>
          </w:tcPr>
          <w:p w14:paraId="2E8A3CCC" w14:textId="01F7760F" w:rsidR="00AB35E7" w:rsidRPr="00C14249" w:rsidRDefault="00AB35E7" w:rsidP="00AB002E">
            <w:pPr>
              <w:spacing w:line="360" w:lineRule="auto"/>
              <w:jc w:val="both"/>
              <w:rPr>
                <w:rFonts w:ascii="Arial" w:eastAsia="Calibri" w:hAnsi="Arial" w:cs="Arial"/>
                <w:lang w:val="eu-ES"/>
              </w:rPr>
            </w:pPr>
            <w:r w:rsidRPr="00C14249">
              <w:rPr>
                <w:rFonts w:ascii="Arial" w:eastAsia="Calibri" w:hAnsi="Arial" w:cs="Arial"/>
                <w:lang w:val="eu-ES"/>
              </w:rPr>
              <w:lastRenderedPageBreak/>
              <w:t>Idazkaritza honetan jasotako ziurtagutuna</w:t>
            </w:r>
            <w:r w:rsidR="00211CA4">
              <w:rPr>
                <w:rFonts w:ascii="Arial" w:eastAsia="Calibri" w:hAnsi="Arial" w:cs="Arial"/>
                <w:lang w:val="eu-ES"/>
              </w:rPr>
              <w:t>k</w:t>
            </w:r>
            <w:r w:rsidRPr="00C14249">
              <w:rPr>
                <w:rFonts w:ascii="Arial" w:eastAsia="Calibri" w:hAnsi="Arial" w:cs="Arial"/>
                <w:lang w:val="eu-ES"/>
              </w:rPr>
              <w:t xml:space="preserve"> egiaztatu ondoren, Arrieta eta Juez andreek bete egin dute ondasunen eta jardueren aitorpenak aurkezteko obligazioa, Toki Araubidearen Oinarriak arautzen dituen apirilaren 2ko 7/1985 Legearen 75.7 artikuluan aurreikusi bezala. </w:t>
            </w:r>
          </w:p>
        </w:tc>
        <w:tc>
          <w:tcPr>
            <w:tcW w:w="4824" w:type="dxa"/>
            <w:hideMark/>
          </w:tcPr>
          <w:p w14:paraId="084B20CD" w14:textId="77777777" w:rsidR="00AB35E7" w:rsidRPr="00C14249" w:rsidRDefault="00AB35E7" w:rsidP="00AB002E">
            <w:pPr>
              <w:spacing w:line="360" w:lineRule="auto"/>
              <w:ind w:left="-15" w:firstLine="15"/>
              <w:jc w:val="both"/>
              <w:rPr>
                <w:rFonts w:ascii="Arial" w:eastAsia="Calibri" w:hAnsi="Arial" w:cs="Arial"/>
              </w:rPr>
            </w:pPr>
            <w:r w:rsidRPr="00C14249">
              <w:rPr>
                <w:rFonts w:ascii="Arial" w:eastAsia="Calibri" w:hAnsi="Arial" w:cs="Arial"/>
              </w:rPr>
              <w:t>Una vez comprobadas las credenciales recibidas en esta Secretaría, las Sras. Arrieta y Juez han cumplido con la obligación de presentar las declaraciones de bienes y de actividades, previstas en el artículo 75.7 de la Ley de la Ley 7/1985, de 2 de abril, reguladora de las Bases del Régimen Local</w:t>
            </w:r>
          </w:p>
        </w:tc>
      </w:tr>
      <w:tr w:rsidR="00AB35E7" w:rsidRPr="00BF6574" w14:paraId="68FBCC10" w14:textId="77777777" w:rsidTr="00FA1826">
        <w:tblPrEx>
          <w:tblLook w:val="04A0" w:firstRow="1" w:lastRow="0" w:firstColumn="1" w:lastColumn="0" w:noHBand="0" w:noVBand="1"/>
        </w:tblPrEx>
        <w:trPr>
          <w:gridBefore w:val="1"/>
          <w:wBefore w:w="14" w:type="dxa"/>
          <w:trHeight w:val="457"/>
        </w:trPr>
        <w:tc>
          <w:tcPr>
            <w:tcW w:w="4814" w:type="dxa"/>
            <w:hideMark/>
          </w:tcPr>
          <w:p w14:paraId="43811174" w14:textId="77777777" w:rsidR="00AB35E7" w:rsidRPr="00C14249" w:rsidRDefault="00AB35E7" w:rsidP="00AB002E">
            <w:pPr>
              <w:spacing w:line="360" w:lineRule="auto"/>
              <w:jc w:val="both"/>
              <w:rPr>
                <w:rFonts w:ascii="Arial" w:eastAsia="Calibri" w:hAnsi="Arial" w:cs="Arial"/>
                <w:lang w:val="eu-ES"/>
              </w:rPr>
            </w:pPr>
            <w:r w:rsidRPr="00C14249">
              <w:rPr>
                <w:rFonts w:ascii="Arial" w:eastAsia="Calibri" w:hAnsi="Arial" w:cs="Arial"/>
                <w:lang w:val="eu-ES"/>
              </w:rPr>
              <w:t>Ondoren, karguaz jabetzeko unean, eta karguaren izaera osoa eskuratzeko, Konstituzioari men egingo zaiola zin egin edo promes egin behar da, bai eta kasuan kasuko lege edo erregelamenduetan aurreikusitako gainerako baldintzak beteko direla ere.</w:t>
            </w:r>
          </w:p>
        </w:tc>
        <w:tc>
          <w:tcPr>
            <w:tcW w:w="4824" w:type="dxa"/>
            <w:hideMark/>
          </w:tcPr>
          <w:p w14:paraId="49875CB1" w14:textId="77777777" w:rsidR="00AB35E7" w:rsidRPr="00C14249" w:rsidRDefault="00AB35E7" w:rsidP="00AB002E">
            <w:pPr>
              <w:spacing w:line="360" w:lineRule="auto"/>
              <w:ind w:left="-15" w:firstLine="15"/>
              <w:jc w:val="both"/>
              <w:rPr>
                <w:rFonts w:ascii="Arial" w:eastAsia="Calibri" w:hAnsi="Arial" w:cs="Arial"/>
              </w:rPr>
            </w:pPr>
            <w:r w:rsidRPr="00C14249">
              <w:rPr>
                <w:rFonts w:ascii="Arial" w:eastAsia="Calibri" w:hAnsi="Arial" w:cs="Arial"/>
              </w:rPr>
              <w:t>A continuación, en el momento de tomar posesión, y para adquirir la plena condición de su cargo, se debe jurar o prometer acatamiento a la Constitución, así como cumplimentar los demás requisitos previstos en las leyes o reglamentos respectivos.</w:t>
            </w:r>
          </w:p>
        </w:tc>
      </w:tr>
      <w:tr w:rsidR="00AB35E7" w:rsidRPr="00BF6574" w14:paraId="08F4081B" w14:textId="77777777" w:rsidTr="00FA1826">
        <w:tblPrEx>
          <w:tblLook w:val="04A0" w:firstRow="1" w:lastRow="0" w:firstColumn="1" w:lastColumn="0" w:noHBand="0" w:noVBand="1"/>
        </w:tblPrEx>
        <w:trPr>
          <w:gridBefore w:val="1"/>
          <w:wBefore w:w="14" w:type="dxa"/>
          <w:trHeight w:val="457"/>
        </w:trPr>
        <w:tc>
          <w:tcPr>
            <w:tcW w:w="4814" w:type="dxa"/>
            <w:hideMark/>
          </w:tcPr>
          <w:p w14:paraId="1ED072E2" w14:textId="77777777" w:rsidR="00AB35E7" w:rsidRPr="00C14249" w:rsidRDefault="00AB35E7" w:rsidP="00AB002E">
            <w:pPr>
              <w:spacing w:line="360" w:lineRule="auto"/>
              <w:jc w:val="both"/>
              <w:rPr>
                <w:rFonts w:ascii="Arial" w:eastAsia="Calibri" w:hAnsi="Arial" w:cs="Arial"/>
                <w:lang w:val="eu-ES"/>
              </w:rPr>
            </w:pPr>
            <w:r w:rsidRPr="00C14249">
              <w:rPr>
                <w:rFonts w:ascii="Arial" w:eastAsia="Calibri" w:hAnsi="Arial" w:cs="Arial"/>
                <w:lang w:val="eu-ES"/>
              </w:rPr>
              <w:t>Karguaz jabetzeko, apirilaren 5eko 707/1979 Errege Dekretuak jasotzen duen formula erabiliko da.</w:t>
            </w:r>
          </w:p>
        </w:tc>
        <w:tc>
          <w:tcPr>
            <w:tcW w:w="4824" w:type="dxa"/>
            <w:hideMark/>
          </w:tcPr>
          <w:p w14:paraId="3DD3FF40" w14:textId="77777777" w:rsidR="00AB35E7" w:rsidRPr="00C14249" w:rsidRDefault="00AB35E7" w:rsidP="00AB002E">
            <w:pPr>
              <w:spacing w:line="360" w:lineRule="auto"/>
              <w:ind w:left="-15" w:firstLine="15"/>
              <w:jc w:val="both"/>
              <w:rPr>
                <w:rFonts w:ascii="Arial" w:eastAsia="Calibri" w:hAnsi="Arial" w:cs="Arial"/>
              </w:rPr>
            </w:pPr>
            <w:r w:rsidRPr="00C14249">
              <w:rPr>
                <w:rFonts w:ascii="Arial" w:eastAsia="Calibri" w:hAnsi="Arial" w:cs="Arial"/>
              </w:rPr>
              <w:t>Para la toma de posesión se utilizará la fórmula de juramento o promesa recogida en el Real Decreto 707/1979, de 5 de abril.</w:t>
            </w:r>
          </w:p>
        </w:tc>
      </w:tr>
      <w:tr w:rsidR="00AB35E7" w:rsidRPr="00BF6574" w14:paraId="45E6779B" w14:textId="77777777" w:rsidTr="00FA1826">
        <w:tblPrEx>
          <w:tblLook w:val="04A0" w:firstRow="1" w:lastRow="0" w:firstColumn="1" w:lastColumn="0" w:noHBand="0" w:noVBand="1"/>
        </w:tblPrEx>
        <w:trPr>
          <w:gridBefore w:val="1"/>
          <w:wBefore w:w="14" w:type="dxa"/>
          <w:trHeight w:val="457"/>
        </w:trPr>
        <w:tc>
          <w:tcPr>
            <w:tcW w:w="4814" w:type="dxa"/>
          </w:tcPr>
          <w:p w14:paraId="14E79CB9" w14:textId="77777777" w:rsidR="00AB35E7" w:rsidRPr="00C14249" w:rsidRDefault="00AB35E7" w:rsidP="00AB002E">
            <w:pPr>
              <w:spacing w:line="360" w:lineRule="auto"/>
              <w:jc w:val="both"/>
              <w:rPr>
                <w:rFonts w:ascii="Arial" w:eastAsia="Calibri" w:hAnsi="Arial" w:cs="Arial"/>
                <w:b/>
                <w:lang w:val="eu-ES"/>
              </w:rPr>
            </w:pPr>
          </w:p>
        </w:tc>
        <w:tc>
          <w:tcPr>
            <w:tcW w:w="4824" w:type="dxa"/>
          </w:tcPr>
          <w:p w14:paraId="14741F6E" w14:textId="77777777" w:rsidR="00AB35E7" w:rsidRPr="00C14249" w:rsidRDefault="00AB35E7" w:rsidP="00AB002E">
            <w:pPr>
              <w:spacing w:line="360" w:lineRule="auto"/>
              <w:ind w:left="-15" w:firstLine="15"/>
              <w:jc w:val="both"/>
              <w:rPr>
                <w:rFonts w:ascii="Arial" w:eastAsia="Calibri" w:hAnsi="Arial" w:cs="Arial"/>
                <w:b/>
              </w:rPr>
            </w:pPr>
          </w:p>
        </w:tc>
      </w:tr>
      <w:tr w:rsidR="00AB35E7" w:rsidRPr="00BF6574" w14:paraId="32F695C8" w14:textId="77777777" w:rsidTr="00FA1826">
        <w:tblPrEx>
          <w:tblLook w:val="04A0" w:firstRow="1" w:lastRow="0" w:firstColumn="1" w:lastColumn="0" w:noHBand="0" w:noVBand="1"/>
        </w:tblPrEx>
        <w:trPr>
          <w:gridBefore w:val="1"/>
          <w:wBefore w:w="14" w:type="dxa"/>
          <w:trHeight w:val="457"/>
        </w:trPr>
        <w:tc>
          <w:tcPr>
            <w:tcW w:w="4814" w:type="dxa"/>
            <w:hideMark/>
          </w:tcPr>
          <w:p w14:paraId="35875B70" w14:textId="6F10AFF9" w:rsidR="00AB35E7" w:rsidRPr="00C14249" w:rsidRDefault="00AB35E7" w:rsidP="00211CA4">
            <w:pPr>
              <w:spacing w:line="360" w:lineRule="auto"/>
              <w:jc w:val="both"/>
              <w:rPr>
                <w:rFonts w:ascii="Arial" w:eastAsia="Calibri" w:hAnsi="Arial" w:cs="Arial"/>
                <w:lang w:val="eu-ES"/>
              </w:rPr>
            </w:pPr>
            <w:r w:rsidRPr="00C14249">
              <w:rPr>
                <w:rFonts w:ascii="Arial" w:eastAsia="Calibri" w:hAnsi="Arial" w:cs="Arial"/>
                <w:b/>
                <w:lang w:val="eu-ES"/>
              </w:rPr>
              <w:t>Alkate-udalburuak</w:t>
            </w:r>
            <w:r w:rsidRPr="00C14249">
              <w:rPr>
                <w:rFonts w:ascii="Arial" w:eastAsia="Calibri" w:hAnsi="Arial" w:cs="Arial"/>
                <w:lang w:val="eu-ES"/>
              </w:rPr>
              <w:t xml:space="preserve"> </w:t>
            </w:r>
            <w:r w:rsidRPr="00C14249">
              <w:rPr>
                <w:rFonts w:ascii="Arial" w:hAnsi="Arial" w:cs="Arial"/>
                <w:lang w:val="eu-ES"/>
              </w:rPr>
              <w:t xml:space="preserve">Aiora Arrieta Arreitunandia </w:t>
            </w:r>
            <w:r w:rsidRPr="00C14249">
              <w:rPr>
                <w:rFonts w:ascii="Arial" w:eastAsia="Calibri" w:hAnsi="Arial" w:cs="Arial"/>
                <w:lang w:val="eu-ES"/>
              </w:rPr>
              <w:t>andreari</w:t>
            </w:r>
            <w:r w:rsidRPr="00C14249">
              <w:rPr>
                <w:rFonts w:ascii="Arial" w:hAnsi="Arial" w:cs="Arial"/>
                <w:lang w:val="eu-ES"/>
              </w:rPr>
              <w:t xml:space="preserve"> eta Eva Juez Garmendia</w:t>
            </w:r>
            <w:r w:rsidRPr="00C14249">
              <w:rPr>
                <w:rFonts w:ascii="Arial" w:eastAsia="Calibri" w:hAnsi="Arial" w:cs="Arial"/>
                <w:lang w:val="eu-ES"/>
              </w:rPr>
              <w:t xml:space="preserve"> andreari dei egiten die, zein</w:t>
            </w:r>
            <w:r w:rsidR="00211CA4">
              <w:rPr>
                <w:rFonts w:ascii="Arial" w:eastAsia="Calibri" w:hAnsi="Arial" w:cs="Arial"/>
                <w:lang w:val="eu-ES"/>
              </w:rPr>
              <w:t>e</w:t>
            </w:r>
            <w:r w:rsidRPr="00C14249">
              <w:rPr>
                <w:rFonts w:ascii="Arial" w:eastAsia="Calibri" w:hAnsi="Arial" w:cs="Arial"/>
                <w:lang w:val="eu-ES"/>
              </w:rPr>
              <w:t>k, zutik jarrita, karguari zin egin edo promes egiten dioten.</w:t>
            </w:r>
          </w:p>
        </w:tc>
        <w:tc>
          <w:tcPr>
            <w:tcW w:w="4824" w:type="dxa"/>
            <w:hideMark/>
          </w:tcPr>
          <w:p w14:paraId="24CBA145" w14:textId="77777777" w:rsidR="00AB35E7" w:rsidRPr="00C14249" w:rsidRDefault="00AB35E7" w:rsidP="00AB002E">
            <w:pPr>
              <w:spacing w:line="360" w:lineRule="auto"/>
              <w:ind w:left="-15" w:firstLine="15"/>
              <w:jc w:val="both"/>
              <w:rPr>
                <w:rFonts w:ascii="Arial" w:eastAsia="Calibri" w:hAnsi="Arial" w:cs="Arial"/>
              </w:rPr>
            </w:pPr>
            <w:r w:rsidRPr="00C14249">
              <w:rPr>
                <w:rFonts w:ascii="Arial" w:eastAsia="Calibri" w:hAnsi="Arial" w:cs="Arial"/>
                <w:b/>
              </w:rPr>
              <w:t>Alcalde-Presidente</w:t>
            </w:r>
            <w:r w:rsidRPr="00C14249">
              <w:rPr>
                <w:rFonts w:ascii="Arial" w:eastAsia="Calibri" w:hAnsi="Arial" w:cs="Arial"/>
              </w:rPr>
              <w:t xml:space="preserve"> nombrará a </w:t>
            </w:r>
            <w:r w:rsidRPr="00C14249">
              <w:rPr>
                <w:rFonts w:ascii="Arial" w:hAnsi="Arial" w:cs="Arial"/>
              </w:rPr>
              <w:t>Dña. Aiora Arrieta Arreitunandia y Dña. Eva Juez Garmendia</w:t>
            </w:r>
            <w:r w:rsidRPr="00C14249">
              <w:rPr>
                <w:rFonts w:ascii="Arial" w:eastAsia="Calibri" w:hAnsi="Arial" w:cs="Arial"/>
              </w:rPr>
              <w:t>, quienes puestas en pie prestarán juramento o promesa de su cargo.</w:t>
            </w:r>
          </w:p>
        </w:tc>
      </w:tr>
      <w:tr w:rsidR="00AB35E7" w:rsidRPr="00BF6574" w14:paraId="1D16FFD8" w14:textId="77777777" w:rsidTr="00FA1826">
        <w:tblPrEx>
          <w:tblLook w:val="04A0" w:firstRow="1" w:lastRow="0" w:firstColumn="1" w:lastColumn="0" w:noHBand="0" w:noVBand="1"/>
        </w:tblPrEx>
        <w:trPr>
          <w:gridBefore w:val="1"/>
          <w:wBefore w:w="14" w:type="dxa"/>
          <w:trHeight w:val="457"/>
        </w:trPr>
        <w:tc>
          <w:tcPr>
            <w:tcW w:w="4814" w:type="dxa"/>
          </w:tcPr>
          <w:p w14:paraId="38DCD899" w14:textId="77777777" w:rsidR="00AB35E7" w:rsidRPr="00C14249" w:rsidRDefault="00AB35E7" w:rsidP="00AB002E">
            <w:pPr>
              <w:spacing w:line="360" w:lineRule="auto"/>
              <w:jc w:val="both"/>
              <w:rPr>
                <w:rFonts w:ascii="Arial" w:eastAsia="Calibri" w:hAnsi="Arial" w:cs="Arial"/>
                <w:lang w:val="eu-ES"/>
              </w:rPr>
            </w:pPr>
            <w:r w:rsidRPr="00C14249">
              <w:rPr>
                <w:rFonts w:ascii="Arial" w:eastAsia="Calibri" w:hAnsi="Arial" w:cs="Arial"/>
                <w:b/>
                <w:lang w:val="eu-ES"/>
              </w:rPr>
              <w:t>Alkate-udalburu jaunak</w:t>
            </w:r>
            <w:r w:rsidRPr="00C14249">
              <w:rPr>
                <w:rFonts w:ascii="Arial" w:eastAsia="Calibri" w:hAnsi="Arial" w:cs="Arial"/>
                <w:lang w:val="eu-ES"/>
              </w:rPr>
              <w:t xml:space="preserve"> galdera hau egiten du:</w:t>
            </w:r>
          </w:p>
        </w:tc>
        <w:tc>
          <w:tcPr>
            <w:tcW w:w="4824" w:type="dxa"/>
          </w:tcPr>
          <w:p w14:paraId="0B6E2F3D" w14:textId="77777777" w:rsidR="00AB35E7" w:rsidRPr="00C14249" w:rsidRDefault="00AB35E7" w:rsidP="00AB002E">
            <w:pPr>
              <w:spacing w:line="360" w:lineRule="auto"/>
              <w:ind w:left="-15" w:firstLine="15"/>
              <w:jc w:val="both"/>
              <w:rPr>
                <w:rFonts w:ascii="Arial" w:eastAsia="Calibri" w:hAnsi="Arial" w:cs="Arial"/>
              </w:rPr>
            </w:pPr>
            <w:r w:rsidRPr="00C14249">
              <w:rPr>
                <w:rFonts w:ascii="Arial" w:eastAsia="Calibri" w:hAnsi="Arial" w:cs="Arial"/>
              </w:rPr>
              <w:t xml:space="preserve">El </w:t>
            </w:r>
            <w:r w:rsidRPr="00C14249">
              <w:rPr>
                <w:rFonts w:ascii="Arial" w:eastAsia="Calibri" w:hAnsi="Arial" w:cs="Arial"/>
                <w:b/>
              </w:rPr>
              <w:t>Sr. Alcalde-Presidente</w:t>
            </w:r>
            <w:r w:rsidRPr="00C14249">
              <w:rPr>
                <w:rFonts w:ascii="Arial" w:eastAsia="Calibri" w:hAnsi="Arial" w:cs="Arial"/>
              </w:rPr>
              <w:t xml:space="preserve"> realiza la siguiente pregunta:</w:t>
            </w:r>
          </w:p>
        </w:tc>
      </w:tr>
      <w:tr w:rsidR="00AB35E7" w:rsidRPr="00BF6574" w14:paraId="7CA4D22A" w14:textId="77777777" w:rsidTr="00FA1826">
        <w:tblPrEx>
          <w:tblLook w:val="04A0" w:firstRow="1" w:lastRow="0" w:firstColumn="1" w:lastColumn="0" w:noHBand="0" w:noVBand="1"/>
        </w:tblPrEx>
        <w:trPr>
          <w:gridBefore w:val="1"/>
          <w:wBefore w:w="14" w:type="dxa"/>
          <w:trHeight w:val="457"/>
        </w:trPr>
        <w:tc>
          <w:tcPr>
            <w:tcW w:w="4814" w:type="dxa"/>
          </w:tcPr>
          <w:p w14:paraId="1661BC4A" w14:textId="77777777" w:rsidR="00AB35E7" w:rsidRPr="00C14249" w:rsidRDefault="00AB35E7" w:rsidP="00AB002E">
            <w:pPr>
              <w:spacing w:line="360" w:lineRule="auto"/>
              <w:jc w:val="both"/>
              <w:rPr>
                <w:rFonts w:ascii="Arial" w:eastAsia="Calibri" w:hAnsi="Arial" w:cs="Arial"/>
                <w:lang w:val="eu-ES"/>
              </w:rPr>
            </w:pPr>
            <w:r w:rsidRPr="00C14249">
              <w:rPr>
                <w:rFonts w:ascii="Arial" w:eastAsia="Calibri" w:hAnsi="Arial" w:cs="Arial"/>
                <w:lang w:val="eu-ES"/>
              </w:rPr>
              <w:lastRenderedPageBreak/>
              <w:t>“</w:t>
            </w:r>
            <w:r w:rsidRPr="00C14249">
              <w:rPr>
                <w:rFonts w:ascii="Arial" w:eastAsia="Calibri" w:hAnsi="Arial" w:cs="Arial"/>
                <w:i/>
                <w:lang w:val="eu-ES"/>
              </w:rPr>
              <w:t>Zin edo hitz ematen duzu, zure kontzientzia eta ohoreagatik, zintzo beteko dituzula Eibarko Udaleko zinegotzi karguaren betebeharrak, Erregearekiko leialtasunez, eta, Konstituzioa gorde eta betearaziko duzula, Estatuaren funtsezko arau gisa?</w:t>
            </w:r>
            <w:r w:rsidRPr="00C14249">
              <w:rPr>
                <w:rFonts w:ascii="Arial" w:eastAsia="Calibri" w:hAnsi="Arial" w:cs="Arial"/>
                <w:lang w:val="eu-ES"/>
              </w:rPr>
              <w:t>”</w:t>
            </w:r>
          </w:p>
        </w:tc>
        <w:tc>
          <w:tcPr>
            <w:tcW w:w="4824" w:type="dxa"/>
          </w:tcPr>
          <w:p w14:paraId="3E812CEA" w14:textId="77777777" w:rsidR="00AB35E7" w:rsidRPr="00C14249" w:rsidRDefault="00AB35E7" w:rsidP="00AB002E">
            <w:pPr>
              <w:spacing w:line="360" w:lineRule="auto"/>
              <w:ind w:left="-15" w:firstLine="15"/>
              <w:jc w:val="both"/>
              <w:rPr>
                <w:rFonts w:ascii="Arial" w:eastAsia="Calibri" w:hAnsi="Arial" w:cs="Arial"/>
              </w:rPr>
            </w:pPr>
            <w:r w:rsidRPr="00C14249">
              <w:rPr>
                <w:rFonts w:ascii="Arial" w:hAnsi="Arial" w:cs="Arial"/>
                <w:i/>
              </w:rPr>
              <w:t>“¿Juráis o prometéis por vuestra conciencia y honor cumplir fielmente las obligaciones del cargo de Concejal del Ayuntamiento de Eibar, con lealtad al Rey, y guardar y hacer guardar la Constitución, como norma fundamental del Estado?”</w:t>
            </w:r>
          </w:p>
        </w:tc>
      </w:tr>
      <w:tr w:rsidR="00AB35E7" w:rsidRPr="00BF6574" w14:paraId="7C598D9D" w14:textId="77777777" w:rsidTr="00FA1826">
        <w:tblPrEx>
          <w:tblLook w:val="04A0" w:firstRow="1" w:lastRow="0" w:firstColumn="1" w:lastColumn="0" w:noHBand="0" w:noVBand="1"/>
        </w:tblPrEx>
        <w:trPr>
          <w:gridBefore w:val="1"/>
          <w:wBefore w:w="14" w:type="dxa"/>
          <w:trHeight w:val="457"/>
        </w:trPr>
        <w:tc>
          <w:tcPr>
            <w:tcW w:w="4814" w:type="dxa"/>
          </w:tcPr>
          <w:p w14:paraId="5A1F8832" w14:textId="738631B6" w:rsidR="00AB35E7" w:rsidRPr="00D70E08" w:rsidRDefault="00AB35E7" w:rsidP="00211CA4">
            <w:pPr>
              <w:spacing w:line="360" w:lineRule="auto"/>
              <w:jc w:val="both"/>
              <w:rPr>
                <w:rFonts w:ascii="Arial" w:eastAsia="Calibri" w:hAnsi="Arial" w:cs="Arial"/>
              </w:rPr>
            </w:pPr>
            <w:r w:rsidRPr="00D70E08">
              <w:rPr>
                <w:rFonts w:ascii="Arial" w:eastAsia="Calibri" w:hAnsi="Arial" w:cs="Arial"/>
              </w:rPr>
              <w:t>Arrieta Arreitunandia andreak hauxe erantzuten du: “</w:t>
            </w:r>
            <w:r w:rsidR="00211CA4" w:rsidRPr="00D55FEA">
              <w:rPr>
                <w:rFonts w:ascii="Arial" w:eastAsia="Calibri" w:hAnsi="Arial" w:cs="Arial"/>
                <w:i/>
              </w:rPr>
              <w:t>L</w:t>
            </w:r>
            <w:r w:rsidRPr="00D55FEA">
              <w:rPr>
                <w:rFonts w:ascii="Arial" w:eastAsia="Calibri" w:hAnsi="Arial" w:cs="Arial"/>
                <w:i/>
              </w:rPr>
              <w:t>egeak hala behartzen nauelako, onart</w:t>
            </w:r>
            <w:r w:rsidR="00211CA4" w:rsidRPr="00D55FEA">
              <w:rPr>
                <w:rFonts w:ascii="Arial" w:eastAsia="Calibri" w:hAnsi="Arial" w:cs="Arial"/>
                <w:i/>
              </w:rPr>
              <w:t>u egiten</w:t>
            </w:r>
            <w:r w:rsidRPr="00D55FEA">
              <w:rPr>
                <w:rFonts w:ascii="Arial" w:eastAsia="Calibri" w:hAnsi="Arial" w:cs="Arial"/>
                <w:i/>
              </w:rPr>
              <w:t xml:space="preserve"> dut</w:t>
            </w:r>
            <w:r w:rsidR="00D70E08" w:rsidRPr="00D55FEA">
              <w:rPr>
                <w:rFonts w:ascii="Arial" w:eastAsia="Calibri" w:hAnsi="Arial" w:cs="Arial"/>
                <w:i/>
              </w:rPr>
              <w:t>.</w:t>
            </w:r>
            <w:r w:rsidRPr="00D70E08">
              <w:rPr>
                <w:rFonts w:ascii="Arial" w:eastAsia="Calibri" w:hAnsi="Arial" w:cs="Arial"/>
                <w:i/>
              </w:rPr>
              <w:t>”</w:t>
            </w:r>
          </w:p>
        </w:tc>
        <w:tc>
          <w:tcPr>
            <w:tcW w:w="4824" w:type="dxa"/>
          </w:tcPr>
          <w:p w14:paraId="06B8D895" w14:textId="71A31505" w:rsidR="00AB35E7" w:rsidRPr="00D70E08" w:rsidRDefault="00AB35E7" w:rsidP="00D70E08">
            <w:pPr>
              <w:spacing w:line="360" w:lineRule="auto"/>
              <w:ind w:left="-15" w:firstLine="15"/>
              <w:jc w:val="both"/>
              <w:rPr>
                <w:rFonts w:ascii="Arial" w:eastAsia="Calibri" w:hAnsi="Arial" w:cs="Arial"/>
              </w:rPr>
            </w:pPr>
            <w:r w:rsidRPr="00D70E08">
              <w:rPr>
                <w:rFonts w:ascii="Arial" w:eastAsia="Calibri" w:hAnsi="Arial" w:cs="Arial"/>
              </w:rPr>
              <w:t xml:space="preserve">La Sra. Arrieta Arreitunandia responde: </w:t>
            </w:r>
            <w:r w:rsidR="00CE42F1" w:rsidRPr="00D70E08">
              <w:rPr>
                <w:rFonts w:ascii="Arial" w:hAnsi="Arial" w:cs="Arial"/>
                <w:i/>
              </w:rPr>
              <w:t>“Por imperativo legal, acepto</w:t>
            </w:r>
            <w:r w:rsidR="00AB002E">
              <w:rPr>
                <w:rFonts w:ascii="Arial" w:hAnsi="Arial" w:cs="Arial"/>
                <w:i/>
              </w:rPr>
              <w:t>.</w:t>
            </w:r>
            <w:r w:rsidR="00CE42F1" w:rsidRPr="00D70E08">
              <w:rPr>
                <w:rFonts w:ascii="Arial" w:hAnsi="Arial" w:cs="Arial"/>
                <w:i/>
              </w:rPr>
              <w:t>”</w:t>
            </w:r>
          </w:p>
        </w:tc>
      </w:tr>
      <w:tr w:rsidR="00AB35E7" w:rsidRPr="00BF6574" w14:paraId="0920476B" w14:textId="77777777" w:rsidTr="00FA1826">
        <w:trPr>
          <w:gridBefore w:val="1"/>
          <w:wBefore w:w="14" w:type="dxa"/>
        </w:trPr>
        <w:tc>
          <w:tcPr>
            <w:tcW w:w="4814" w:type="dxa"/>
          </w:tcPr>
          <w:p w14:paraId="129AB6CD" w14:textId="6B94C3B2" w:rsidR="00AB35E7" w:rsidRPr="00D70E08" w:rsidRDefault="00AB35E7" w:rsidP="00211CA4">
            <w:pPr>
              <w:spacing w:line="360" w:lineRule="auto"/>
              <w:jc w:val="both"/>
              <w:rPr>
                <w:rFonts w:ascii="Arial" w:hAnsi="Arial" w:cs="Arial"/>
              </w:rPr>
            </w:pPr>
            <w:r w:rsidRPr="00D70E08">
              <w:rPr>
                <w:rFonts w:ascii="Arial" w:eastAsia="Calibri" w:hAnsi="Arial" w:cs="Arial"/>
              </w:rPr>
              <w:t xml:space="preserve">Juez Garmendia andreak hauxe erantzuten du: </w:t>
            </w:r>
            <w:r w:rsidRPr="00D55FEA">
              <w:rPr>
                <w:rFonts w:ascii="Arial" w:eastAsia="Calibri" w:hAnsi="Arial" w:cs="Arial"/>
                <w:i/>
              </w:rPr>
              <w:t>“</w:t>
            </w:r>
            <w:r w:rsidR="00D70E08" w:rsidRPr="00D55FEA">
              <w:rPr>
                <w:rFonts w:ascii="Arial" w:eastAsia="Calibri" w:hAnsi="Arial" w:cs="Arial"/>
                <w:i/>
              </w:rPr>
              <w:t xml:space="preserve">Bai, </w:t>
            </w:r>
            <w:r w:rsidRPr="00D55FEA">
              <w:rPr>
                <w:rFonts w:ascii="Arial" w:eastAsia="Calibri" w:hAnsi="Arial" w:cs="Arial"/>
                <w:i/>
              </w:rPr>
              <w:t>legeak hala behartzen nauelako, onart</w:t>
            </w:r>
            <w:r w:rsidR="00211CA4" w:rsidRPr="00D55FEA">
              <w:rPr>
                <w:rFonts w:ascii="Arial" w:eastAsia="Calibri" w:hAnsi="Arial" w:cs="Arial"/>
                <w:i/>
              </w:rPr>
              <w:t>u egiten</w:t>
            </w:r>
            <w:r w:rsidRPr="00D55FEA">
              <w:rPr>
                <w:rFonts w:ascii="Arial" w:eastAsia="Calibri" w:hAnsi="Arial" w:cs="Arial"/>
                <w:i/>
              </w:rPr>
              <w:t xml:space="preserve"> dut</w:t>
            </w:r>
            <w:r w:rsidRPr="00D70E08">
              <w:rPr>
                <w:rFonts w:ascii="Arial" w:eastAsia="Calibri" w:hAnsi="Arial" w:cs="Arial"/>
              </w:rPr>
              <w:t>”</w:t>
            </w:r>
          </w:p>
        </w:tc>
        <w:tc>
          <w:tcPr>
            <w:tcW w:w="4824" w:type="dxa"/>
            <w:shd w:val="clear" w:color="auto" w:fill="auto"/>
          </w:tcPr>
          <w:p w14:paraId="54638633" w14:textId="69656365" w:rsidR="00AB35E7" w:rsidRPr="00D70E08" w:rsidRDefault="00AB35E7" w:rsidP="00D70E08">
            <w:pPr>
              <w:widowControl w:val="0"/>
              <w:tabs>
                <w:tab w:val="left" w:pos="380"/>
              </w:tabs>
              <w:spacing w:after="120" w:line="360" w:lineRule="auto"/>
              <w:jc w:val="both"/>
              <w:rPr>
                <w:rFonts w:ascii="Arial" w:hAnsi="Arial" w:cs="Arial"/>
              </w:rPr>
            </w:pPr>
            <w:r w:rsidRPr="00D70E08">
              <w:rPr>
                <w:rFonts w:ascii="Arial" w:hAnsi="Arial" w:cs="Arial"/>
              </w:rPr>
              <w:t xml:space="preserve">La Sra. Juez Garmendia responde: </w:t>
            </w:r>
            <w:r w:rsidR="00CE42F1" w:rsidRPr="00D70E08">
              <w:rPr>
                <w:rFonts w:ascii="Arial" w:hAnsi="Arial" w:cs="Arial"/>
                <w:i/>
              </w:rPr>
              <w:t>“</w:t>
            </w:r>
            <w:r w:rsidR="00D70E08">
              <w:rPr>
                <w:rFonts w:ascii="Arial" w:hAnsi="Arial" w:cs="Arial"/>
                <w:i/>
              </w:rPr>
              <w:t>Sí, p</w:t>
            </w:r>
            <w:r w:rsidR="00CE42F1" w:rsidRPr="00D70E08">
              <w:rPr>
                <w:rFonts w:ascii="Arial" w:hAnsi="Arial" w:cs="Arial"/>
                <w:i/>
              </w:rPr>
              <w:t>or imperativo legal, acepto</w:t>
            </w:r>
            <w:r w:rsidR="00AB002E">
              <w:rPr>
                <w:rFonts w:ascii="Arial" w:hAnsi="Arial" w:cs="Arial"/>
                <w:i/>
              </w:rPr>
              <w:t>.</w:t>
            </w:r>
            <w:r w:rsidR="00CE42F1" w:rsidRPr="00D70E08">
              <w:rPr>
                <w:rFonts w:ascii="Arial" w:hAnsi="Arial" w:cs="Arial"/>
                <w:i/>
              </w:rPr>
              <w:t>”</w:t>
            </w:r>
            <w:r w:rsidR="00CE42F1" w:rsidRPr="00D70E08">
              <w:rPr>
                <w:rFonts w:ascii="Arial" w:hAnsi="Arial" w:cs="Arial"/>
              </w:rPr>
              <w:t xml:space="preserve"> </w:t>
            </w:r>
          </w:p>
        </w:tc>
      </w:tr>
      <w:tr w:rsidR="00AB35E7" w:rsidRPr="00BF6574" w14:paraId="468EA2A2" w14:textId="77777777" w:rsidTr="00FA1826">
        <w:trPr>
          <w:gridBefore w:val="1"/>
          <w:wBefore w:w="14" w:type="dxa"/>
        </w:trPr>
        <w:tc>
          <w:tcPr>
            <w:tcW w:w="4814" w:type="dxa"/>
          </w:tcPr>
          <w:p w14:paraId="36609522" w14:textId="4524842B" w:rsidR="00AB35E7" w:rsidRPr="00C14249" w:rsidRDefault="00AB35E7" w:rsidP="00211CA4">
            <w:pPr>
              <w:widowControl w:val="0"/>
              <w:tabs>
                <w:tab w:val="left" w:pos="380"/>
              </w:tabs>
              <w:spacing w:after="120" w:line="360" w:lineRule="auto"/>
              <w:jc w:val="both"/>
              <w:rPr>
                <w:rFonts w:ascii="Arial" w:hAnsi="Arial" w:cs="Arial"/>
              </w:rPr>
            </w:pPr>
            <w:r w:rsidRPr="00C14249">
              <w:rPr>
                <w:rFonts w:ascii="Arial" w:hAnsi="Arial" w:cs="Arial"/>
                <w:lang w:val="eu-ES"/>
              </w:rPr>
              <w:t xml:space="preserve">Bete ondoren Toki Araubidearen Oinarriak arautzen dituen apirilaren 2ko 7/1985 Legearen 75.7 artikuluak eta Hauteskundeen Araubide Orokorrari buruzko ekainaren 19ko 5/1985 Lege Organikoaren 108.8 artikuluak eskatutako betekizunak, eta zin egin ondoren apirilaren 5eko 707/1979 Errege Dekretuaren 1. artikuluak aurreikusitako formularen arabera, Aiora Arrieta Arreitunandia andreak eta Eva Juez Garmendia andreak  Eibarko Udaleko zinegotzi-izaera osoa eskuratu dute. </w:t>
            </w:r>
          </w:p>
        </w:tc>
        <w:tc>
          <w:tcPr>
            <w:tcW w:w="4824" w:type="dxa"/>
            <w:shd w:val="clear" w:color="auto" w:fill="auto"/>
          </w:tcPr>
          <w:p w14:paraId="32461B36" w14:textId="77777777" w:rsidR="00AB35E7" w:rsidRPr="00C14249" w:rsidRDefault="00AB35E7" w:rsidP="00AB002E">
            <w:pPr>
              <w:widowControl w:val="0"/>
              <w:tabs>
                <w:tab w:val="left" w:pos="380"/>
              </w:tabs>
              <w:spacing w:after="120" w:line="360" w:lineRule="auto"/>
              <w:jc w:val="both"/>
              <w:rPr>
                <w:rFonts w:ascii="Arial" w:hAnsi="Arial" w:cs="Arial"/>
              </w:rPr>
            </w:pPr>
            <w:r w:rsidRPr="00C14249">
              <w:rPr>
                <w:rFonts w:ascii="Arial" w:hAnsi="Arial" w:cs="Arial"/>
              </w:rPr>
              <w:t xml:space="preserve">Una vez cumplidas las obligaciones exigidas por los artículos 75.7 de la Ley 7/1985, de 2 de abril, reguladora de las bases del Régimen Local y 108.8 de la Ley Orgánica 5/1985, de 19 de junio, del Régimen Electoral General, y habiendo prestado promesa de acuerdo con la fórmula prevista en el artículo 1 del Real Decreto 707/1979, de 5 de abril, Dña. Aiora Arrieta Arreitunandia y Dña. Eva Juez Garmendia han adquirido la plena condición de Concejalas del Ayuntamiento de Eibar. </w:t>
            </w:r>
          </w:p>
        </w:tc>
      </w:tr>
      <w:tr w:rsidR="00AB35E7" w:rsidRPr="000A0CA4" w14:paraId="391CB52F" w14:textId="77777777" w:rsidTr="00FA1826">
        <w:trPr>
          <w:gridBefore w:val="1"/>
          <w:wBefore w:w="14" w:type="dxa"/>
        </w:trPr>
        <w:tc>
          <w:tcPr>
            <w:tcW w:w="4814" w:type="dxa"/>
            <w:shd w:val="clear" w:color="auto" w:fill="auto"/>
          </w:tcPr>
          <w:p w14:paraId="69020DA5" w14:textId="77777777" w:rsidR="00AB35E7" w:rsidRPr="000A0CA4" w:rsidRDefault="00AB35E7" w:rsidP="00AB002E">
            <w:pPr>
              <w:widowControl w:val="0"/>
              <w:tabs>
                <w:tab w:val="left" w:pos="380"/>
              </w:tabs>
              <w:spacing w:after="120" w:line="360" w:lineRule="auto"/>
              <w:jc w:val="both"/>
              <w:rPr>
                <w:rFonts w:ascii="Arial" w:hAnsi="Arial" w:cs="Arial"/>
                <w:lang w:val="eu-ES"/>
              </w:rPr>
            </w:pPr>
          </w:p>
        </w:tc>
        <w:tc>
          <w:tcPr>
            <w:tcW w:w="4824" w:type="dxa"/>
            <w:shd w:val="clear" w:color="auto" w:fill="auto"/>
          </w:tcPr>
          <w:p w14:paraId="0ED26942" w14:textId="77777777" w:rsidR="00AB35E7" w:rsidRPr="000A0CA4" w:rsidRDefault="00AB35E7" w:rsidP="00AB002E">
            <w:pPr>
              <w:widowControl w:val="0"/>
              <w:tabs>
                <w:tab w:val="left" w:pos="380"/>
              </w:tabs>
              <w:spacing w:after="120" w:line="360" w:lineRule="auto"/>
              <w:jc w:val="both"/>
              <w:rPr>
                <w:rFonts w:ascii="Arial" w:hAnsi="Arial" w:cs="Arial"/>
                <w:lang w:val="eu-ES"/>
              </w:rPr>
            </w:pPr>
          </w:p>
        </w:tc>
      </w:tr>
      <w:tr w:rsidR="00AB35E7" w:rsidRPr="0091714F" w14:paraId="6AA92632" w14:textId="77777777" w:rsidTr="00FA1826">
        <w:trPr>
          <w:gridBefore w:val="1"/>
          <w:wBefore w:w="14" w:type="dxa"/>
        </w:trPr>
        <w:tc>
          <w:tcPr>
            <w:tcW w:w="4814" w:type="dxa"/>
            <w:shd w:val="clear" w:color="auto" w:fill="E7E6E6" w:themeFill="background2"/>
          </w:tcPr>
          <w:p w14:paraId="1D5FAC5C" w14:textId="77777777" w:rsidR="00AB35E7" w:rsidRPr="0091714F" w:rsidRDefault="00AB35E7" w:rsidP="00AB002E">
            <w:pPr>
              <w:spacing w:line="360" w:lineRule="auto"/>
              <w:rPr>
                <w:rFonts w:ascii="Arial" w:eastAsia="Calibri" w:hAnsi="Arial" w:cs="Arial"/>
                <w:lang w:val="es-ES_tradnl"/>
              </w:rPr>
            </w:pPr>
            <w:r w:rsidRPr="0091714F">
              <w:rPr>
                <w:rFonts w:ascii="Arial" w:eastAsia="Calibri" w:hAnsi="Arial" w:cs="Arial"/>
                <w:lang w:val="es-ES_tradnl"/>
              </w:rPr>
              <w:t>Udal Batzarra jakinaren gainean ge</w:t>
            </w:r>
            <w:r w:rsidRPr="0091714F">
              <w:rPr>
                <w:rFonts w:ascii="Arial" w:eastAsia="Calibri" w:hAnsi="Arial" w:cs="Arial"/>
                <w:lang w:val="es-ES_tradnl"/>
              </w:rPr>
              <w:softHyphen/>
              <w:t xml:space="preserve">ratu da. </w:t>
            </w:r>
          </w:p>
        </w:tc>
        <w:tc>
          <w:tcPr>
            <w:tcW w:w="4824" w:type="dxa"/>
            <w:shd w:val="clear" w:color="auto" w:fill="E7E6E6" w:themeFill="background2"/>
          </w:tcPr>
          <w:p w14:paraId="7A64088E" w14:textId="77777777" w:rsidR="00AB35E7" w:rsidRPr="0091714F" w:rsidRDefault="00AB35E7" w:rsidP="00AB002E">
            <w:pPr>
              <w:spacing w:line="360" w:lineRule="auto"/>
              <w:rPr>
                <w:rFonts w:ascii="Arial" w:eastAsia="Calibri" w:hAnsi="Arial" w:cs="Arial"/>
                <w:lang w:val="es-ES_tradnl"/>
              </w:rPr>
            </w:pPr>
            <w:r w:rsidRPr="0091714F">
              <w:rPr>
                <w:rFonts w:ascii="Arial" w:eastAsia="Calibri" w:hAnsi="Arial" w:cs="Arial"/>
                <w:lang w:val="es-ES_tradnl"/>
              </w:rPr>
              <w:t>El Pleno se da por enterado.</w:t>
            </w:r>
          </w:p>
        </w:tc>
      </w:tr>
      <w:tr w:rsidR="00AB35E7" w:rsidRPr="002135F8" w14:paraId="3C6D4AA2" w14:textId="77777777" w:rsidTr="00FA1826">
        <w:trPr>
          <w:gridBefore w:val="1"/>
          <w:wBefore w:w="14" w:type="dxa"/>
          <w:trHeight w:val="388"/>
        </w:trPr>
        <w:tc>
          <w:tcPr>
            <w:tcW w:w="4814" w:type="dxa"/>
          </w:tcPr>
          <w:p w14:paraId="762B3AAE" w14:textId="77777777" w:rsidR="00AB35E7" w:rsidRPr="007302F1" w:rsidRDefault="00AB35E7" w:rsidP="00AB002E">
            <w:pPr>
              <w:spacing w:after="120" w:line="360" w:lineRule="auto"/>
              <w:jc w:val="both"/>
              <w:rPr>
                <w:rFonts w:ascii="Arial" w:hAnsi="Arial" w:cs="Arial"/>
                <w:b/>
                <w:bCs/>
                <w:lang w:val="eu-ES"/>
              </w:rPr>
            </w:pPr>
          </w:p>
        </w:tc>
        <w:tc>
          <w:tcPr>
            <w:tcW w:w="4824" w:type="dxa"/>
            <w:shd w:val="clear" w:color="auto" w:fill="auto"/>
          </w:tcPr>
          <w:p w14:paraId="73772257" w14:textId="77777777" w:rsidR="00AB35E7" w:rsidRPr="007302F1" w:rsidRDefault="00AB35E7" w:rsidP="00AB002E">
            <w:pPr>
              <w:spacing w:after="120" w:line="360" w:lineRule="auto"/>
              <w:jc w:val="both"/>
              <w:rPr>
                <w:rFonts w:ascii="Arial" w:hAnsi="Arial" w:cs="Arial"/>
                <w:b/>
                <w:bCs/>
              </w:rPr>
            </w:pPr>
          </w:p>
        </w:tc>
      </w:tr>
      <w:tr w:rsidR="00AB35E7" w:rsidRPr="002135F8" w14:paraId="0C040C68" w14:textId="77777777" w:rsidTr="00FA1826">
        <w:trPr>
          <w:gridBefore w:val="1"/>
          <w:wBefore w:w="14" w:type="dxa"/>
          <w:trHeight w:val="993"/>
        </w:trPr>
        <w:tc>
          <w:tcPr>
            <w:tcW w:w="4814" w:type="dxa"/>
          </w:tcPr>
          <w:p w14:paraId="47D4F966" w14:textId="77777777" w:rsidR="00AB35E7" w:rsidRPr="007302F1" w:rsidRDefault="00AB35E7" w:rsidP="00AB002E">
            <w:pPr>
              <w:spacing w:after="120" w:line="360" w:lineRule="auto"/>
              <w:jc w:val="both"/>
              <w:rPr>
                <w:rFonts w:ascii="Arial" w:hAnsi="Arial" w:cs="Arial"/>
                <w:b/>
                <w:bCs/>
              </w:rPr>
            </w:pPr>
            <w:r w:rsidRPr="007302F1">
              <w:rPr>
                <w:rFonts w:ascii="Arial" w:hAnsi="Arial" w:cs="Arial"/>
                <w:b/>
                <w:bCs/>
                <w:lang w:val="eu-ES"/>
              </w:rPr>
              <w:t xml:space="preserve">2. 2024ko urriaren 28ko bilkurari dagokion akta-zirriborroa onartzea. </w:t>
            </w:r>
          </w:p>
        </w:tc>
        <w:tc>
          <w:tcPr>
            <w:tcW w:w="4824" w:type="dxa"/>
            <w:shd w:val="clear" w:color="auto" w:fill="auto"/>
          </w:tcPr>
          <w:p w14:paraId="5070A202" w14:textId="77777777" w:rsidR="00AB35E7" w:rsidRPr="007302F1" w:rsidRDefault="00AB35E7" w:rsidP="00AB002E">
            <w:pPr>
              <w:spacing w:after="120" w:line="360" w:lineRule="auto"/>
              <w:jc w:val="both"/>
              <w:rPr>
                <w:rFonts w:ascii="Arial" w:hAnsi="Arial" w:cs="Arial"/>
                <w:b/>
                <w:bCs/>
              </w:rPr>
            </w:pPr>
            <w:r w:rsidRPr="007302F1">
              <w:rPr>
                <w:rFonts w:ascii="Arial" w:hAnsi="Arial" w:cs="Arial"/>
                <w:b/>
                <w:bCs/>
              </w:rPr>
              <w:t>2. Aprobación del borrador de acta correspondiente a la sesión de 28 de octubre de 2024.</w:t>
            </w:r>
          </w:p>
        </w:tc>
      </w:tr>
      <w:tr w:rsidR="00AB35E7" w:rsidRPr="00953196" w14:paraId="7F4F0677" w14:textId="77777777" w:rsidTr="00FA1826">
        <w:trPr>
          <w:gridBefore w:val="1"/>
          <w:wBefore w:w="14" w:type="dxa"/>
        </w:trPr>
        <w:tc>
          <w:tcPr>
            <w:tcW w:w="4814" w:type="dxa"/>
          </w:tcPr>
          <w:p w14:paraId="125CB7EB" w14:textId="77777777" w:rsidR="00AB35E7" w:rsidRPr="00E97888" w:rsidRDefault="00AB35E7" w:rsidP="00AB002E">
            <w:pPr>
              <w:spacing w:line="360" w:lineRule="auto"/>
              <w:jc w:val="both"/>
              <w:rPr>
                <w:rFonts w:ascii="Arial" w:eastAsia="Calibri" w:hAnsi="Arial" w:cs="Arial"/>
                <w:highlight w:val="lightGray"/>
                <w:lang w:val="es-ES_tradnl"/>
              </w:rPr>
            </w:pPr>
          </w:p>
        </w:tc>
        <w:tc>
          <w:tcPr>
            <w:tcW w:w="4824" w:type="dxa"/>
            <w:shd w:val="clear" w:color="auto" w:fill="auto"/>
          </w:tcPr>
          <w:p w14:paraId="0A086673" w14:textId="77777777" w:rsidR="00AB35E7" w:rsidRPr="00E97888" w:rsidRDefault="00AB35E7" w:rsidP="00AB002E">
            <w:pPr>
              <w:tabs>
                <w:tab w:val="left" w:pos="380"/>
              </w:tabs>
              <w:spacing w:after="120" w:line="360" w:lineRule="auto"/>
              <w:jc w:val="both"/>
              <w:rPr>
                <w:rFonts w:ascii="Arial" w:hAnsi="Arial" w:cs="Arial"/>
                <w:highlight w:val="lightGray"/>
                <w:lang w:val="es-ES_tradnl"/>
              </w:rPr>
            </w:pPr>
          </w:p>
        </w:tc>
      </w:tr>
      <w:tr w:rsidR="00AB35E7" w:rsidRPr="00953196" w14:paraId="66D35EAE" w14:textId="77777777" w:rsidTr="00FA1826">
        <w:trPr>
          <w:gridBefore w:val="1"/>
          <w:wBefore w:w="14" w:type="dxa"/>
        </w:trPr>
        <w:tc>
          <w:tcPr>
            <w:tcW w:w="4814" w:type="dxa"/>
          </w:tcPr>
          <w:p w14:paraId="15B80862" w14:textId="77777777" w:rsidR="00AB35E7" w:rsidRPr="00E97888" w:rsidRDefault="00AB35E7" w:rsidP="00AB002E">
            <w:pPr>
              <w:spacing w:line="360" w:lineRule="auto"/>
              <w:jc w:val="both"/>
              <w:rPr>
                <w:rFonts w:ascii="Arial" w:eastAsia="Calibri" w:hAnsi="Arial" w:cs="Arial"/>
                <w:highlight w:val="lightGray"/>
                <w:lang w:val="es-ES_tradnl"/>
              </w:rPr>
            </w:pPr>
            <w:r w:rsidRPr="00E97888">
              <w:rPr>
                <w:rFonts w:ascii="Arial" w:eastAsia="Calibri" w:hAnsi="Arial" w:cs="Arial"/>
                <w:highlight w:val="lightGray"/>
                <w:lang w:val="es-ES_tradnl"/>
              </w:rPr>
              <w:t>BOZKETAREN EMAITZA: ONARTUA</w:t>
            </w:r>
            <w:r>
              <w:rPr>
                <w:rFonts w:ascii="Arial" w:eastAsia="Calibri" w:hAnsi="Arial" w:cs="Arial"/>
                <w:highlight w:val="lightGray"/>
                <w:lang w:val="es-ES_tradnl"/>
              </w:rPr>
              <w:t>K</w:t>
            </w:r>
            <w:r w:rsidRPr="00E97888">
              <w:rPr>
                <w:rFonts w:ascii="Arial" w:eastAsia="Calibri" w:hAnsi="Arial" w:cs="Arial"/>
                <w:highlight w:val="lightGray"/>
                <w:lang w:val="es-ES_tradnl"/>
              </w:rPr>
              <w:t>.</w:t>
            </w:r>
          </w:p>
        </w:tc>
        <w:tc>
          <w:tcPr>
            <w:tcW w:w="4824" w:type="dxa"/>
            <w:shd w:val="clear" w:color="auto" w:fill="auto"/>
          </w:tcPr>
          <w:p w14:paraId="50264289" w14:textId="77777777" w:rsidR="00AB35E7" w:rsidRPr="00E97888" w:rsidRDefault="00AB35E7" w:rsidP="00AB002E">
            <w:pPr>
              <w:tabs>
                <w:tab w:val="left" w:pos="380"/>
              </w:tabs>
              <w:spacing w:after="120" w:line="360" w:lineRule="auto"/>
              <w:jc w:val="both"/>
              <w:rPr>
                <w:rFonts w:ascii="Arial" w:hAnsi="Arial" w:cs="Arial"/>
                <w:highlight w:val="lightGray"/>
                <w:lang w:val="es-ES_tradnl"/>
              </w:rPr>
            </w:pPr>
            <w:r w:rsidRPr="00E97888">
              <w:rPr>
                <w:rFonts w:ascii="Arial" w:hAnsi="Arial" w:cs="Arial"/>
                <w:highlight w:val="lightGray"/>
                <w:lang w:val="es-ES_tradnl"/>
              </w:rPr>
              <w:t>RESULTADO DE LA VOTACIÓN: APROBAD</w:t>
            </w:r>
            <w:r>
              <w:rPr>
                <w:rFonts w:ascii="Arial" w:hAnsi="Arial" w:cs="Arial"/>
                <w:highlight w:val="lightGray"/>
                <w:lang w:val="es-ES_tradnl"/>
              </w:rPr>
              <w:t>OS</w:t>
            </w:r>
            <w:r w:rsidRPr="00E97888">
              <w:rPr>
                <w:rFonts w:ascii="Arial" w:hAnsi="Arial" w:cs="Arial"/>
                <w:highlight w:val="lightGray"/>
                <w:lang w:val="es-ES_tradnl"/>
              </w:rPr>
              <w:t>.</w:t>
            </w:r>
          </w:p>
        </w:tc>
      </w:tr>
      <w:tr w:rsidR="00AB35E7" w:rsidRPr="00953196" w14:paraId="50ACBDF6" w14:textId="77777777" w:rsidTr="00FA1826">
        <w:trPr>
          <w:gridBefore w:val="1"/>
          <w:wBefore w:w="14" w:type="dxa"/>
        </w:trPr>
        <w:tc>
          <w:tcPr>
            <w:tcW w:w="4814" w:type="dxa"/>
          </w:tcPr>
          <w:p w14:paraId="55E41C0A" w14:textId="0699839E" w:rsidR="00AB35E7" w:rsidRPr="00E97888" w:rsidRDefault="00AB35E7" w:rsidP="00211CA4">
            <w:pPr>
              <w:spacing w:line="360" w:lineRule="auto"/>
              <w:jc w:val="both"/>
              <w:rPr>
                <w:rFonts w:ascii="Arial" w:eastAsia="Calibri" w:hAnsi="Arial" w:cs="Arial"/>
                <w:lang w:val="es-ES_tradnl"/>
              </w:rPr>
            </w:pPr>
            <w:r w:rsidRPr="00E97888">
              <w:rPr>
                <w:rFonts w:ascii="Arial" w:eastAsia="Calibri" w:hAnsi="Arial" w:cs="Arial"/>
                <w:lang w:val="es-ES_tradnl"/>
              </w:rPr>
              <w:t xml:space="preserve">ALDEKO BOTOAK: </w:t>
            </w:r>
            <w:r w:rsidRPr="00E97888">
              <w:rPr>
                <w:rFonts w:ascii="Arial" w:hAnsi="Arial" w:cs="Arial"/>
                <w:lang w:val="es-ES_tradnl"/>
              </w:rPr>
              <w:t>1</w:t>
            </w:r>
            <w:r w:rsidR="00211CA4">
              <w:rPr>
                <w:rFonts w:ascii="Arial" w:hAnsi="Arial" w:cs="Arial"/>
                <w:lang w:val="es-ES_tradnl"/>
              </w:rPr>
              <w:t>4</w:t>
            </w:r>
            <w:r w:rsidRPr="00E97888">
              <w:rPr>
                <w:rFonts w:ascii="Arial" w:hAnsi="Arial" w:cs="Arial"/>
                <w:lang w:val="es-ES_tradnl"/>
              </w:rPr>
              <w:t xml:space="preserve"> - PSE-EE (PSOE) (8), Eibarko EAJ-PNV (</w:t>
            </w:r>
            <w:r>
              <w:rPr>
                <w:rFonts w:ascii="Arial" w:hAnsi="Arial" w:cs="Arial"/>
                <w:lang w:val="es-ES_tradnl"/>
              </w:rPr>
              <w:t>6</w:t>
            </w:r>
            <w:r w:rsidRPr="00E97888">
              <w:rPr>
                <w:rFonts w:ascii="Arial" w:hAnsi="Arial" w:cs="Arial"/>
                <w:lang w:val="es-ES_tradnl"/>
              </w:rPr>
              <w:t>).</w:t>
            </w:r>
          </w:p>
        </w:tc>
        <w:tc>
          <w:tcPr>
            <w:tcW w:w="4824" w:type="dxa"/>
            <w:shd w:val="clear" w:color="auto" w:fill="auto"/>
          </w:tcPr>
          <w:p w14:paraId="2B149BE1" w14:textId="77777777" w:rsidR="00AB35E7" w:rsidRPr="00E97888" w:rsidRDefault="00AB35E7" w:rsidP="00AB002E">
            <w:pPr>
              <w:tabs>
                <w:tab w:val="left" w:pos="380"/>
              </w:tabs>
              <w:spacing w:after="120" w:line="360" w:lineRule="auto"/>
              <w:jc w:val="both"/>
              <w:rPr>
                <w:rFonts w:ascii="Arial" w:hAnsi="Arial" w:cs="Arial"/>
                <w:lang w:val="es-ES_tradnl"/>
              </w:rPr>
            </w:pPr>
            <w:r w:rsidRPr="00E97888">
              <w:rPr>
                <w:rFonts w:ascii="Arial" w:hAnsi="Arial" w:cs="Arial"/>
                <w:lang w:val="es-ES_tradnl"/>
              </w:rPr>
              <w:t>VOTOS A FAVOR: 1</w:t>
            </w:r>
            <w:r>
              <w:rPr>
                <w:rFonts w:ascii="Arial" w:hAnsi="Arial" w:cs="Arial"/>
                <w:lang w:val="es-ES_tradnl"/>
              </w:rPr>
              <w:t>4</w:t>
            </w:r>
            <w:r w:rsidRPr="00E97888">
              <w:rPr>
                <w:rFonts w:ascii="Arial" w:hAnsi="Arial" w:cs="Arial"/>
                <w:lang w:val="es-ES_tradnl"/>
              </w:rPr>
              <w:t xml:space="preserve"> - PSE-EE (PSOE) (8), Eibarko EAJ-PNV (</w:t>
            </w:r>
            <w:r>
              <w:rPr>
                <w:rFonts w:ascii="Arial" w:hAnsi="Arial" w:cs="Arial"/>
                <w:lang w:val="es-ES_tradnl"/>
              </w:rPr>
              <w:t>6</w:t>
            </w:r>
            <w:r w:rsidRPr="00E97888">
              <w:rPr>
                <w:rFonts w:ascii="Arial" w:hAnsi="Arial" w:cs="Arial"/>
                <w:lang w:val="es-ES_tradnl"/>
              </w:rPr>
              <w:t>).</w:t>
            </w:r>
          </w:p>
        </w:tc>
      </w:tr>
      <w:tr w:rsidR="00AB35E7" w:rsidRPr="00953196" w14:paraId="0F4480D1" w14:textId="77777777" w:rsidTr="00FA1826">
        <w:trPr>
          <w:gridBefore w:val="1"/>
          <w:wBefore w:w="14" w:type="dxa"/>
        </w:trPr>
        <w:tc>
          <w:tcPr>
            <w:tcW w:w="4814" w:type="dxa"/>
          </w:tcPr>
          <w:p w14:paraId="0E005B30" w14:textId="77777777" w:rsidR="00AB35E7" w:rsidRPr="00E97888" w:rsidRDefault="00AB35E7" w:rsidP="00AB002E">
            <w:pPr>
              <w:spacing w:line="360" w:lineRule="auto"/>
              <w:jc w:val="both"/>
              <w:rPr>
                <w:rFonts w:ascii="Arial" w:eastAsia="Calibri" w:hAnsi="Arial" w:cs="Arial"/>
                <w:lang w:val="es-ES_tradnl"/>
              </w:rPr>
            </w:pPr>
            <w:r w:rsidRPr="00E97888">
              <w:rPr>
                <w:rFonts w:ascii="Arial" w:eastAsia="Calibri" w:hAnsi="Arial" w:cs="Arial"/>
                <w:lang w:val="es-ES_tradnl"/>
              </w:rPr>
              <w:t xml:space="preserve">KONTRAKO BOTOAK: </w:t>
            </w:r>
            <w:r w:rsidRPr="00E97888">
              <w:rPr>
                <w:rFonts w:ascii="Arial" w:hAnsi="Arial" w:cs="Arial"/>
                <w:lang w:val="es-ES_tradnl"/>
              </w:rPr>
              <w:t>(0).</w:t>
            </w:r>
          </w:p>
        </w:tc>
        <w:tc>
          <w:tcPr>
            <w:tcW w:w="4824" w:type="dxa"/>
            <w:shd w:val="clear" w:color="auto" w:fill="auto"/>
          </w:tcPr>
          <w:p w14:paraId="3EB70B97" w14:textId="77777777" w:rsidR="00AB35E7" w:rsidRPr="00E97888" w:rsidRDefault="00AB35E7" w:rsidP="00AB002E">
            <w:pPr>
              <w:tabs>
                <w:tab w:val="left" w:pos="380"/>
              </w:tabs>
              <w:spacing w:after="120" w:line="360" w:lineRule="auto"/>
              <w:jc w:val="both"/>
              <w:rPr>
                <w:rFonts w:ascii="Arial" w:hAnsi="Arial" w:cs="Arial"/>
                <w:lang w:val="es-ES_tradnl"/>
              </w:rPr>
            </w:pPr>
            <w:r w:rsidRPr="00E97888">
              <w:rPr>
                <w:rFonts w:ascii="Arial" w:hAnsi="Arial" w:cs="Arial"/>
                <w:lang w:val="es-ES_tradnl"/>
              </w:rPr>
              <w:t xml:space="preserve">VOTOS EN CONTRA: (0). </w:t>
            </w:r>
          </w:p>
        </w:tc>
      </w:tr>
      <w:tr w:rsidR="00AB35E7" w:rsidRPr="00953196" w14:paraId="009E6F58" w14:textId="77777777" w:rsidTr="00FA1826">
        <w:trPr>
          <w:gridBefore w:val="1"/>
          <w:wBefore w:w="14" w:type="dxa"/>
        </w:trPr>
        <w:tc>
          <w:tcPr>
            <w:tcW w:w="4814" w:type="dxa"/>
          </w:tcPr>
          <w:p w14:paraId="520E870D" w14:textId="77777777" w:rsidR="00AB35E7" w:rsidRPr="00E97888" w:rsidRDefault="00AB35E7" w:rsidP="00AB002E">
            <w:pPr>
              <w:spacing w:line="360" w:lineRule="auto"/>
              <w:jc w:val="both"/>
              <w:rPr>
                <w:rFonts w:ascii="Arial" w:eastAsia="Calibri" w:hAnsi="Arial" w:cs="Arial"/>
                <w:lang w:val="es-ES_tradnl"/>
              </w:rPr>
            </w:pPr>
            <w:r w:rsidRPr="00E97888">
              <w:rPr>
                <w:rFonts w:ascii="Arial" w:eastAsia="Calibri" w:hAnsi="Arial" w:cs="Arial"/>
                <w:lang w:val="es-ES_tradnl"/>
              </w:rPr>
              <w:t xml:space="preserve">ABSTENTZIOAK: </w:t>
            </w:r>
            <w:r>
              <w:rPr>
                <w:rFonts w:ascii="Arial" w:eastAsia="Calibri" w:hAnsi="Arial" w:cs="Arial"/>
                <w:lang w:val="es-ES_tradnl"/>
              </w:rPr>
              <w:t>7</w:t>
            </w:r>
            <w:r w:rsidRPr="00E97888">
              <w:rPr>
                <w:rFonts w:ascii="Arial" w:hAnsi="Arial" w:cs="Arial"/>
                <w:lang w:val="es-ES_tradnl"/>
              </w:rPr>
              <w:t xml:space="preserve"> - Eibarko EH Bildu, (6), ELKARREKIN PODEMOS, EZKER ANITZA - IU, ALIANZA VERDE (1).</w:t>
            </w:r>
          </w:p>
        </w:tc>
        <w:tc>
          <w:tcPr>
            <w:tcW w:w="4824" w:type="dxa"/>
            <w:shd w:val="clear" w:color="auto" w:fill="auto"/>
          </w:tcPr>
          <w:p w14:paraId="125FCF3F" w14:textId="77777777" w:rsidR="00AB35E7" w:rsidRPr="00E97888" w:rsidRDefault="00AB35E7" w:rsidP="00AB002E">
            <w:pPr>
              <w:tabs>
                <w:tab w:val="left" w:pos="380"/>
              </w:tabs>
              <w:spacing w:after="120" w:line="360" w:lineRule="auto"/>
              <w:jc w:val="both"/>
              <w:rPr>
                <w:rFonts w:ascii="Arial" w:hAnsi="Arial" w:cs="Arial"/>
                <w:lang w:val="es-ES_tradnl"/>
              </w:rPr>
            </w:pPr>
            <w:r w:rsidRPr="00E97888">
              <w:rPr>
                <w:rFonts w:ascii="Arial" w:hAnsi="Arial" w:cs="Arial"/>
                <w:lang w:val="es-ES_tradnl"/>
              </w:rPr>
              <w:t xml:space="preserve">ABSTENCIONES: </w:t>
            </w:r>
            <w:r>
              <w:rPr>
                <w:rFonts w:ascii="Arial" w:hAnsi="Arial" w:cs="Arial"/>
                <w:lang w:val="es-ES_tradnl"/>
              </w:rPr>
              <w:t>7</w:t>
            </w:r>
            <w:r w:rsidRPr="00E97888">
              <w:rPr>
                <w:rFonts w:ascii="Arial" w:hAnsi="Arial" w:cs="Arial"/>
                <w:lang w:val="es-ES_tradnl"/>
              </w:rPr>
              <w:t xml:space="preserve"> - Eibarko EH Bildu (</w:t>
            </w:r>
            <w:r>
              <w:rPr>
                <w:rFonts w:ascii="Arial" w:hAnsi="Arial" w:cs="Arial"/>
                <w:lang w:val="es-ES_tradnl"/>
              </w:rPr>
              <w:t>6</w:t>
            </w:r>
            <w:r w:rsidRPr="00E97888">
              <w:rPr>
                <w:rFonts w:ascii="Arial" w:hAnsi="Arial" w:cs="Arial"/>
                <w:lang w:val="es-ES_tradnl"/>
              </w:rPr>
              <w:t>), ELKARREKIN PODEMOS, EZKER ANITZA - IU, ALIANZA VERDE (1).</w:t>
            </w:r>
          </w:p>
        </w:tc>
      </w:tr>
      <w:tr w:rsidR="00582B71" w:rsidRPr="00953196" w14:paraId="55778847" w14:textId="77777777" w:rsidTr="00FA1826">
        <w:trPr>
          <w:gridBefore w:val="1"/>
          <w:wBefore w:w="14" w:type="dxa"/>
        </w:trPr>
        <w:tc>
          <w:tcPr>
            <w:tcW w:w="4814" w:type="dxa"/>
          </w:tcPr>
          <w:p w14:paraId="6D243C92" w14:textId="77777777" w:rsidR="00582B71" w:rsidRPr="00F96626" w:rsidRDefault="00582B71" w:rsidP="00AB002E">
            <w:pPr>
              <w:rPr>
                <w:rFonts w:eastAsia="Calibri" w:cs="Arial"/>
                <w:lang w:val="es-ES_tradnl"/>
              </w:rPr>
            </w:pPr>
          </w:p>
        </w:tc>
        <w:tc>
          <w:tcPr>
            <w:tcW w:w="4824" w:type="dxa"/>
            <w:shd w:val="clear" w:color="auto" w:fill="auto"/>
          </w:tcPr>
          <w:p w14:paraId="22348FA6" w14:textId="77777777" w:rsidR="00582B71" w:rsidRPr="00F96626" w:rsidRDefault="00582B71" w:rsidP="00AB002E">
            <w:pPr>
              <w:tabs>
                <w:tab w:val="left" w:pos="380"/>
              </w:tabs>
              <w:spacing w:after="120"/>
              <w:rPr>
                <w:rFonts w:cs="Arial"/>
                <w:lang w:val="es-ES_tradnl"/>
              </w:rPr>
            </w:pPr>
          </w:p>
        </w:tc>
      </w:tr>
      <w:tr w:rsidR="00582B71" w:rsidRPr="00BF6574" w14:paraId="7FB4A35B" w14:textId="77777777" w:rsidTr="00FA1826">
        <w:tc>
          <w:tcPr>
            <w:tcW w:w="4828" w:type="dxa"/>
            <w:gridSpan w:val="2"/>
          </w:tcPr>
          <w:p w14:paraId="43E74DB8" w14:textId="0A6917C0" w:rsidR="00582B71" w:rsidRPr="00EF4098" w:rsidRDefault="00582B71" w:rsidP="00582B71">
            <w:pPr>
              <w:widowControl w:val="0"/>
              <w:tabs>
                <w:tab w:val="left" w:pos="540"/>
              </w:tabs>
              <w:spacing w:after="120" w:line="360" w:lineRule="auto"/>
              <w:jc w:val="both"/>
              <w:rPr>
                <w:rFonts w:ascii="Arial" w:eastAsia="Calibri" w:hAnsi="Arial" w:cs="Arial"/>
                <w:szCs w:val="20"/>
                <w:lang w:val="eu-ES" w:eastAsia="es-ES"/>
              </w:rPr>
            </w:pPr>
            <w:r w:rsidRPr="00EF4098">
              <w:rPr>
                <w:rFonts w:ascii="Arial" w:eastAsia="Times New Roman" w:hAnsi="Arial" w:cs="Arial"/>
                <w:szCs w:val="20"/>
                <w:lang w:val="eu-ES" w:eastAsia="es-ES"/>
              </w:rPr>
              <w:t xml:space="preserve">2024ko </w:t>
            </w:r>
            <w:r>
              <w:rPr>
                <w:rFonts w:ascii="Arial" w:eastAsia="Times New Roman" w:hAnsi="Arial" w:cs="Arial"/>
                <w:szCs w:val="20"/>
                <w:lang w:val="eu-ES" w:eastAsia="es-ES"/>
              </w:rPr>
              <w:t>urriaren 28</w:t>
            </w:r>
            <w:r w:rsidRPr="00EF4098">
              <w:rPr>
                <w:rFonts w:ascii="Arial" w:eastAsia="Times New Roman" w:hAnsi="Arial" w:cs="Arial"/>
                <w:szCs w:val="20"/>
                <w:lang w:val="eu-ES" w:eastAsia="es-ES"/>
              </w:rPr>
              <w:t xml:space="preserve">ko </w:t>
            </w:r>
            <w:r w:rsidRPr="00EF4098">
              <w:rPr>
                <w:rFonts w:ascii="Arial" w:eastAsia="Calibri" w:hAnsi="Arial" w:cs="Arial"/>
                <w:szCs w:val="20"/>
                <w:lang w:val="eu-ES" w:eastAsia="es-ES"/>
              </w:rPr>
              <w:t>bilkur</w:t>
            </w:r>
            <w:r>
              <w:rPr>
                <w:rFonts w:ascii="Arial" w:eastAsia="Calibri" w:hAnsi="Arial" w:cs="Arial"/>
                <w:szCs w:val="20"/>
                <w:lang w:val="eu-ES" w:eastAsia="es-ES"/>
              </w:rPr>
              <w:t>ar</w:t>
            </w:r>
            <w:r w:rsidRPr="00EF4098">
              <w:rPr>
                <w:rFonts w:ascii="Arial" w:eastAsia="Calibri" w:hAnsi="Arial" w:cs="Arial"/>
                <w:szCs w:val="20"/>
                <w:lang w:val="eu-ES" w:eastAsia="es-ES"/>
              </w:rPr>
              <w:t>i dagoki</w:t>
            </w:r>
            <w:r>
              <w:rPr>
                <w:rFonts w:ascii="Arial" w:eastAsia="Calibri" w:hAnsi="Arial" w:cs="Arial"/>
                <w:szCs w:val="20"/>
                <w:lang w:val="eu-ES" w:eastAsia="es-ES"/>
              </w:rPr>
              <w:t>o</w:t>
            </w:r>
            <w:r w:rsidRPr="00EF4098">
              <w:rPr>
                <w:rFonts w:ascii="Arial" w:eastAsia="Calibri" w:hAnsi="Arial" w:cs="Arial"/>
                <w:szCs w:val="20"/>
                <w:lang w:val="eu-ES" w:eastAsia="es-ES"/>
              </w:rPr>
              <w:t xml:space="preserve">n akta-zirriborroa  bozkatu ondoren, onartu egin da </w:t>
            </w:r>
            <w:r w:rsidRPr="00EF4098">
              <w:rPr>
                <w:rFonts w:ascii="Arial" w:eastAsia="Times New Roman" w:hAnsi="Arial" w:cs="Arial"/>
                <w:szCs w:val="20"/>
                <w:lang w:val="es-ES_tradnl" w:eastAsia="es-ES"/>
              </w:rPr>
              <w:t>eta aktatzat hartu.</w:t>
            </w:r>
          </w:p>
        </w:tc>
        <w:tc>
          <w:tcPr>
            <w:tcW w:w="4824" w:type="dxa"/>
            <w:shd w:val="clear" w:color="auto" w:fill="auto"/>
          </w:tcPr>
          <w:p w14:paraId="1B9D6190" w14:textId="30A696F0" w:rsidR="00582B71" w:rsidRPr="00BF6574" w:rsidRDefault="00582B71" w:rsidP="00BB1625">
            <w:pPr>
              <w:widowControl w:val="0"/>
              <w:tabs>
                <w:tab w:val="left" w:pos="380"/>
              </w:tabs>
              <w:spacing w:after="120" w:line="360" w:lineRule="auto"/>
              <w:jc w:val="both"/>
              <w:rPr>
                <w:rFonts w:ascii="Arial" w:eastAsia="Times New Roman" w:hAnsi="Arial" w:cs="Arial"/>
                <w:szCs w:val="20"/>
                <w:lang w:val="eu-ES" w:eastAsia="es-ES"/>
              </w:rPr>
            </w:pPr>
            <w:r w:rsidRPr="00BF6574">
              <w:rPr>
                <w:rFonts w:ascii="Arial" w:eastAsia="Times New Roman" w:hAnsi="Arial" w:cs="Arial"/>
                <w:szCs w:val="20"/>
                <w:lang w:val="eu-ES" w:eastAsia="es-ES"/>
              </w:rPr>
              <w:t xml:space="preserve">Sometido a votación </w:t>
            </w:r>
            <w:r>
              <w:rPr>
                <w:rFonts w:ascii="Arial" w:eastAsia="Times New Roman" w:hAnsi="Arial" w:cs="Arial"/>
                <w:szCs w:val="20"/>
                <w:lang w:val="eu-ES" w:eastAsia="es-ES"/>
              </w:rPr>
              <w:t>el borrador de acta correspondiente a la sesión de 28 de octubre d</w:t>
            </w:r>
            <w:r w:rsidRPr="00C020AB">
              <w:rPr>
                <w:rFonts w:ascii="Arial" w:hAnsi="Arial" w:cs="Arial"/>
                <w:bCs/>
              </w:rPr>
              <w:t>e 2024</w:t>
            </w:r>
            <w:r w:rsidRPr="00C020AB">
              <w:rPr>
                <w:rFonts w:ascii="Arial" w:eastAsia="Times New Roman" w:hAnsi="Arial" w:cs="Arial"/>
                <w:szCs w:val="20"/>
                <w:lang w:val="eu-ES" w:eastAsia="es-ES"/>
              </w:rPr>
              <w:t>,</w:t>
            </w:r>
            <w:r w:rsidRPr="00BF6574">
              <w:rPr>
                <w:rFonts w:ascii="Arial" w:eastAsia="Times New Roman" w:hAnsi="Arial" w:cs="Arial"/>
                <w:szCs w:val="20"/>
                <w:lang w:val="eu-ES" w:eastAsia="es-ES"/>
              </w:rPr>
              <w:t xml:space="preserve"> queda  aprobado, siendo elevad</w:t>
            </w:r>
            <w:r>
              <w:rPr>
                <w:rFonts w:ascii="Arial" w:eastAsia="Times New Roman" w:hAnsi="Arial" w:cs="Arial"/>
                <w:szCs w:val="20"/>
                <w:lang w:val="eu-ES" w:eastAsia="es-ES"/>
              </w:rPr>
              <w:t>o</w:t>
            </w:r>
            <w:r w:rsidRPr="00BF6574">
              <w:rPr>
                <w:rFonts w:ascii="Arial" w:eastAsia="Times New Roman" w:hAnsi="Arial" w:cs="Arial"/>
                <w:szCs w:val="20"/>
                <w:lang w:val="eu-ES" w:eastAsia="es-ES"/>
              </w:rPr>
              <w:t xml:space="preserve"> a acta.</w:t>
            </w:r>
          </w:p>
        </w:tc>
      </w:tr>
      <w:tr w:rsidR="00AB35E7" w:rsidRPr="00953196" w14:paraId="0A90E4C5" w14:textId="77777777" w:rsidTr="00FA1826">
        <w:trPr>
          <w:gridBefore w:val="1"/>
          <w:wBefore w:w="14" w:type="dxa"/>
        </w:trPr>
        <w:tc>
          <w:tcPr>
            <w:tcW w:w="4814" w:type="dxa"/>
          </w:tcPr>
          <w:p w14:paraId="59223312" w14:textId="77777777" w:rsidR="00AB35E7" w:rsidRPr="00F96626" w:rsidRDefault="00AB35E7" w:rsidP="00AB002E">
            <w:pPr>
              <w:rPr>
                <w:rFonts w:eastAsia="Calibri" w:cs="Arial"/>
                <w:lang w:val="es-ES_tradnl"/>
              </w:rPr>
            </w:pPr>
          </w:p>
        </w:tc>
        <w:tc>
          <w:tcPr>
            <w:tcW w:w="4824" w:type="dxa"/>
            <w:shd w:val="clear" w:color="auto" w:fill="auto"/>
          </w:tcPr>
          <w:p w14:paraId="100E2AE9" w14:textId="77777777" w:rsidR="00AB35E7" w:rsidRPr="00F96626" w:rsidRDefault="00AB35E7" w:rsidP="00AB002E">
            <w:pPr>
              <w:tabs>
                <w:tab w:val="left" w:pos="380"/>
              </w:tabs>
              <w:spacing w:after="120"/>
              <w:rPr>
                <w:rFonts w:cs="Arial"/>
                <w:lang w:val="es-ES_tradnl"/>
              </w:rPr>
            </w:pPr>
          </w:p>
        </w:tc>
      </w:tr>
      <w:tr w:rsidR="00AB35E7" w:rsidRPr="0091714F" w14:paraId="342240DA" w14:textId="77777777" w:rsidTr="00FA1826">
        <w:tc>
          <w:tcPr>
            <w:tcW w:w="4828" w:type="dxa"/>
            <w:gridSpan w:val="2"/>
          </w:tcPr>
          <w:p w14:paraId="73A50EEA" w14:textId="77777777" w:rsidR="00AB35E7" w:rsidRPr="0091714F" w:rsidRDefault="00AB35E7" w:rsidP="00AB002E">
            <w:pPr>
              <w:spacing w:after="120" w:line="360" w:lineRule="auto"/>
              <w:jc w:val="both"/>
              <w:rPr>
                <w:rFonts w:ascii="Arial" w:hAnsi="Arial" w:cs="Arial"/>
                <w:b/>
                <w:bCs/>
                <w:lang w:val="eu-ES"/>
              </w:rPr>
            </w:pPr>
            <w:r>
              <w:rPr>
                <w:rFonts w:ascii="Arial" w:hAnsi="Arial" w:cs="Arial"/>
                <w:b/>
                <w:bCs/>
                <w:lang w:val="eu-ES"/>
              </w:rPr>
              <w:t>3</w:t>
            </w:r>
            <w:r w:rsidRPr="0091714F">
              <w:rPr>
                <w:rFonts w:ascii="Arial" w:hAnsi="Arial" w:cs="Arial"/>
                <w:b/>
                <w:bCs/>
                <w:lang w:val="eu-ES"/>
              </w:rPr>
              <w:t>. Alkatetzaren ebazpenen berri ematea.</w:t>
            </w:r>
          </w:p>
        </w:tc>
        <w:tc>
          <w:tcPr>
            <w:tcW w:w="4824" w:type="dxa"/>
            <w:shd w:val="clear" w:color="auto" w:fill="auto"/>
          </w:tcPr>
          <w:p w14:paraId="1E3A0D70" w14:textId="77777777" w:rsidR="00AB35E7" w:rsidRPr="0091714F" w:rsidRDefault="00AB35E7" w:rsidP="00AB002E">
            <w:pPr>
              <w:spacing w:after="120" w:line="360" w:lineRule="auto"/>
              <w:jc w:val="both"/>
              <w:rPr>
                <w:rFonts w:ascii="Arial" w:hAnsi="Arial" w:cs="Arial"/>
                <w:b/>
                <w:bCs/>
                <w:lang w:val="eu-ES"/>
              </w:rPr>
            </w:pPr>
            <w:r>
              <w:rPr>
                <w:rFonts w:ascii="Arial" w:hAnsi="Arial" w:cs="Arial"/>
                <w:b/>
                <w:bCs/>
                <w:lang w:val="eu-ES"/>
              </w:rPr>
              <w:t>3</w:t>
            </w:r>
            <w:r w:rsidRPr="0091714F">
              <w:rPr>
                <w:rFonts w:ascii="Arial" w:hAnsi="Arial" w:cs="Arial"/>
                <w:b/>
                <w:bCs/>
                <w:lang w:val="eu-ES"/>
              </w:rPr>
              <w:t>. Dación de cuentas de resoluciones de Alcaldía.</w:t>
            </w:r>
          </w:p>
        </w:tc>
      </w:tr>
      <w:tr w:rsidR="00AB35E7" w:rsidRPr="00953196" w14:paraId="607FF50D" w14:textId="77777777" w:rsidTr="00FA1826">
        <w:tc>
          <w:tcPr>
            <w:tcW w:w="4828" w:type="dxa"/>
            <w:gridSpan w:val="2"/>
          </w:tcPr>
          <w:p w14:paraId="211EC9C2" w14:textId="77777777" w:rsidR="00AB35E7" w:rsidRPr="00F96626" w:rsidRDefault="00AB35E7" w:rsidP="00AB002E">
            <w:pPr>
              <w:rPr>
                <w:rFonts w:cs="Arial"/>
                <w:b/>
                <w:lang w:val="es-ES_tradnl"/>
              </w:rPr>
            </w:pPr>
          </w:p>
        </w:tc>
        <w:tc>
          <w:tcPr>
            <w:tcW w:w="4824" w:type="dxa"/>
            <w:shd w:val="clear" w:color="auto" w:fill="auto"/>
          </w:tcPr>
          <w:p w14:paraId="352ED3CB" w14:textId="77777777" w:rsidR="00AB35E7" w:rsidRPr="00F96626" w:rsidRDefault="00AB35E7" w:rsidP="00AB002E">
            <w:pPr>
              <w:rPr>
                <w:rFonts w:cs="Arial"/>
                <w:b/>
                <w:lang w:val="es-ES_tradnl"/>
              </w:rPr>
            </w:pPr>
          </w:p>
        </w:tc>
      </w:tr>
      <w:tr w:rsidR="00AB35E7" w:rsidRPr="0091714F" w14:paraId="25D37172" w14:textId="77777777" w:rsidTr="00FA1826">
        <w:trPr>
          <w:gridBefore w:val="1"/>
          <w:wBefore w:w="14" w:type="dxa"/>
        </w:trPr>
        <w:tc>
          <w:tcPr>
            <w:tcW w:w="4814" w:type="dxa"/>
            <w:shd w:val="clear" w:color="auto" w:fill="E7E6E6" w:themeFill="background2"/>
          </w:tcPr>
          <w:p w14:paraId="27E8D98D" w14:textId="77777777" w:rsidR="00AB35E7" w:rsidRPr="0091714F" w:rsidRDefault="00AB35E7" w:rsidP="00AB002E">
            <w:pPr>
              <w:spacing w:line="360" w:lineRule="auto"/>
              <w:rPr>
                <w:rFonts w:ascii="Arial" w:eastAsia="Calibri" w:hAnsi="Arial" w:cs="Arial"/>
                <w:lang w:val="es-ES_tradnl"/>
              </w:rPr>
            </w:pPr>
            <w:r w:rsidRPr="0091714F">
              <w:rPr>
                <w:rFonts w:ascii="Arial" w:eastAsia="Calibri" w:hAnsi="Arial" w:cs="Arial"/>
                <w:lang w:val="es-ES_tradnl"/>
              </w:rPr>
              <w:t>Udal Batzarra jakinaren gainean ge</w:t>
            </w:r>
            <w:r w:rsidRPr="0091714F">
              <w:rPr>
                <w:rFonts w:ascii="Arial" w:eastAsia="Calibri" w:hAnsi="Arial" w:cs="Arial"/>
                <w:lang w:val="es-ES_tradnl"/>
              </w:rPr>
              <w:softHyphen/>
              <w:t xml:space="preserve">ratu da. </w:t>
            </w:r>
          </w:p>
        </w:tc>
        <w:tc>
          <w:tcPr>
            <w:tcW w:w="4824" w:type="dxa"/>
            <w:shd w:val="clear" w:color="auto" w:fill="E7E6E6" w:themeFill="background2"/>
          </w:tcPr>
          <w:p w14:paraId="2AEECA4B" w14:textId="77777777" w:rsidR="00AB35E7" w:rsidRPr="0091714F" w:rsidRDefault="00AB35E7" w:rsidP="00AB002E">
            <w:pPr>
              <w:spacing w:line="360" w:lineRule="auto"/>
              <w:rPr>
                <w:rFonts w:ascii="Arial" w:eastAsia="Calibri" w:hAnsi="Arial" w:cs="Arial"/>
                <w:lang w:val="es-ES_tradnl"/>
              </w:rPr>
            </w:pPr>
            <w:r w:rsidRPr="0091714F">
              <w:rPr>
                <w:rFonts w:ascii="Arial" w:eastAsia="Calibri" w:hAnsi="Arial" w:cs="Arial"/>
                <w:lang w:val="es-ES_tradnl"/>
              </w:rPr>
              <w:t>El Pleno se da por enterado.</w:t>
            </w:r>
          </w:p>
        </w:tc>
      </w:tr>
      <w:tr w:rsidR="00AB35E7" w:rsidRPr="00A05BA2" w14:paraId="4EA1D459" w14:textId="77777777" w:rsidTr="00FA1826">
        <w:trPr>
          <w:gridBefore w:val="1"/>
          <w:wBefore w:w="14" w:type="dxa"/>
          <w:trHeight w:val="457"/>
        </w:trPr>
        <w:tc>
          <w:tcPr>
            <w:tcW w:w="4814" w:type="dxa"/>
            <w:shd w:val="clear" w:color="auto" w:fill="auto"/>
          </w:tcPr>
          <w:p w14:paraId="3BB3DFDB" w14:textId="77777777" w:rsidR="00AB35E7" w:rsidRPr="00A05BA2" w:rsidRDefault="00AB35E7" w:rsidP="00AB002E">
            <w:pPr>
              <w:rPr>
                <w:rFonts w:cs="Arial"/>
                <w:lang w:val="es-ES_tradnl"/>
              </w:rPr>
            </w:pPr>
          </w:p>
        </w:tc>
        <w:tc>
          <w:tcPr>
            <w:tcW w:w="4824" w:type="dxa"/>
            <w:shd w:val="clear" w:color="auto" w:fill="auto"/>
          </w:tcPr>
          <w:p w14:paraId="7E9FAC4C" w14:textId="77777777" w:rsidR="00AB35E7" w:rsidRPr="00A05BA2" w:rsidRDefault="00AB35E7" w:rsidP="00AB002E">
            <w:pPr>
              <w:ind w:left="-15" w:firstLine="15"/>
              <w:rPr>
                <w:rFonts w:cs="Arial"/>
                <w:lang w:val="es-ES_tradnl"/>
              </w:rPr>
            </w:pPr>
          </w:p>
        </w:tc>
      </w:tr>
      <w:tr w:rsidR="00AB35E7" w:rsidRPr="002135F8" w14:paraId="7291FF6B" w14:textId="77777777" w:rsidTr="00FA1826">
        <w:tc>
          <w:tcPr>
            <w:tcW w:w="4828" w:type="dxa"/>
            <w:gridSpan w:val="2"/>
            <w:shd w:val="clear" w:color="auto" w:fill="auto"/>
          </w:tcPr>
          <w:p w14:paraId="315C342C" w14:textId="77777777" w:rsidR="00AB35E7" w:rsidRPr="002135F8" w:rsidRDefault="00AB35E7" w:rsidP="00AB002E">
            <w:pPr>
              <w:spacing w:after="120" w:line="360" w:lineRule="auto"/>
              <w:jc w:val="both"/>
              <w:rPr>
                <w:rFonts w:ascii="Arial" w:hAnsi="Arial" w:cs="Arial"/>
                <w:bCs/>
              </w:rPr>
            </w:pPr>
            <w:r w:rsidRPr="00522DAD">
              <w:rPr>
                <w:rFonts w:ascii="Arial" w:hAnsi="Arial" w:cs="Arial"/>
                <w:b/>
                <w:bCs/>
              </w:rPr>
              <w:t>4.</w:t>
            </w:r>
            <w:r w:rsidRPr="00A40916">
              <w:rPr>
                <w:rFonts w:ascii="Arial" w:hAnsi="Arial" w:cs="Arial"/>
                <w:bCs/>
              </w:rPr>
              <w:t xml:space="preserve"> </w:t>
            </w:r>
            <w:r w:rsidRPr="00C61A76">
              <w:rPr>
                <w:rFonts w:ascii="Arial" w:hAnsi="Arial" w:cs="Arial"/>
                <w:b/>
              </w:rPr>
              <w:t>Eibarko EAJ-PNV</w:t>
            </w:r>
            <w:r w:rsidRPr="00C61A76">
              <w:rPr>
                <w:rFonts w:ascii="Arial" w:hAnsi="Arial" w:cs="Arial"/>
                <w:b/>
                <w:lang w:val="eu-ES"/>
              </w:rPr>
              <w:t xml:space="preserve"> udal-taldearen idatzia, taldeko bozeramailea izendatu eta hainbat batzordetan bokalen aldaketen berri emateko</w:t>
            </w:r>
            <w:r w:rsidRPr="002135F8">
              <w:rPr>
                <w:rFonts w:ascii="Arial" w:hAnsi="Arial" w:cs="Arial"/>
                <w:lang w:val="eu-ES"/>
              </w:rPr>
              <w:t xml:space="preserve"> </w:t>
            </w:r>
            <w:hyperlink r:id="rId10" w:history="1">
              <w:r w:rsidRPr="00127F2B">
                <w:rPr>
                  <w:rStyle w:val="Hipervnculo"/>
                  <w:rFonts w:ascii="Arial" w:hAnsi="Arial" w:cs="Arial"/>
                </w:rPr>
                <w:t xml:space="preserve">ID9000-000201/2024 </w:t>
              </w:r>
            </w:hyperlink>
          </w:p>
        </w:tc>
        <w:tc>
          <w:tcPr>
            <w:tcW w:w="4824" w:type="dxa"/>
            <w:shd w:val="clear" w:color="auto" w:fill="auto"/>
          </w:tcPr>
          <w:p w14:paraId="394A4DA8" w14:textId="77777777" w:rsidR="00AB35E7" w:rsidRPr="002135F8" w:rsidRDefault="00AB35E7" w:rsidP="00AB002E">
            <w:pPr>
              <w:spacing w:after="120" w:line="360" w:lineRule="auto"/>
              <w:jc w:val="both"/>
              <w:rPr>
                <w:rFonts w:ascii="Arial" w:hAnsi="Arial" w:cs="Arial"/>
                <w:bCs/>
              </w:rPr>
            </w:pPr>
            <w:r w:rsidRPr="00522DAD">
              <w:rPr>
                <w:rFonts w:ascii="Arial" w:hAnsi="Arial" w:cs="Arial"/>
                <w:b/>
                <w:bCs/>
              </w:rPr>
              <w:t>4.</w:t>
            </w:r>
            <w:r w:rsidRPr="002135F8">
              <w:rPr>
                <w:rFonts w:ascii="Arial" w:hAnsi="Arial" w:cs="Arial"/>
                <w:bCs/>
              </w:rPr>
              <w:t xml:space="preserve"> </w:t>
            </w:r>
            <w:r w:rsidRPr="00C61A76">
              <w:rPr>
                <w:rFonts w:ascii="Arial" w:hAnsi="Arial" w:cs="Arial"/>
                <w:b/>
              </w:rPr>
              <w:t xml:space="preserve">Dación de Cuentas del grupo municipal Eibarko EAJ-PNV de designación de portavoz y de vocalías en diferentes Comisiones. </w:t>
            </w:r>
            <w:hyperlink r:id="rId11" w:history="1">
              <w:r w:rsidRPr="00127F2B">
                <w:rPr>
                  <w:rStyle w:val="Hipervnculo"/>
                  <w:rFonts w:ascii="Arial" w:hAnsi="Arial" w:cs="Arial"/>
                </w:rPr>
                <w:t xml:space="preserve">ID9000-000201/2024 </w:t>
              </w:r>
            </w:hyperlink>
          </w:p>
        </w:tc>
      </w:tr>
      <w:tr w:rsidR="00AB35E7" w:rsidRPr="00F96626" w14:paraId="67F091BD" w14:textId="77777777" w:rsidTr="00FA1826">
        <w:tc>
          <w:tcPr>
            <w:tcW w:w="4828" w:type="dxa"/>
            <w:gridSpan w:val="2"/>
          </w:tcPr>
          <w:p w14:paraId="6600A075" w14:textId="77777777" w:rsidR="00AB35E7" w:rsidRPr="00F96626" w:rsidRDefault="00AB35E7" w:rsidP="00AB002E">
            <w:pPr>
              <w:rPr>
                <w:rFonts w:cs="Arial"/>
                <w:b/>
                <w:lang w:val="es-ES_tradnl"/>
              </w:rPr>
            </w:pPr>
          </w:p>
        </w:tc>
        <w:tc>
          <w:tcPr>
            <w:tcW w:w="4824" w:type="dxa"/>
            <w:shd w:val="clear" w:color="auto" w:fill="auto"/>
          </w:tcPr>
          <w:p w14:paraId="41189A9F" w14:textId="77777777" w:rsidR="00AB35E7" w:rsidRPr="00F96626" w:rsidRDefault="00AB35E7" w:rsidP="00AB002E">
            <w:pPr>
              <w:rPr>
                <w:rFonts w:cs="Arial"/>
                <w:b/>
                <w:lang w:val="es-ES_tradnl"/>
              </w:rPr>
            </w:pPr>
          </w:p>
        </w:tc>
      </w:tr>
      <w:tr w:rsidR="00AB35E7" w:rsidRPr="0091714F" w14:paraId="3C58B419" w14:textId="77777777" w:rsidTr="00FA1826">
        <w:trPr>
          <w:gridBefore w:val="1"/>
          <w:wBefore w:w="14" w:type="dxa"/>
        </w:trPr>
        <w:tc>
          <w:tcPr>
            <w:tcW w:w="4814" w:type="dxa"/>
            <w:shd w:val="clear" w:color="auto" w:fill="E7E6E6" w:themeFill="background2"/>
          </w:tcPr>
          <w:p w14:paraId="1313E08C" w14:textId="77777777" w:rsidR="00AB35E7" w:rsidRPr="0091714F" w:rsidRDefault="00AB35E7" w:rsidP="00AB002E">
            <w:pPr>
              <w:spacing w:line="360" w:lineRule="auto"/>
              <w:rPr>
                <w:rFonts w:ascii="Arial" w:eastAsia="Calibri" w:hAnsi="Arial" w:cs="Arial"/>
                <w:lang w:val="es-ES_tradnl"/>
              </w:rPr>
            </w:pPr>
            <w:r w:rsidRPr="0091714F">
              <w:rPr>
                <w:rFonts w:ascii="Arial" w:eastAsia="Calibri" w:hAnsi="Arial" w:cs="Arial"/>
                <w:lang w:val="es-ES_tradnl"/>
              </w:rPr>
              <w:t>Udal Batzarra jakinaren gainean ge</w:t>
            </w:r>
            <w:r w:rsidRPr="0091714F">
              <w:rPr>
                <w:rFonts w:ascii="Arial" w:eastAsia="Calibri" w:hAnsi="Arial" w:cs="Arial"/>
                <w:lang w:val="es-ES_tradnl"/>
              </w:rPr>
              <w:softHyphen/>
              <w:t xml:space="preserve">ratu da. </w:t>
            </w:r>
          </w:p>
        </w:tc>
        <w:tc>
          <w:tcPr>
            <w:tcW w:w="4824" w:type="dxa"/>
            <w:shd w:val="clear" w:color="auto" w:fill="E7E6E6" w:themeFill="background2"/>
          </w:tcPr>
          <w:p w14:paraId="7C9A0903" w14:textId="77777777" w:rsidR="00AB35E7" w:rsidRPr="0091714F" w:rsidRDefault="00AB35E7" w:rsidP="00AB002E">
            <w:pPr>
              <w:spacing w:line="360" w:lineRule="auto"/>
              <w:rPr>
                <w:rFonts w:ascii="Arial" w:eastAsia="Calibri" w:hAnsi="Arial" w:cs="Arial"/>
                <w:lang w:val="es-ES_tradnl"/>
              </w:rPr>
            </w:pPr>
            <w:r w:rsidRPr="0091714F">
              <w:rPr>
                <w:rFonts w:ascii="Arial" w:eastAsia="Calibri" w:hAnsi="Arial" w:cs="Arial"/>
                <w:lang w:val="es-ES_tradnl"/>
              </w:rPr>
              <w:t>El Pleno se da por enterado.</w:t>
            </w:r>
          </w:p>
        </w:tc>
      </w:tr>
      <w:tr w:rsidR="00AB35E7" w:rsidRPr="00942B57" w14:paraId="73494B99" w14:textId="77777777" w:rsidTr="00FA1826">
        <w:trPr>
          <w:gridBefore w:val="1"/>
          <w:wBefore w:w="14" w:type="dxa"/>
        </w:trPr>
        <w:tc>
          <w:tcPr>
            <w:tcW w:w="4814" w:type="dxa"/>
            <w:shd w:val="clear" w:color="auto" w:fill="auto"/>
          </w:tcPr>
          <w:p w14:paraId="3201EE3C" w14:textId="77777777" w:rsidR="00AB35E7" w:rsidRPr="00942B57" w:rsidRDefault="00AB35E7" w:rsidP="00AB002E">
            <w:pPr>
              <w:spacing w:after="0" w:line="360" w:lineRule="auto"/>
              <w:jc w:val="both"/>
              <w:rPr>
                <w:rFonts w:ascii="Arial" w:eastAsia="Calibri" w:hAnsi="Arial" w:cs="Arial"/>
                <w:b/>
                <w:kern w:val="2"/>
                <w:lang w:val="eu-ES"/>
                <w14:ligatures w14:val="standardContextual"/>
              </w:rPr>
            </w:pPr>
          </w:p>
        </w:tc>
        <w:tc>
          <w:tcPr>
            <w:tcW w:w="4824" w:type="dxa"/>
            <w:shd w:val="clear" w:color="auto" w:fill="auto"/>
          </w:tcPr>
          <w:p w14:paraId="0F1D54C2" w14:textId="77777777" w:rsidR="00AB35E7" w:rsidRPr="00942B57" w:rsidRDefault="00AB35E7" w:rsidP="00AB002E">
            <w:pPr>
              <w:spacing w:after="0" w:line="360" w:lineRule="auto"/>
              <w:jc w:val="both"/>
              <w:rPr>
                <w:rFonts w:ascii="Arial" w:eastAsia="Calibri" w:hAnsi="Arial" w:cs="Arial"/>
                <w:b/>
                <w:kern w:val="2"/>
                <w:lang w:val="es-ES_tradnl"/>
                <w14:ligatures w14:val="standardContextual"/>
              </w:rPr>
            </w:pPr>
          </w:p>
        </w:tc>
      </w:tr>
      <w:tr w:rsidR="003B4D25" w:rsidRPr="00942B57" w14:paraId="5593B245" w14:textId="77777777" w:rsidTr="00FA1826">
        <w:trPr>
          <w:gridBefore w:val="1"/>
          <w:wBefore w:w="14" w:type="dxa"/>
        </w:trPr>
        <w:tc>
          <w:tcPr>
            <w:tcW w:w="4814" w:type="dxa"/>
            <w:shd w:val="clear" w:color="auto" w:fill="auto"/>
          </w:tcPr>
          <w:p w14:paraId="5568E2C3" w14:textId="1E665645" w:rsidR="003B4D25" w:rsidRPr="00942B57" w:rsidRDefault="003B4D25" w:rsidP="003B4D25">
            <w:pPr>
              <w:spacing w:after="0" w:line="360" w:lineRule="auto"/>
              <w:jc w:val="both"/>
              <w:rPr>
                <w:rFonts w:ascii="Arial" w:eastAsia="Calibri" w:hAnsi="Arial" w:cs="Arial"/>
                <w:b/>
                <w:kern w:val="2"/>
                <w:lang w:val="eu-ES"/>
                <w14:ligatures w14:val="standardContextual"/>
              </w:rPr>
            </w:pPr>
            <w:r>
              <w:rPr>
                <w:rFonts w:ascii="Arial" w:hAnsi="Arial" w:cs="Arial"/>
                <w:b/>
              </w:rPr>
              <w:t xml:space="preserve">Eibarko </w:t>
            </w:r>
            <w:r w:rsidRPr="00C61A76">
              <w:rPr>
                <w:rFonts w:ascii="Arial" w:hAnsi="Arial" w:cs="Arial"/>
                <w:b/>
              </w:rPr>
              <w:t>EAJ-PNV</w:t>
            </w:r>
            <w:r w:rsidRPr="00C61A76">
              <w:rPr>
                <w:rFonts w:ascii="Arial" w:hAnsi="Arial" w:cs="Arial"/>
                <w:b/>
                <w:lang w:val="eu-ES"/>
              </w:rPr>
              <w:t xml:space="preserve"> udal-talde</w:t>
            </w:r>
            <w:r>
              <w:rPr>
                <w:rFonts w:ascii="Arial" w:hAnsi="Arial" w:cs="Arial"/>
                <w:b/>
                <w:lang w:val="eu-ES"/>
              </w:rPr>
              <w:t xml:space="preserve">ko </w:t>
            </w:r>
            <w:r w:rsidRPr="00C61A76">
              <w:rPr>
                <w:rFonts w:ascii="Arial" w:hAnsi="Arial" w:cs="Arial"/>
                <w:b/>
                <w:lang w:val="eu-ES"/>
              </w:rPr>
              <w:t>bozeramailea</w:t>
            </w:r>
            <w:r>
              <w:rPr>
                <w:rFonts w:ascii="Arial" w:hAnsi="Arial" w:cs="Arial"/>
                <w:b/>
                <w:lang w:val="eu-ES"/>
              </w:rPr>
              <w:t xml:space="preserve">: </w:t>
            </w:r>
            <w:r w:rsidRPr="003B4D25">
              <w:rPr>
                <w:rFonts w:ascii="Arial" w:hAnsi="Arial" w:cs="Arial"/>
                <w:lang w:val="eu-ES"/>
              </w:rPr>
              <w:t>Alberto de la Hoz Gorriti</w:t>
            </w:r>
            <w:r>
              <w:rPr>
                <w:rFonts w:ascii="Arial" w:hAnsi="Arial" w:cs="Arial"/>
                <w:lang w:val="eu-ES"/>
              </w:rPr>
              <w:t>.</w:t>
            </w:r>
          </w:p>
        </w:tc>
        <w:tc>
          <w:tcPr>
            <w:tcW w:w="4824" w:type="dxa"/>
            <w:shd w:val="clear" w:color="auto" w:fill="auto"/>
          </w:tcPr>
          <w:p w14:paraId="33D03526" w14:textId="0FA0944F" w:rsidR="003B4D25" w:rsidRPr="00942B57" w:rsidRDefault="003B4D25" w:rsidP="003B4D25">
            <w:pPr>
              <w:spacing w:after="0" w:line="360" w:lineRule="auto"/>
              <w:jc w:val="both"/>
              <w:rPr>
                <w:rFonts w:ascii="Arial" w:eastAsia="Calibri" w:hAnsi="Arial" w:cs="Arial"/>
                <w:b/>
                <w:kern w:val="2"/>
                <w:lang w:val="es-ES_tradnl"/>
                <w14:ligatures w14:val="standardContextual"/>
              </w:rPr>
            </w:pPr>
            <w:r>
              <w:rPr>
                <w:rFonts w:ascii="Arial" w:eastAsia="Calibri" w:hAnsi="Arial" w:cs="Arial"/>
                <w:b/>
                <w:kern w:val="2"/>
                <w:lang w:val="es-ES_tradnl"/>
                <w14:ligatures w14:val="standardContextual"/>
              </w:rPr>
              <w:t xml:space="preserve">Portavoz del grupo municipal Eibarko EAJ-PNV: </w:t>
            </w:r>
            <w:r w:rsidRPr="003B4D25">
              <w:rPr>
                <w:rFonts w:ascii="Arial" w:hAnsi="Arial" w:cs="Arial"/>
                <w:lang w:val="eu-ES"/>
              </w:rPr>
              <w:t>Alberto de la Hoz Gorriti</w:t>
            </w:r>
            <w:r>
              <w:rPr>
                <w:rFonts w:ascii="Arial" w:hAnsi="Arial" w:cs="Arial"/>
                <w:lang w:val="eu-ES"/>
              </w:rPr>
              <w:t>.</w:t>
            </w:r>
          </w:p>
        </w:tc>
      </w:tr>
      <w:tr w:rsidR="003B5110" w:rsidRPr="00942B57" w14:paraId="62DFD72D" w14:textId="77777777" w:rsidTr="00FA1826">
        <w:trPr>
          <w:gridBefore w:val="1"/>
          <w:wBefore w:w="14" w:type="dxa"/>
        </w:trPr>
        <w:tc>
          <w:tcPr>
            <w:tcW w:w="4814" w:type="dxa"/>
            <w:shd w:val="clear" w:color="auto" w:fill="auto"/>
          </w:tcPr>
          <w:p w14:paraId="1BECCAA1" w14:textId="77777777" w:rsidR="003B5110" w:rsidRDefault="003B5110" w:rsidP="003B4D25">
            <w:pPr>
              <w:spacing w:after="0" w:line="360" w:lineRule="auto"/>
              <w:jc w:val="both"/>
              <w:rPr>
                <w:rFonts w:ascii="Arial" w:hAnsi="Arial" w:cs="Arial"/>
                <w:b/>
              </w:rPr>
            </w:pPr>
          </w:p>
        </w:tc>
        <w:tc>
          <w:tcPr>
            <w:tcW w:w="4824" w:type="dxa"/>
            <w:shd w:val="clear" w:color="auto" w:fill="auto"/>
          </w:tcPr>
          <w:p w14:paraId="66263583" w14:textId="77777777" w:rsidR="003B5110" w:rsidRDefault="003B5110" w:rsidP="003B4D25">
            <w:pPr>
              <w:spacing w:after="0" w:line="360" w:lineRule="auto"/>
              <w:jc w:val="both"/>
              <w:rPr>
                <w:rFonts w:ascii="Arial" w:eastAsia="Calibri" w:hAnsi="Arial" w:cs="Arial"/>
                <w:b/>
                <w:kern w:val="2"/>
                <w:lang w:val="es-ES_tradnl"/>
                <w14:ligatures w14:val="standardContextual"/>
              </w:rPr>
            </w:pPr>
          </w:p>
        </w:tc>
      </w:tr>
      <w:tr w:rsidR="00127F2B" w:rsidRPr="003A787F" w14:paraId="4931E761" w14:textId="77777777" w:rsidTr="00FA1826">
        <w:trPr>
          <w:gridBefore w:val="1"/>
          <w:wBefore w:w="14" w:type="dxa"/>
        </w:trPr>
        <w:tc>
          <w:tcPr>
            <w:tcW w:w="4814" w:type="dxa"/>
          </w:tcPr>
          <w:p w14:paraId="4EE05D42" w14:textId="38AA06C1" w:rsidR="00127F2B" w:rsidRPr="003A787F" w:rsidRDefault="003B4D25" w:rsidP="008050C1">
            <w:pPr>
              <w:spacing w:line="360" w:lineRule="auto"/>
              <w:jc w:val="both"/>
              <w:rPr>
                <w:rFonts w:ascii="Arial" w:hAnsi="Arial" w:cs="Arial"/>
                <w:b/>
                <w:lang w:val="eu-ES"/>
              </w:rPr>
            </w:pPr>
            <w:r>
              <w:rPr>
                <w:rFonts w:ascii="Arial" w:hAnsi="Arial" w:cs="Arial"/>
                <w:b/>
                <w:lang w:val="eu-ES"/>
              </w:rPr>
              <w:t>Kultura</w:t>
            </w:r>
            <w:r w:rsidR="00127F2B" w:rsidRPr="003A787F">
              <w:rPr>
                <w:rFonts w:ascii="Arial" w:hAnsi="Arial" w:cs="Arial"/>
                <w:b/>
                <w:lang w:val="eu-ES"/>
              </w:rPr>
              <w:t xml:space="preserve"> Batzorde Aholkularia</w:t>
            </w:r>
          </w:p>
        </w:tc>
        <w:tc>
          <w:tcPr>
            <w:tcW w:w="4824" w:type="dxa"/>
            <w:shd w:val="clear" w:color="auto" w:fill="auto"/>
          </w:tcPr>
          <w:p w14:paraId="10668CBD" w14:textId="3090C91D" w:rsidR="00127F2B" w:rsidRPr="003A787F" w:rsidRDefault="00127F2B" w:rsidP="003B4D25">
            <w:pPr>
              <w:spacing w:line="360" w:lineRule="auto"/>
              <w:jc w:val="both"/>
              <w:rPr>
                <w:rFonts w:ascii="Arial" w:hAnsi="Arial" w:cs="Arial"/>
                <w:b/>
              </w:rPr>
            </w:pPr>
            <w:r w:rsidRPr="003A787F">
              <w:rPr>
                <w:rFonts w:ascii="Arial" w:hAnsi="Arial" w:cs="Arial"/>
                <w:b/>
              </w:rPr>
              <w:t xml:space="preserve">Comisión Asesora de </w:t>
            </w:r>
            <w:r w:rsidR="003B4D25">
              <w:rPr>
                <w:rFonts w:ascii="Arial" w:hAnsi="Arial" w:cs="Arial"/>
                <w:b/>
              </w:rPr>
              <w:t>Cultura</w:t>
            </w:r>
          </w:p>
        </w:tc>
      </w:tr>
      <w:tr w:rsidR="003B4D25" w:rsidRPr="003A787F" w14:paraId="6740210C" w14:textId="77777777" w:rsidTr="00FA1826">
        <w:trPr>
          <w:gridBefore w:val="1"/>
          <w:wBefore w:w="14" w:type="dxa"/>
        </w:trPr>
        <w:tc>
          <w:tcPr>
            <w:tcW w:w="4814" w:type="dxa"/>
          </w:tcPr>
          <w:p w14:paraId="7D231F7A" w14:textId="22BAACAD" w:rsidR="003B4D25" w:rsidRPr="003A787F" w:rsidRDefault="003B4D25" w:rsidP="003B4D25">
            <w:pPr>
              <w:spacing w:line="360" w:lineRule="auto"/>
              <w:jc w:val="both"/>
              <w:rPr>
                <w:rFonts w:ascii="Arial" w:hAnsi="Arial" w:cs="Arial"/>
                <w:lang w:val="eu-ES"/>
              </w:rPr>
            </w:pPr>
            <w:r>
              <w:rPr>
                <w:rFonts w:ascii="Arial" w:hAnsi="Arial" w:cs="Arial"/>
              </w:rPr>
              <w:t>Titularra: Maria Mercedes Garate Larrañaga.</w:t>
            </w:r>
          </w:p>
        </w:tc>
        <w:tc>
          <w:tcPr>
            <w:tcW w:w="4824" w:type="dxa"/>
            <w:shd w:val="clear" w:color="auto" w:fill="auto"/>
          </w:tcPr>
          <w:p w14:paraId="477B7B90" w14:textId="5F7E6975" w:rsidR="003B4D25" w:rsidRPr="003A787F" w:rsidRDefault="003B4D25" w:rsidP="008050C1">
            <w:pPr>
              <w:spacing w:line="360" w:lineRule="auto"/>
              <w:jc w:val="both"/>
              <w:rPr>
                <w:rFonts w:ascii="Arial" w:hAnsi="Arial" w:cs="Arial"/>
              </w:rPr>
            </w:pPr>
            <w:r>
              <w:rPr>
                <w:rFonts w:ascii="Arial" w:hAnsi="Arial" w:cs="Arial"/>
              </w:rPr>
              <w:t>Titular: Maria Mercedes Garate Larrañaga.</w:t>
            </w:r>
          </w:p>
        </w:tc>
      </w:tr>
      <w:tr w:rsidR="003B4D25" w:rsidRPr="003A787F" w14:paraId="240A07B6" w14:textId="77777777" w:rsidTr="00FA1826">
        <w:trPr>
          <w:gridBefore w:val="1"/>
          <w:wBefore w:w="14" w:type="dxa"/>
        </w:trPr>
        <w:tc>
          <w:tcPr>
            <w:tcW w:w="4814" w:type="dxa"/>
          </w:tcPr>
          <w:p w14:paraId="6E88596C" w14:textId="77777777" w:rsidR="003B4D25" w:rsidRPr="003A787F" w:rsidRDefault="003B4D25" w:rsidP="008050C1">
            <w:pPr>
              <w:spacing w:line="360" w:lineRule="auto"/>
              <w:jc w:val="both"/>
              <w:rPr>
                <w:rFonts w:ascii="Arial" w:hAnsi="Arial" w:cs="Arial"/>
                <w:b/>
                <w:lang w:val="eu-ES"/>
              </w:rPr>
            </w:pPr>
          </w:p>
        </w:tc>
        <w:tc>
          <w:tcPr>
            <w:tcW w:w="4824" w:type="dxa"/>
            <w:shd w:val="clear" w:color="auto" w:fill="auto"/>
          </w:tcPr>
          <w:p w14:paraId="7FDB8854" w14:textId="77777777" w:rsidR="003B4D25" w:rsidRPr="003A787F" w:rsidRDefault="003B4D25" w:rsidP="008050C1">
            <w:pPr>
              <w:spacing w:line="360" w:lineRule="auto"/>
              <w:jc w:val="both"/>
              <w:rPr>
                <w:rFonts w:ascii="Arial" w:hAnsi="Arial" w:cs="Arial"/>
                <w:b/>
              </w:rPr>
            </w:pPr>
          </w:p>
        </w:tc>
      </w:tr>
      <w:tr w:rsidR="003B4D25" w:rsidRPr="003A787F" w14:paraId="6512F76A" w14:textId="77777777" w:rsidTr="00FA1826">
        <w:trPr>
          <w:gridBefore w:val="1"/>
          <w:wBefore w:w="14" w:type="dxa"/>
        </w:trPr>
        <w:tc>
          <w:tcPr>
            <w:tcW w:w="4814" w:type="dxa"/>
          </w:tcPr>
          <w:p w14:paraId="2FD69B13" w14:textId="1189B35F" w:rsidR="003B4D25" w:rsidRPr="003A787F" w:rsidRDefault="003B4D25" w:rsidP="008050C1">
            <w:pPr>
              <w:spacing w:line="360" w:lineRule="auto"/>
              <w:jc w:val="both"/>
              <w:rPr>
                <w:rFonts w:ascii="Arial" w:hAnsi="Arial" w:cs="Arial"/>
                <w:b/>
                <w:lang w:val="eu-ES"/>
              </w:rPr>
            </w:pPr>
            <w:r>
              <w:rPr>
                <w:rFonts w:ascii="Arial" w:hAnsi="Arial" w:cs="Arial"/>
                <w:b/>
                <w:lang w:val="eu-ES"/>
              </w:rPr>
              <w:t>Jaietako</w:t>
            </w:r>
            <w:r w:rsidRPr="003A787F">
              <w:rPr>
                <w:rFonts w:ascii="Arial" w:hAnsi="Arial" w:cs="Arial"/>
                <w:b/>
                <w:lang w:val="eu-ES"/>
              </w:rPr>
              <w:t xml:space="preserve"> Batzorde Aholkularia</w:t>
            </w:r>
          </w:p>
        </w:tc>
        <w:tc>
          <w:tcPr>
            <w:tcW w:w="4824" w:type="dxa"/>
            <w:shd w:val="clear" w:color="auto" w:fill="auto"/>
          </w:tcPr>
          <w:p w14:paraId="5707E617" w14:textId="02601081" w:rsidR="003B4D25" w:rsidRPr="003A787F" w:rsidRDefault="003B4D25" w:rsidP="003B4D25">
            <w:pPr>
              <w:spacing w:line="360" w:lineRule="auto"/>
              <w:jc w:val="both"/>
              <w:rPr>
                <w:rFonts w:ascii="Arial" w:hAnsi="Arial" w:cs="Arial"/>
                <w:b/>
              </w:rPr>
            </w:pPr>
            <w:r w:rsidRPr="003A787F">
              <w:rPr>
                <w:rFonts w:ascii="Arial" w:hAnsi="Arial" w:cs="Arial"/>
                <w:b/>
              </w:rPr>
              <w:t xml:space="preserve">Comisión Asesora de </w:t>
            </w:r>
            <w:r>
              <w:rPr>
                <w:rFonts w:ascii="Arial" w:hAnsi="Arial" w:cs="Arial"/>
                <w:b/>
              </w:rPr>
              <w:t>Fiestas</w:t>
            </w:r>
          </w:p>
        </w:tc>
      </w:tr>
      <w:tr w:rsidR="003B4D25" w:rsidRPr="003A787F" w14:paraId="3F7ABDA8" w14:textId="77777777" w:rsidTr="00FA1826">
        <w:trPr>
          <w:gridBefore w:val="1"/>
          <w:wBefore w:w="14" w:type="dxa"/>
        </w:trPr>
        <w:tc>
          <w:tcPr>
            <w:tcW w:w="4814" w:type="dxa"/>
          </w:tcPr>
          <w:p w14:paraId="23AA8F67" w14:textId="77777777" w:rsidR="003B4D25" w:rsidRPr="003A787F" w:rsidRDefault="003B4D25" w:rsidP="008050C1">
            <w:pPr>
              <w:spacing w:line="360" w:lineRule="auto"/>
              <w:jc w:val="both"/>
              <w:rPr>
                <w:rFonts w:ascii="Arial" w:hAnsi="Arial" w:cs="Arial"/>
                <w:lang w:val="eu-ES"/>
              </w:rPr>
            </w:pPr>
            <w:r>
              <w:rPr>
                <w:rFonts w:ascii="Arial" w:hAnsi="Arial" w:cs="Arial"/>
              </w:rPr>
              <w:t>Titularra: Maria Mercedes Garate Larrañaga.</w:t>
            </w:r>
          </w:p>
        </w:tc>
        <w:tc>
          <w:tcPr>
            <w:tcW w:w="4824" w:type="dxa"/>
            <w:shd w:val="clear" w:color="auto" w:fill="auto"/>
          </w:tcPr>
          <w:p w14:paraId="614C197D" w14:textId="77777777" w:rsidR="003B4D25" w:rsidRPr="003A787F" w:rsidRDefault="003B4D25" w:rsidP="008050C1">
            <w:pPr>
              <w:spacing w:line="360" w:lineRule="auto"/>
              <w:jc w:val="both"/>
              <w:rPr>
                <w:rFonts w:ascii="Arial" w:hAnsi="Arial" w:cs="Arial"/>
              </w:rPr>
            </w:pPr>
            <w:r>
              <w:rPr>
                <w:rFonts w:ascii="Arial" w:hAnsi="Arial" w:cs="Arial"/>
              </w:rPr>
              <w:t>Titular: Maria Mercedes Garate Larrañaga.</w:t>
            </w:r>
          </w:p>
        </w:tc>
      </w:tr>
      <w:tr w:rsidR="003B4D25" w:rsidRPr="003A787F" w14:paraId="399E4237" w14:textId="77777777" w:rsidTr="00FA1826">
        <w:trPr>
          <w:gridBefore w:val="1"/>
          <w:wBefore w:w="14" w:type="dxa"/>
        </w:trPr>
        <w:tc>
          <w:tcPr>
            <w:tcW w:w="4814" w:type="dxa"/>
          </w:tcPr>
          <w:p w14:paraId="7ABCEA99" w14:textId="77777777" w:rsidR="003B4D25" w:rsidRPr="003A787F" w:rsidRDefault="003B4D25" w:rsidP="008050C1">
            <w:pPr>
              <w:spacing w:line="360" w:lineRule="auto"/>
              <w:jc w:val="both"/>
              <w:rPr>
                <w:rFonts w:ascii="Arial" w:hAnsi="Arial" w:cs="Arial"/>
                <w:b/>
                <w:lang w:val="eu-ES"/>
              </w:rPr>
            </w:pPr>
          </w:p>
        </w:tc>
        <w:tc>
          <w:tcPr>
            <w:tcW w:w="4824" w:type="dxa"/>
            <w:shd w:val="clear" w:color="auto" w:fill="auto"/>
          </w:tcPr>
          <w:p w14:paraId="3C80F0AF" w14:textId="77777777" w:rsidR="003B4D25" w:rsidRPr="003A787F" w:rsidRDefault="003B4D25" w:rsidP="008050C1">
            <w:pPr>
              <w:spacing w:line="360" w:lineRule="auto"/>
              <w:jc w:val="both"/>
              <w:rPr>
                <w:rFonts w:ascii="Arial" w:hAnsi="Arial" w:cs="Arial"/>
                <w:b/>
              </w:rPr>
            </w:pPr>
          </w:p>
        </w:tc>
      </w:tr>
      <w:tr w:rsidR="003957F2" w:rsidRPr="003A787F" w14:paraId="0D7ED14C" w14:textId="77777777" w:rsidTr="00FA1826">
        <w:trPr>
          <w:gridBefore w:val="1"/>
          <w:wBefore w:w="14" w:type="dxa"/>
        </w:trPr>
        <w:tc>
          <w:tcPr>
            <w:tcW w:w="4814" w:type="dxa"/>
          </w:tcPr>
          <w:p w14:paraId="2CDB7C40" w14:textId="0F480E57" w:rsidR="003957F2" w:rsidRPr="003A787F" w:rsidRDefault="003957F2" w:rsidP="003957F2">
            <w:pPr>
              <w:spacing w:line="360" w:lineRule="auto"/>
              <w:jc w:val="both"/>
              <w:rPr>
                <w:rFonts w:ascii="Arial" w:hAnsi="Arial" w:cs="Arial"/>
                <w:b/>
                <w:lang w:val="eu-ES"/>
              </w:rPr>
            </w:pPr>
            <w:r w:rsidRPr="003A787F">
              <w:rPr>
                <w:rFonts w:ascii="Arial" w:hAnsi="Arial" w:cs="Arial"/>
                <w:b/>
                <w:lang w:val="eu-ES"/>
              </w:rPr>
              <w:t>Hirigintza Batzordea</w:t>
            </w:r>
            <w:r>
              <w:rPr>
                <w:rFonts w:ascii="Arial" w:hAnsi="Arial" w:cs="Arial"/>
                <w:b/>
                <w:lang w:val="eu-ES"/>
              </w:rPr>
              <w:t xml:space="preserve"> </w:t>
            </w:r>
            <w:r w:rsidRPr="003A787F">
              <w:rPr>
                <w:rFonts w:ascii="Arial" w:hAnsi="Arial" w:cs="Arial"/>
                <w:b/>
                <w:lang w:val="eu-ES"/>
              </w:rPr>
              <w:t>Aholkularia</w:t>
            </w:r>
          </w:p>
        </w:tc>
        <w:tc>
          <w:tcPr>
            <w:tcW w:w="4824" w:type="dxa"/>
            <w:shd w:val="clear" w:color="auto" w:fill="auto"/>
          </w:tcPr>
          <w:p w14:paraId="7B3A7A9D" w14:textId="0DACF662" w:rsidR="003957F2" w:rsidRPr="003A787F" w:rsidRDefault="003957F2" w:rsidP="003957F2">
            <w:pPr>
              <w:spacing w:line="360" w:lineRule="auto"/>
              <w:jc w:val="both"/>
              <w:rPr>
                <w:rFonts w:ascii="Arial" w:hAnsi="Arial" w:cs="Arial"/>
                <w:b/>
              </w:rPr>
            </w:pPr>
            <w:r w:rsidRPr="003A787F">
              <w:rPr>
                <w:rFonts w:ascii="Arial" w:hAnsi="Arial" w:cs="Arial"/>
                <w:b/>
              </w:rPr>
              <w:t>Comisión Asesora</w:t>
            </w:r>
            <w:r>
              <w:rPr>
                <w:rFonts w:ascii="Arial" w:hAnsi="Arial" w:cs="Arial"/>
                <w:b/>
              </w:rPr>
              <w:t xml:space="preserve"> de Urbanismo.</w:t>
            </w:r>
          </w:p>
        </w:tc>
      </w:tr>
      <w:tr w:rsidR="002B03F0" w:rsidRPr="003A787F" w14:paraId="62CF128C" w14:textId="77777777" w:rsidTr="00FA1826">
        <w:trPr>
          <w:gridBefore w:val="1"/>
          <w:wBefore w:w="14" w:type="dxa"/>
        </w:trPr>
        <w:tc>
          <w:tcPr>
            <w:tcW w:w="4814" w:type="dxa"/>
          </w:tcPr>
          <w:p w14:paraId="7670F10F" w14:textId="4C800216" w:rsidR="002B03F0" w:rsidRPr="003A787F" w:rsidRDefault="002B03F0" w:rsidP="002B03F0">
            <w:pPr>
              <w:spacing w:line="360" w:lineRule="auto"/>
              <w:jc w:val="both"/>
              <w:rPr>
                <w:rFonts w:ascii="Arial" w:hAnsi="Arial" w:cs="Arial"/>
                <w:b/>
                <w:lang w:val="eu-ES"/>
              </w:rPr>
            </w:pPr>
            <w:r>
              <w:rPr>
                <w:rFonts w:ascii="Arial" w:hAnsi="Arial" w:cs="Arial"/>
              </w:rPr>
              <w:t>Titularra: Jon Pérez Illana</w:t>
            </w:r>
          </w:p>
        </w:tc>
        <w:tc>
          <w:tcPr>
            <w:tcW w:w="4824" w:type="dxa"/>
            <w:shd w:val="clear" w:color="auto" w:fill="auto"/>
          </w:tcPr>
          <w:p w14:paraId="65DCCDC6" w14:textId="3A6961DF" w:rsidR="002B03F0" w:rsidRPr="003A787F" w:rsidRDefault="002B03F0" w:rsidP="002B03F0">
            <w:pPr>
              <w:spacing w:line="360" w:lineRule="auto"/>
              <w:jc w:val="both"/>
              <w:rPr>
                <w:rFonts w:ascii="Arial" w:hAnsi="Arial" w:cs="Arial"/>
                <w:b/>
              </w:rPr>
            </w:pPr>
            <w:r>
              <w:rPr>
                <w:rFonts w:ascii="Arial" w:hAnsi="Arial" w:cs="Arial"/>
              </w:rPr>
              <w:t>Titular: Jon Pérez Illana</w:t>
            </w:r>
          </w:p>
        </w:tc>
      </w:tr>
      <w:tr w:rsidR="002B03F0" w:rsidRPr="003A787F" w14:paraId="32717CAF" w14:textId="77777777" w:rsidTr="00FA1826">
        <w:trPr>
          <w:gridBefore w:val="1"/>
          <w:wBefore w:w="14" w:type="dxa"/>
        </w:trPr>
        <w:tc>
          <w:tcPr>
            <w:tcW w:w="4814" w:type="dxa"/>
          </w:tcPr>
          <w:p w14:paraId="1A53D2FB" w14:textId="4F5C3F5D" w:rsidR="002B03F0" w:rsidRPr="002B03F0" w:rsidRDefault="002B03F0" w:rsidP="002B03F0">
            <w:pPr>
              <w:spacing w:line="360" w:lineRule="auto"/>
              <w:jc w:val="both"/>
              <w:rPr>
                <w:rFonts w:ascii="Arial" w:hAnsi="Arial" w:cs="Arial"/>
                <w:lang w:val="eu-ES"/>
              </w:rPr>
            </w:pPr>
            <w:r w:rsidRPr="002B03F0">
              <w:rPr>
                <w:rFonts w:ascii="Arial" w:hAnsi="Arial" w:cs="Arial"/>
                <w:lang w:val="eu-ES"/>
              </w:rPr>
              <w:t>Ordezkoa:</w:t>
            </w:r>
            <w:r>
              <w:rPr>
                <w:rFonts w:ascii="Arial" w:hAnsi="Arial" w:cs="Arial"/>
                <w:lang w:val="eu-ES"/>
              </w:rPr>
              <w:t xml:space="preserve"> </w:t>
            </w:r>
            <w:r>
              <w:rPr>
                <w:rFonts w:ascii="Arial" w:hAnsi="Arial" w:cs="Arial"/>
              </w:rPr>
              <w:t>Alberto de la Hoz Gorriti</w:t>
            </w:r>
          </w:p>
        </w:tc>
        <w:tc>
          <w:tcPr>
            <w:tcW w:w="4824" w:type="dxa"/>
            <w:shd w:val="clear" w:color="auto" w:fill="auto"/>
          </w:tcPr>
          <w:p w14:paraId="1CD1A9F2" w14:textId="4C373D40" w:rsidR="002B03F0" w:rsidRPr="002B03F0" w:rsidRDefault="002B03F0" w:rsidP="002B03F0">
            <w:pPr>
              <w:spacing w:line="360" w:lineRule="auto"/>
              <w:jc w:val="both"/>
              <w:rPr>
                <w:rFonts w:ascii="Arial" w:hAnsi="Arial" w:cs="Arial"/>
              </w:rPr>
            </w:pPr>
            <w:r w:rsidRPr="002B03F0">
              <w:rPr>
                <w:rFonts w:ascii="Arial" w:hAnsi="Arial" w:cs="Arial"/>
              </w:rPr>
              <w:t>Suplente:</w:t>
            </w:r>
            <w:r>
              <w:rPr>
                <w:rFonts w:ascii="Arial" w:hAnsi="Arial" w:cs="Arial"/>
              </w:rPr>
              <w:t xml:space="preserve"> Alberto de la Hoz Gorriti</w:t>
            </w:r>
          </w:p>
        </w:tc>
      </w:tr>
      <w:tr w:rsidR="002B03F0" w:rsidRPr="003A787F" w14:paraId="08142FC5" w14:textId="77777777" w:rsidTr="00FA1826">
        <w:trPr>
          <w:gridBefore w:val="1"/>
          <w:wBefore w:w="14" w:type="dxa"/>
        </w:trPr>
        <w:tc>
          <w:tcPr>
            <w:tcW w:w="4814" w:type="dxa"/>
          </w:tcPr>
          <w:p w14:paraId="340FD8F3" w14:textId="77777777" w:rsidR="002B03F0" w:rsidRPr="002B03F0" w:rsidRDefault="002B03F0" w:rsidP="002B03F0">
            <w:pPr>
              <w:spacing w:line="360" w:lineRule="auto"/>
              <w:jc w:val="both"/>
              <w:rPr>
                <w:rFonts w:ascii="Arial" w:hAnsi="Arial" w:cs="Arial"/>
                <w:lang w:val="eu-ES"/>
              </w:rPr>
            </w:pPr>
          </w:p>
        </w:tc>
        <w:tc>
          <w:tcPr>
            <w:tcW w:w="4824" w:type="dxa"/>
            <w:shd w:val="clear" w:color="auto" w:fill="auto"/>
          </w:tcPr>
          <w:p w14:paraId="5F02C388" w14:textId="77777777" w:rsidR="002B03F0" w:rsidRPr="002B03F0" w:rsidRDefault="002B03F0" w:rsidP="002B03F0">
            <w:pPr>
              <w:spacing w:line="360" w:lineRule="auto"/>
              <w:jc w:val="both"/>
              <w:rPr>
                <w:rFonts w:ascii="Arial" w:hAnsi="Arial" w:cs="Arial"/>
              </w:rPr>
            </w:pPr>
          </w:p>
        </w:tc>
      </w:tr>
      <w:tr w:rsidR="002B03F0" w:rsidRPr="003A787F" w14:paraId="688C1677" w14:textId="77777777" w:rsidTr="00FA1826">
        <w:trPr>
          <w:gridBefore w:val="1"/>
          <w:wBefore w:w="14" w:type="dxa"/>
        </w:trPr>
        <w:tc>
          <w:tcPr>
            <w:tcW w:w="4814" w:type="dxa"/>
          </w:tcPr>
          <w:p w14:paraId="3E333EB9" w14:textId="5BD55DDF" w:rsidR="002B03F0" w:rsidRPr="002B03F0" w:rsidRDefault="002B03F0" w:rsidP="002B03F0">
            <w:pPr>
              <w:spacing w:line="360" w:lineRule="auto"/>
              <w:jc w:val="both"/>
              <w:rPr>
                <w:rFonts w:ascii="Arial" w:hAnsi="Arial" w:cs="Arial"/>
                <w:b/>
                <w:lang w:val="eu-ES"/>
              </w:rPr>
            </w:pPr>
            <w:r w:rsidRPr="002B03F0">
              <w:rPr>
                <w:rFonts w:ascii="Arial" w:hAnsi="Arial" w:cs="Arial"/>
                <w:b/>
                <w:lang w:val="eu-ES"/>
              </w:rPr>
              <w:t>Trafiko</w:t>
            </w:r>
            <w:r>
              <w:rPr>
                <w:rFonts w:ascii="Arial" w:hAnsi="Arial" w:cs="Arial"/>
                <w:b/>
                <w:lang w:val="eu-ES"/>
              </w:rPr>
              <w:t xml:space="preserve"> eta Garraio Batzorde Aholkularia</w:t>
            </w:r>
          </w:p>
        </w:tc>
        <w:tc>
          <w:tcPr>
            <w:tcW w:w="4824" w:type="dxa"/>
            <w:shd w:val="clear" w:color="auto" w:fill="auto"/>
          </w:tcPr>
          <w:p w14:paraId="4EFA0484" w14:textId="4956967C" w:rsidR="002B03F0" w:rsidRPr="002B03F0" w:rsidRDefault="002B03F0" w:rsidP="002B03F0">
            <w:pPr>
              <w:spacing w:line="360" w:lineRule="auto"/>
              <w:jc w:val="both"/>
              <w:rPr>
                <w:rFonts w:ascii="Arial" w:hAnsi="Arial" w:cs="Arial"/>
                <w:b/>
              </w:rPr>
            </w:pPr>
            <w:r w:rsidRPr="002B03F0">
              <w:rPr>
                <w:rFonts w:ascii="Arial" w:hAnsi="Arial" w:cs="Arial"/>
                <w:b/>
              </w:rPr>
              <w:t>Comisión Asesora de Tráfico y Transporte</w:t>
            </w:r>
          </w:p>
        </w:tc>
      </w:tr>
      <w:tr w:rsidR="002B03F0" w:rsidRPr="003A787F" w14:paraId="2352F894" w14:textId="77777777" w:rsidTr="00FA1826">
        <w:trPr>
          <w:gridBefore w:val="1"/>
          <w:wBefore w:w="14" w:type="dxa"/>
        </w:trPr>
        <w:tc>
          <w:tcPr>
            <w:tcW w:w="4814" w:type="dxa"/>
          </w:tcPr>
          <w:p w14:paraId="0BE20449" w14:textId="77777777" w:rsidR="002B03F0" w:rsidRPr="003A787F" w:rsidRDefault="002B03F0" w:rsidP="008050C1">
            <w:pPr>
              <w:spacing w:line="360" w:lineRule="auto"/>
              <w:jc w:val="both"/>
              <w:rPr>
                <w:rFonts w:ascii="Arial" w:hAnsi="Arial" w:cs="Arial"/>
                <w:b/>
                <w:lang w:val="eu-ES"/>
              </w:rPr>
            </w:pPr>
            <w:r>
              <w:rPr>
                <w:rFonts w:ascii="Arial" w:hAnsi="Arial" w:cs="Arial"/>
              </w:rPr>
              <w:t>Titularra: Jon Pérez Illana</w:t>
            </w:r>
          </w:p>
        </w:tc>
        <w:tc>
          <w:tcPr>
            <w:tcW w:w="4824" w:type="dxa"/>
            <w:shd w:val="clear" w:color="auto" w:fill="auto"/>
          </w:tcPr>
          <w:p w14:paraId="78CB1E36" w14:textId="77777777" w:rsidR="002B03F0" w:rsidRPr="003A787F" w:rsidRDefault="002B03F0" w:rsidP="008050C1">
            <w:pPr>
              <w:spacing w:line="360" w:lineRule="auto"/>
              <w:jc w:val="both"/>
              <w:rPr>
                <w:rFonts w:ascii="Arial" w:hAnsi="Arial" w:cs="Arial"/>
                <w:b/>
              </w:rPr>
            </w:pPr>
            <w:r>
              <w:rPr>
                <w:rFonts w:ascii="Arial" w:hAnsi="Arial" w:cs="Arial"/>
              </w:rPr>
              <w:t>Titular: Jon Pérez Illana</w:t>
            </w:r>
          </w:p>
        </w:tc>
      </w:tr>
      <w:tr w:rsidR="002B03F0" w:rsidRPr="003A787F" w14:paraId="7096BC65" w14:textId="77777777" w:rsidTr="00FA1826">
        <w:trPr>
          <w:gridBefore w:val="1"/>
          <w:wBefore w:w="14" w:type="dxa"/>
        </w:trPr>
        <w:tc>
          <w:tcPr>
            <w:tcW w:w="4814" w:type="dxa"/>
          </w:tcPr>
          <w:p w14:paraId="4116FC17" w14:textId="14FDB47D" w:rsidR="002B03F0" w:rsidRPr="002B03F0" w:rsidRDefault="002B03F0" w:rsidP="008050C1">
            <w:pPr>
              <w:spacing w:line="360" w:lineRule="auto"/>
              <w:jc w:val="both"/>
              <w:rPr>
                <w:rFonts w:ascii="Arial" w:hAnsi="Arial" w:cs="Arial"/>
                <w:lang w:val="eu-ES"/>
              </w:rPr>
            </w:pPr>
          </w:p>
        </w:tc>
        <w:tc>
          <w:tcPr>
            <w:tcW w:w="4824" w:type="dxa"/>
            <w:shd w:val="clear" w:color="auto" w:fill="auto"/>
          </w:tcPr>
          <w:p w14:paraId="29D1CC48" w14:textId="61C67184" w:rsidR="002B03F0" w:rsidRPr="002B03F0" w:rsidRDefault="002B03F0" w:rsidP="008050C1">
            <w:pPr>
              <w:spacing w:line="360" w:lineRule="auto"/>
              <w:jc w:val="both"/>
              <w:rPr>
                <w:rFonts w:ascii="Arial" w:hAnsi="Arial" w:cs="Arial"/>
              </w:rPr>
            </w:pPr>
          </w:p>
        </w:tc>
      </w:tr>
      <w:tr w:rsidR="002B03F0" w:rsidRPr="003A787F" w14:paraId="5D155099" w14:textId="77777777" w:rsidTr="00FA1826">
        <w:trPr>
          <w:gridBefore w:val="1"/>
          <w:wBefore w:w="14" w:type="dxa"/>
        </w:trPr>
        <w:tc>
          <w:tcPr>
            <w:tcW w:w="4814" w:type="dxa"/>
          </w:tcPr>
          <w:p w14:paraId="0BA946A4" w14:textId="131ABABE" w:rsidR="002B03F0" w:rsidRPr="003A787F" w:rsidRDefault="002B03F0" w:rsidP="008050C1">
            <w:pPr>
              <w:spacing w:line="360" w:lineRule="auto"/>
              <w:jc w:val="both"/>
              <w:rPr>
                <w:rFonts w:ascii="Arial" w:hAnsi="Arial" w:cs="Arial"/>
                <w:b/>
                <w:lang w:val="eu-ES"/>
              </w:rPr>
            </w:pPr>
            <w:r>
              <w:rPr>
                <w:rFonts w:ascii="Arial" w:hAnsi="Arial" w:cs="Arial"/>
                <w:b/>
                <w:lang w:val="eu-ES"/>
              </w:rPr>
              <w:t>Enba</w:t>
            </w:r>
            <w:r w:rsidRPr="003A787F">
              <w:rPr>
                <w:rFonts w:ascii="Arial" w:hAnsi="Arial" w:cs="Arial"/>
                <w:b/>
                <w:lang w:val="eu-ES"/>
              </w:rPr>
              <w:t xml:space="preserve"> Batzorde Aholkularia</w:t>
            </w:r>
          </w:p>
        </w:tc>
        <w:tc>
          <w:tcPr>
            <w:tcW w:w="4824" w:type="dxa"/>
            <w:shd w:val="clear" w:color="auto" w:fill="auto"/>
          </w:tcPr>
          <w:p w14:paraId="7807C4C9" w14:textId="1026F322" w:rsidR="002B03F0" w:rsidRPr="003A787F" w:rsidRDefault="002B03F0" w:rsidP="002B03F0">
            <w:pPr>
              <w:spacing w:line="360" w:lineRule="auto"/>
              <w:jc w:val="both"/>
              <w:rPr>
                <w:rFonts w:ascii="Arial" w:hAnsi="Arial" w:cs="Arial"/>
                <w:b/>
              </w:rPr>
            </w:pPr>
            <w:r w:rsidRPr="003A787F">
              <w:rPr>
                <w:rFonts w:ascii="Arial" w:hAnsi="Arial" w:cs="Arial"/>
                <w:b/>
              </w:rPr>
              <w:t xml:space="preserve">Comisión Asesora </w:t>
            </w:r>
            <w:r>
              <w:rPr>
                <w:rFonts w:ascii="Arial" w:hAnsi="Arial" w:cs="Arial"/>
                <w:b/>
              </w:rPr>
              <w:t>Enba</w:t>
            </w:r>
          </w:p>
        </w:tc>
      </w:tr>
      <w:tr w:rsidR="002B03F0" w:rsidRPr="003A787F" w14:paraId="21286C9E" w14:textId="77777777" w:rsidTr="00FA1826">
        <w:trPr>
          <w:gridBefore w:val="1"/>
          <w:wBefore w:w="14" w:type="dxa"/>
        </w:trPr>
        <w:tc>
          <w:tcPr>
            <w:tcW w:w="4814" w:type="dxa"/>
          </w:tcPr>
          <w:p w14:paraId="15C1E7E8" w14:textId="77777777" w:rsidR="002B03F0" w:rsidRPr="003A787F" w:rsidRDefault="002B03F0" w:rsidP="008050C1">
            <w:pPr>
              <w:spacing w:line="360" w:lineRule="auto"/>
              <w:jc w:val="both"/>
              <w:rPr>
                <w:rFonts w:ascii="Arial" w:hAnsi="Arial" w:cs="Arial"/>
                <w:lang w:val="eu-ES"/>
              </w:rPr>
            </w:pPr>
            <w:r>
              <w:rPr>
                <w:rFonts w:ascii="Arial" w:hAnsi="Arial" w:cs="Arial"/>
              </w:rPr>
              <w:t>Titularra: Maria Mercedes Garate Larrañaga.</w:t>
            </w:r>
          </w:p>
        </w:tc>
        <w:tc>
          <w:tcPr>
            <w:tcW w:w="4824" w:type="dxa"/>
            <w:shd w:val="clear" w:color="auto" w:fill="auto"/>
          </w:tcPr>
          <w:p w14:paraId="4AEA7F74" w14:textId="77777777" w:rsidR="002B03F0" w:rsidRPr="003A787F" w:rsidRDefault="002B03F0" w:rsidP="008050C1">
            <w:pPr>
              <w:spacing w:line="360" w:lineRule="auto"/>
              <w:jc w:val="both"/>
              <w:rPr>
                <w:rFonts w:ascii="Arial" w:hAnsi="Arial" w:cs="Arial"/>
              </w:rPr>
            </w:pPr>
            <w:r>
              <w:rPr>
                <w:rFonts w:ascii="Arial" w:hAnsi="Arial" w:cs="Arial"/>
              </w:rPr>
              <w:t>Titular: Maria Mercedes Garate Larrañaga.</w:t>
            </w:r>
          </w:p>
        </w:tc>
      </w:tr>
      <w:tr w:rsidR="002B03F0" w:rsidRPr="003A787F" w14:paraId="6B4D3367" w14:textId="77777777" w:rsidTr="00FA1826">
        <w:trPr>
          <w:gridBefore w:val="1"/>
          <w:wBefore w:w="14" w:type="dxa"/>
        </w:trPr>
        <w:tc>
          <w:tcPr>
            <w:tcW w:w="4814" w:type="dxa"/>
          </w:tcPr>
          <w:p w14:paraId="26DBBD52" w14:textId="77777777" w:rsidR="002B03F0" w:rsidRPr="003A787F" w:rsidRDefault="002B03F0" w:rsidP="008050C1">
            <w:pPr>
              <w:spacing w:line="360" w:lineRule="auto"/>
              <w:jc w:val="both"/>
              <w:rPr>
                <w:rFonts w:ascii="Arial" w:hAnsi="Arial" w:cs="Arial"/>
                <w:b/>
                <w:lang w:val="eu-ES"/>
              </w:rPr>
            </w:pPr>
          </w:p>
        </w:tc>
        <w:tc>
          <w:tcPr>
            <w:tcW w:w="4824" w:type="dxa"/>
            <w:shd w:val="clear" w:color="auto" w:fill="auto"/>
          </w:tcPr>
          <w:p w14:paraId="56FAB70C" w14:textId="77777777" w:rsidR="002B03F0" w:rsidRPr="003A787F" w:rsidRDefault="002B03F0" w:rsidP="008050C1">
            <w:pPr>
              <w:spacing w:line="360" w:lineRule="auto"/>
              <w:jc w:val="both"/>
              <w:rPr>
                <w:rFonts w:ascii="Arial" w:hAnsi="Arial" w:cs="Arial"/>
                <w:b/>
              </w:rPr>
            </w:pPr>
          </w:p>
        </w:tc>
      </w:tr>
      <w:tr w:rsidR="002B03F0" w:rsidRPr="003A787F" w14:paraId="4AA5477A" w14:textId="77777777" w:rsidTr="00FA1826">
        <w:trPr>
          <w:gridBefore w:val="1"/>
          <w:wBefore w:w="14" w:type="dxa"/>
        </w:trPr>
        <w:tc>
          <w:tcPr>
            <w:tcW w:w="4814" w:type="dxa"/>
          </w:tcPr>
          <w:p w14:paraId="2FB50654" w14:textId="77777777" w:rsidR="002B03F0" w:rsidRPr="003A787F" w:rsidRDefault="002B03F0" w:rsidP="008050C1">
            <w:pPr>
              <w:spacing w:line="360" w:lineRule="auto"/>
              <w:jc w:val="both"/>
              <w:rPr>
                <w:rFonts w:ascii="Arial" w:hAnsi="Arial" w:cs="Arial"/>
                <w:b/>
                <w:lang w:val="eu-ES"/>
              </w:rPr>
            </w:pPr>
            <w:r>
              <w:rPr>
                <w:rFonts w:ascii="Arial" w:hAnsi="Arial" w:cs="Arial"/>
                <w:b/>
                <w:lang w:val="eu-ES"/>
              </w:rPr>
              <w:t>Gazteria</w:t>
            </w:r>
            <w:r w:rsidRPr="003A787F">
              <w:rPr>
                <w:rFonts w:ascii="Arial" w:hAnsi="Arial" w:cs="Arial"/>
                <w:b/>
                <w:lang w:val="eu-ES"/>
              </w:rPr>
              <w:t xml:space="preserve"> Batzorde Aholkularia</w:t>
            </w:r>
          </w:p>
        </w:tc>
        <w:tc>
          <w:tcPr>
            <w:tcW w:w="4824" w:type="dxa"/>
            <w:shd w:val="clear" w:color="auto" w:fill="auto"/>
          </w:tcPr>
          <w:p w14:paraId="4EC0846E" w14:textId="77777777" w:rsidR="002B03F0" w:rsidRPr="003A787F" w:rsidRDefault="002B03F0" w:rsidP="008050C1">
            <w:pPr>
              <w:spacing w:line="360" w:lineRule="auto"/>
              <w:jc w:val="both"/>
              <w:rPr>
                <w:rFonts w:ascii="Arial" w:hAnsi="Arial" w:cs="Arial"/>
                <w:b/>
              </w:rPr>
            </w:pPr>
            <w:r w:rsidRPr="003A787F">
              <w:rPr>
                <w:rFonts w:ascii="Arial" w:hAnsi="Arial" w:cs="Arial"/>
                <w:b/>
              </w:rPr>
              <w:t xml:space="preserve">Comisión Asesora de </w:t>
            </w:r>
            <w:r>
              <w:rPr>
                <w:rFonts w:ascii="Arial" w:hAnsi="Arial" w:cs="Arial"/>
                <w:b/>
              </w:rPr>
              <w:t>Juventud</w:t>
            </w:r>
          </w:p>
        </w:tc>
      </w:tr>
      <w:tr w:rsidR="002B03F0" w:rsidRPr="003A787F" w14:paraId="76C91E51" w14:textId="77777777" w:rsidTr="00FA1826">
        <w:trPr>
          <w:gridBefore w:val="1"/>
          <w:wBefore w:w="14" w:type="dxa"/>
        </w:trPr>
        <w:tc>
          <w:tcPr>
            <w:tcW w:w="4814" w:type="dxa"/>
          </w:tcPr>
          <w:p w14:paraId="41B3F327" w14:textId="79F33D4C" w:rsidR="002B03F0" w:rsidRPr="003A787F" w:rsidRDefault="002B03F0" w:rsidP="008050C1">
            <w:pPr>
              <w:spacing w:line="360" w:lineRule="auto"/>
              <w:jc w:val="both"/>
              <w:rPr>
                <w:rFonts w:ascii="Arial" w:hAnsi="Arial" w:cs="Arial"/>
                <w:lang w:val="eu-ES"/>
              </w:rPr>
            </w:pPr>
            <w:r w:rsidRPr="003A787F">
              <w:rPr>
                <w:rFonts w:ascii="Arial" w:hAnsi="Arial" w:cs="Arial"/>
                <w:lang w:val="eu-ES"/>
              </w:rPr>
              <w:t xml:space="preserve">Titularra: </w:t>
            </w:r>
            <w:r>
              <w:rPr>
                <w:rFonts w:ascii="Arial" w:hAnsi="Arial" w:cs="Arial"/>
              </w:rPr>
              <w:t>Alberto de la Hoz Gorriti</w:t>
            </w:r>
          </w:p>
        </w:tc>
        <w:tc>
          <w:tcPr>
            <w:tcW w:w="4824" w:type="dxa"/>
            <w:shd w:val="clear" w:color="auto" w:fill="auto"/>
          </w:tcPr>
          <w:p w14:paraId="2F840539" w14:textId="78F14C24" w:rsidR="002B03F0" w:rsidRPr="003A787F" w:rsidRDefault="002B03F0" w:rsidP="008050C1">
            <w:pPr>
              <w:spacing w:line="360" w:lineRule="auto"/>
              <w:jc w:val="both"/>
              <w:rPr>
                <w:rFonts w:ascii="Arial" w:hAnsi="Arial" w:cs="Arial"/>
              </w:rPr>
            </w:pPr>
            <w:r w:rsidRPr="003A787F">
              <w:rPr>
                <w:rFonts w:ascii="Arial" w:hAnsi="Arial" w:cs="Arial"/>
              </w:rPr>
              <w:t xml:space="preserve">Titular: </w:t>
            </w:r>
            <w:r>
              <w:rPr>
                <w:rFonts w:ascii="Arial" w:hAnsi="Arial" w:cs="Arial"/>
              </w:rPr>
              <w:t>Alberto de la Hoz Gorriti</w:t>
            </w:r>
          </w:p>
        </w:tc>
      </w:tr>
      <w:tr w:rsidR="002B03F0" w:rsidRPr="003A787F" w14:paraId="0DEB887B" w14:textId="77777777" w:rsidTr="00FA1826">
        <w:trPr>
          <w:gridBefore w:val="1"/>
          <w:wBefore w:w="14" w:type="dxa"/>
        </w:trPr>
        <w:tc>
          <w:tcPr>
            <w:tcW w:w="4814" w:type="dxa"/>
          </w:tcPr>
          <w:p w14:paraId="1C9CF5A0" w14:textId="5E48529E" w:rsidR="002B03F0" w:rsidRPr="003A787F" w:rsidRDefault="002B03F0" w:rsidP="008050C1">
            <w:pPr>
              <w:spacing w:line="360" w:lineRule="auto"/>
              <w:jc w:val="both"/>
              <w:rPr>
                <w:rFonts w:ascii="Arial" w:hAnsi="Arial" w:cs="Arial"/>
                <w:lang w:val="eu-ES"/>
              </w:rPr>
            </w:pPr>
          </w:p>
        </w:tc>
        <w:tc>
          <w:tcPr>
            <w:tcW w:w="4824" w:type="dxa"/>
            <w:shd w:val="clear" w:color="auto" w:fill="auto"/>
          </w:tcPr>
          <w:p w14:paraId="4C87B9B1" w14:textId="1FDF8D9C" w:rsidR="002B03F0" w:rsidRPr="003A787F" w:rsidRDefault="002B03F0" w:rsidP="008050C1">
            <w:pPr>
              <w:spacing w:line="360" w:lineRule="auto"/>
              <w:jc w:val="both"/>
              <w:rPr>
                <w:rFonts w:ascii="Arial" w:hAnsi="Arial" w:cs="Arial"/>
              </w:rPr>
            </w:pPr>
          </w:p>
        </w:tc>
      </w:tr>
      <w:tr w:rsidR="003B5110" w:rsidRPr="003A787F" w14:paraId="46F1D506" w14:textId="77777777" w:rsidTr="00FA1826">
        <w:trPr>
          <w:gridBefore w:val="1"/>
          <w:wBefore w:w="14" w:type="dxa"/>
        </w:trPr>
        <w:tc>
          <w:tcPr>
            <w:tcW w:w="4814" w:type="dxa"/>
          </w:tcPr>
          <w:p w14:paraId="1DE03AA4" w14:textId="77777777" w:rsidR="003B5110" w:rsidRPr="003A787F" w:rsidRDefault="003B5110" w:rsidP="008050C1">
            <w:pPr>
              <w:spacing w:line="360" w:lineRule="auto"/>
              <w:jc w:val="both"/>
              <w:rPr>
                <w:rFonts w:ascii="Arial" w:hAnsi="Arial" w:cs="Arial"/>
                <w:b/>
                <w:lang w:val="eu-ES"/>
              </w:rPr>
            </w:pPr>
            <w:r>
              <w:rPr>
                <w:rFonts w:ascii="Arial" w:hAnsi="Arial" w:cs="Arial"/>
                <w:b/>
                <w:lang w:val="eu-ES"/>
              </w:rPr>
              <w:t xml:space="preserve">Berdintasunerako </w:t>
            </w:r>
            <w:r w:rsidRPr="003A787F">
              <w:rPr>
                <w:rFonts w:ascii="Arial" w:hAnsi="Arial" w:cs="Arial"/>
                <w:b/>
                <w:lang w:val="eu-ES"/>
              </w:rPr>
              <w:t>Batzorde Aholkularia</w:t>
            </w:r>
          </w:p>
        </w:tc>
        <w:tc>
          <w:tcPr>
            <w:tcW w:w="4824" w:type="dxa"/>
            <w:shd w:val="clear" w:color="auto" w:fill="auto"/>
          </w:tcPr>
          <w:p w14:paraId="3E365F46" w14:textId="77777777" w:rsidR="003B5110" w:rsidRPr="003A787F" w:rsidRDefault="003B5110" w:rsidP="008050C1">
            <w:pPr>
              <w:spacing w:line="360" w:lineRule="auto"/>
              <w:jc w:val="both"/>
              <w:rPr>
                <w:rFonts w:ascii="Arial" w:hAnsi="Arial" w:cs="Arial"/>
                <w:b/>
              </w:rPr>
            </w:pPr>
            <w:r w:rsidRPr="003A787F">
              <w:rPr>
                <w:rFonts w:ascii="Arial" w:hAnsi="Arial" w:cs="Arial"/>
                <w:b/>
              </w:rPr>
              <w:t xml:space="preserve">Comisión Asesora de </w:t>
            </w:r>
            <w:r>
              <w:rPr>
                <w:rFonts w:ascii="Arial" w:hAnsi="Arial" w:cs="Arial"/>
                <w:b/>
              </w:rPr>
              <w:t>Igualdad</w:t>
            </w:r>
          </w:p>
        </w:tc>
      </w:tr>
      <w:tr w:rsidR="003B5110" w:rsidRPr="003A787F" w14:paraId="54F5DE2C" w14:textId="77777777" w:rsidTr="00FA1826">
        <w:trPr>
          <w:gridBefore w:val="1"/>
          <w:wBefore w:w="14" w:type="dxa"/>
        </w:trPr>
        <w:tc>
          <w:tcPr>
            <w:tcW w:w="4814" w:type="dxa"/>
          </w:tcPr>
          <w:p w14:paraId="6DBE6033" w14:textId="77777777" w:rsidR="003B5110" w:rsidRPr="003A787F" w:rsidRDefault="003B5110" w:rsidP="008050C1">
            <w:pPr>
              <w:spacing w:line="360" w:lineRule="auto"/>
              <w:jc w:val="both"/>
              <w:rPr>
                <w:rFonts w:ascii="Arial" w:hAnsi="Arial" w:cs="Arial"/>
                <w:b/>
                <w:lang w:val="eu-ES"/>
              </w:rPr>
            </w:pPr>
            <w:r>
              <w:rPr>
                <w:rFonts w:ascii="Arial" w:hAnsi="Arial" w:cs="Arial"/>
              </w:rPr>
              <w:t>Titularra: Jon Pérez Illana</w:t>
            </w:r>
          </w:p>
        </w:tc>
        <w:tc>
          <w:tcPr>
            <w:tcW w:w="4824" w:type="dxa"/>
            <w:shd w:val="clear" w:color="auto" w:fill="auto"/>
          </w:tcPr>
          <w:p w14:paraId="3B7D676F" w14:textId="77777777" w:rsidR="003B5110" w:rsidRPr="003A787F" w:rsidRDefault="003B5110" w:rsidP="008050C1">
            <w:pPr>
              <w:spacing w:line="360" w:lineRule="auto"/>
              <w:jc w:val="both"/>
              <w:rPr>
                <w:rFonts w:ascii="Arial" w:hAnsi="Arial" w:cs="Arial"/>
                <w:b/>
              </w:rPr>
            </w:pPr>
            <w:r>
              <w:rPr>
                <w:rFonts w:ascii="Arial" w:hAnsi="Arial" w:cs="Arial"/>
              </w:rPr>
              <w:t>Titular: Jon Pérez Illana</w:t>
            </w:r>
          </w:p>
        </w:tc>
      </w:tr>
      <w:tr w:rsidR="002B03F0" w:rsidRPr="003A787F" w14:paraId="7F1544AC" w14:textId="77777777" w:rsidTr="00FA1826">
        <w:trPr>
          <w:gridBefore w:val="1"/>
          <w:wBefore w:w="14" w:type="dxa"/>
        </w:trPr>
        <w:tc>
          <w:tcPr>
            <w:tcW w:w="4814" w:type="dxa"/>
          </w:tcPr>
          <w:p w14:paraId="243CD2CE" w14:textId="77777777" w:rsidR="002B03F0" w:rsidRPr="002B03F0" w:rsidRDefault="002B03F0" w:rsidP="008050C1">
            <w:pPr>
              <w:spacing w:line="360" w:lineRule="auto"/>
              <w:jc w:val="both"/>
              <w:rPr>
                <w:rFonts w:ascii="Arial" w:hAnsi="Arial" w:cs="Arial"/>
                <w:b/>
                <w:lang w:val="eu-ES"/>
              </w:rPr>
            </w:pPr>
          </w:p>
        </w:tc>
        <w:tc>
          <w:tcPr>
            <w:tcW w:w="4824" w:type="dxa"/>
            <w:shd w:val="clear" w:color="auto" w:fill="auto"/>
          </w:tcPr>
          <w:p w14:paraId="4C6FFBA2" w14:textId="24C7E696" w:rsidR="002B03F0" w:rsidRPr="002B03F0" w:rsidRDefault="002B03F0" w:rsidP="008050C1">
            <w:pPr>
              <w:spacing w:line="360" w:lineRule="auto"/>
              <w:jc w:val="both"/>
              <w:rPr>
                <w:rFonts w:ascii="Arial" w:hAnsi="Arial" w:cs="Arial"/>
              </w:rPr>
            </w:pPr>
          </w:p>
        </w:tc>
      </w:tr>
      <w:tr w:rsidR="003B5110" w:rsidRPr="003A787F" w14:paraId="7FCC0B49" w14:textId="77777777" w:rsidTr="00FA1826">
        <w:trPr>
          <w:gridBefore w:val="1"/>
          <w:wBefore w:w="14" w:type="dxa"/>
        </w:trPr>
        <w:tc>
          <w:tcPr>
            <w:tcW w:w="4814" w:type="dxa"/>
          </w:tcPr>
          <w:p w14:paraId="5AB9E272" w14:textId="77777777" w:rsidR="003B5110" w:rsidRPr="003A787F" w:rsidRDefault="003B5110" w:rsidP="008050C1">
            <w:pPr>
              <w:spacing w:line="360" w:lineRule="auto"/>
              <w:jc w:val="both"/>
              <w:rPr>
                <w:rFonts w:ascii="Arial" w:hAnsi="Arial" w:cs="Arial"/>
                <w:b/>
                <w:lang w:val="eu-ES"/>
              </w:rPr>
            </w:pPr>
            <w:r>
              <w:rPr>
                <w:rFonts w:ascii="Arial" w:hAnsi="Arial" w:cs="Arial"/>
                <w:b/>
                <w:lang w:val="eu-ES"/>
              </w:rPr>
              <w:t>Gazteria</w:t>
            </w:r>
            <w:r w:rsidRPr="003A787F">
              <w:rPr>
                <w:rFonts w:ascii="Arial" w:hAnsi="Arial" w:cs="Arial"/>
                <w:b/>
                <w:lang w:val="eu-ES"/>
              </w:rPr>
              <w:t xml:space="preserve"> Batzorde Aholkularia</w:t>
            </w:r>
          </w:p>
        </w:tc>
        <w:tc>
          <w:tcPr>
            <w:tcW w:w="4824" w:type="dxa"/>
            <w:shd w:val="clear" w:color="auto" w:fill="auto"/>
          </w:tcPr>
          <w:p w14:paraId="28312102" w14:textId="77777777" w:rsidR="003B5110" w:rsidRPr="003A787F" w:rsidRDefault="003B5110" w:rsidP="008050C1">
            <w:pPr>
              <w:spacing w:line="360" w:lineRule="auto"/>
              <w:jc w:val="both"/>
              <w:rPr>
                <w:rFonts w:ascii="Arial" w:hAnsi="Arial" w:cs="Arial"/>
                <w:b/>
              </w:rPr>
            </w:pPr>
            <w:r w:rsidRPr="003A787F">
              <w:rPr>
                <w:rFonts w:ascii="Arial" w:hAnsi="Arial" w:cs="Arial"/>
                <w:b/>
              </w:rPr>
              <w:t xml:space="preserve">Comisión Asesora de </w:t>
            </w:r>
            <w:r>
              <w:rPr>
                <w:rFonts w:ascii="Arial" w:hAnsi="Arial" w:cs="Arial"/>
                <w:b/>
              </w:rPr>
              <w:t>Juventud</w:t>
            </w:r>
          </w:p>
        </w:tc>
      </w:tr>
      <w:tr w:rsidR="003B5110" w:rsidRPr="003A787F" w14:paraId="40E6737A" w14:textId="77777777" w:rsidTr="00FA1826">
        <w:trPr>
          <w:gridBefore w:val="1"/>
          <w:wBefore w:w="14" w:type="dxa"/>
        </w:trPr>
        <w:tc>
          <w:tcPr>
            <w:tcW w:w="4814" w:type="dxa"/>
          </w:tcPr>
          <w:p w14:paraId="51D9ED40" w14:textId="77777777" w:rsidR="003B5110" w:rsidRPr="003A787F" w:rsidRDefault="003B5110" w:rsidP="008050C1">
            <w:pPr>
              <w:spacing w:line="360" w:lineRule="auto"/>
              <w:jc w:val="both"/>
              <w:rPr>
                <w:rFonts w:ascii="Arial" w:hAnsi="Arial" w:cs="Arial"/>
                <w:lang w:val="eu-ES"/>
              </w:rPr>
            </w:pPr>
            <w:r w:rsidRPr="003A787F">
              <w:rPr>
                <w:rFonts w:ascii="Arial" w:hAnsi="Arial" w:cs="Arial"/>
                <w:lang w:val="eu-ES"/>
              </w:rPr>
              <w:t xml:space="preserve">Titularra: </w:t>
            </w:r>
            <w:r>
              <w:rPr>
                <w:rFonts w:ascii="Arial" w:hAnsi="Arial" w:cs="Arial"/>
              </w:rPr>
              <w:t>Alberto de la Hoz Gorriti</w:t>
            </w:r>
          </w:p>
        </w:tc>
        <w:tc>
          <w:tcPr>
            <w:tcW w:w="4824" w:type="dxa"/>
            <w:shd w:val="clear" w:color="auto" w:fill="auto"/>
          </w:tcPr>
          <w:p w14:paraId="306F824C" w14:textId="77777777" w:rsidR="003B5110" w:rsidRPr="003A787F" w:rsidRDefault="003B5110" w:rsidP="008050C1">
            <w:pPr>
              <w:spacing w:line="360" w:lineRule="auto"/>
              <w:jc w:val="both"/>
              <w:rPr>
                <w:rFonts w:ascii="Arial" w:hAnsi="Arial" w:cs="Arial"/>
              </w:rPr>
            </w:pPr>
            <w:r w:rsidRPr="003A787F">
              <w:rPr>
                <w:rFonts w:ascii="Arial" w:hAnsi="Arial" w:cs="Arial"/>
              </w:rPr>
              <w:t xml:space="preserve">Titular: </w:t>
            </w:r>
            <w:r>
              <w:rPr>
                <w:rFonts w:ascii="Arial" w:hAnsi="Arial" w:cs="Arial"/>
              </w:rPr>
              <w:t>Alberto de la Hoz Gorriti</w:t>
            </w:r>
          </w:p>
        </w:tc>
      </w:tr>
      <w:tr w:rsidR="002B03F0" w:rsidRPr="003A787F" w14:paraId="0DEDE433" w14:textId="77777777" w:rsidTr="00FA1826">
        <w:trPr>
          <w:gridBefore w:val="1"/>
          <w:wBefore w:w="14" w:type="dxa"/>
        </w:trPr>
        <w:tc>
          <w:tcPr>
            <w:tcW w:w="4814" w:type="dxa"/>
          </w:tcPr>
          <w:p w14:paraId="6DF87DFB" w14:textId="77777777" w:rsidR="002B03F0" w:rsidRPr="002B03F0" w:rsidRDefault="002B03F0" w:rsidP="008050C1">
            <w:pPr>
              <w:spacing w:line="360" w:lineRule="auto"/>
              <w:jc w:val="both"/>
              <w:rPr>
                <w:rFonts w:ascii="Arial" w:hAnsi="Arial" w:cs="Arial"/>
                <w:b/>
                <w:lang w:val="eu-ES"/>
              </w:rPr>
            </w:pPr>
          </w:p>
        </w:tc>
        <w:tc>
          <w:tcPr>
            <w:tcW w:w="4824" w:type="dxa"/>
            <w:shd w:val="clear" w:color="auto" w:fill="auto"/>
          </w:tcPr>
          <w:p w14:paraId="7105FDFE" w14:textId="77777777" w:rsidR="002B03F0" w:rsidRPr="002B03F0" w:rsidRDefault="002B03F0" w:rsidP="008050C1">
            <w:pPr>
              <w:spacing w:line="360" w:lineRule="auto"/>
              <w:jc w:val="both"/>
              <w:rPr>
                <w:rFonts w:ascii="Arial" w:hAnsi="Arial" w:cs="Arial"/>
                <w:b/>
              </w:rPr>
            </w:pPr>
          </w:p>
        </w:tc>
      </w:tr>
      <w:tr w:rsidR="003B5110" w:rsidRPr="003A787F" w14:paraId="05570715" w14:textId="77777777" w:rsidTr="00FA1826">
        <w:trPr>
          <w:gridBefore w:val="1"/>
          <w:wBefore w:w="14" w:type="dxa"/>
        </w:trPr>
        <w:tc>
          <w:tcPr>
            <w:tcW w:w="4814" w:type="dxa"/>
          </w:tcPr>
          <w:p w14:paraId="64A8DD89" w14:textId="0170D408" w:rsidR="003B5110" w:rsidRPr="002B03F0" w:rsidRDefault="003B5110" w:rsidP="008050C1">
            <w:pPr>
              <w:spacing w:line="360" w:lineRule="auto"/>
              <w:jc w:val="both"/>
              <w:rPr>
                <w:rFonts w:ascii="Arial" w:hAnsi="Arial" w:cs="Arial"/>
                <w:b/>
                <w:lang w:val="eu-ES"/>
              </w:rPr>
            </w:pPr>
            <w:r>
              <w:rPr>
                <w:rFonts w:ascii="Arial" w:hAnsi="Arial" w:cs="Arial"/>
                <w:b/>
                <w:lang w:val="eu-ES"/>
              </w:rPr>
              <w:t>Kirolaren, jarduera fisikoaren eta bizimodu osasuntsuaren Batzorde Aholkularia</w:t>
            </w:r>
          </w:p>
        </w:tc>
        <w:tc>
          <w:tcPr>
            <w:tcW w:w="4824" w:type="dxa"/>
            <w:shd w:val="clear" w:color="auto" w:fill="auto"/>
          </w:tcPr>
          <w:p w14:paraId="3D47C4D5" w14:textId="6325090E" w:rsidR="003B5110" w:rsidRPr="002B03F0" w:rsidRDefault="003B5110" w:rsidP="008050C1">
            <w:pPr>
              <w:spacing w:line="360" w:lineRule="auto"/>
              <w:jc w:val="both"/>
              <w:rPr>
                <w:rFonts w:ascii="Arial" w:hAnsi="Arial" w:cs="Arial"/>
                <w:b/>
              </w:rPr>
            </w:pPr>
            <w:r>
              <w:rPr>
                <w:rFonts w:ascii="Arial" w:hAnsi="Arial" w:cs="Arial"/>
                <w:b/>
              </w:rPr>
              <w:t>Comisión Asesora de Deporte, actividad física y vida saludable.</w:t>
            </w:r>
          </w:p>
        </w:tc>
      </w:tr>
      <w:tr w:rsidR="003B5110" w:rsidRPr="003A787F" w14:paraId="5483A9B1" w14:textId="77777777" w:rsidTr="00FA1826">
        <w:trPr>
          <w:gridBefore w:val="1"/>
          <w:wBefore w:w="14" w:type="dxa"/>
        </w:trPr>
        <w:tc>
          <w:tcPr>
            <w:tcW w:w="4814" w:type="dxa"/>
          </w:tcPr>
          <w:p w14:paraId="5BB89D01" w14:textId="77777777" w:rsidR="003B5110" w:rsidRPr="003B5110" w:rsidRDefault="003B5110" w:rsidP="008050C1">
            <w:pPr>
              <w:spacing w:line="360" w:lineRule="auto"/>
              <w:jc w:val="both"/>
              <w:rPr>
                <w:rFonts w:ascii="Arial" w:hAnsi="Arial" w:cs="Arial"/>
                <w:lang w:val="eu-ES"/>
              </w:rPr>
            </w:pPr>
            <w:r w:rsidRPr="003B5110">
              <w:rPr>
                <w:rFonts w:ascii="Arial" w:hAnsi="Arial" w:cs="Arial"/>
                <w:lang w:val="eu-ES"/>
              </w:rPr>
              <w:t>Titularra: Alberto de la Hoz Gorriti</w:t>
            </w:r>
          </w:p>
        </w:tc>
        <w:tc>
          <w:tcPr>
            <w:tcW w:w="4824" w:type="dxa"/>
            <w:shd w:val="clear" w:color="auto" w:fill="auto"/>
          </w:tcPr>
          <w:p w14:paraId="546C2992" w14:textId="77777777" w:rsidR="003B5110" w:rsidRPr="003B5110" w:rsidRDefault="003B5110" w:rsidP="008050C1">
            <w:pPr>
              <w:spacing w:line="360" w:lineRule="auto"/>
              <w:jc w:val="both"/>
              <w:rPr>
                <w:rFonts w:ascii="Arial" w:hAnsi="Arial" w:cs="Arial"/>
              </w:rPr>
            </w:pPr>
            <w:r w:rsidRPr="003B5110">
              <w:rPr>
                <w:rFonts w:ascii="Arial" w:hAnsi="Arial" w:cs="Arial"/>
              </w:rPr>
              <w:t>Titular: Alberto de la Hoz Gorriti</w:t>
            </w:r>
          </w:p>
        </w:tc>
      </w:tr>
      <w:tr w:rsidR="003B5110" w:rsidRPr="003A787F" w14:paraId="54272D8E" w14:textId="77777777" w:rsidTr="00FA1826">
        <w:trPr>
          <w:gridBefore w:val="1"/>
          <w:wBefore w:w="14" w:type="dxa"/>
        </w:trPr>
        <w:tc>
          <w:tcPr>
            <w:tcW w:w="4814" w:type="dxa"/>
          </w:tcPr>
          <w:p w14:paraId="5A11DB78" w14:textId="77777777" w:rsidR="003B5110" w:rsidRPr="002B03F0" w:rsidRDefault="003B5110" w:rsidP="008050C1">
            <w:pPr>
              <w:spacing w:line="360" w:lineRule="auto"/>
              <w:jc w:val="both"/>
              <w:rPr>
                <w:rFonts w:ascii="Arial" w:hAnsi="Arial" w:cs="Arial"/>
                <w:b/>
                <w:lang w:val="eu-ES"/>
              </w:rPr>
            </w:pPr>
          </w:p>
        </w:tc>
        <w:tc>
          <w:tcPr>
            <w:tcW w:w="4824" w:type="dxa"/>
            <w:shd w:val="clear" w:color="auto" w:fill="auto"/>
          </w:tcPr>
          <w:p w14:paraId="7A1D6135" w14:textId="77777777" w:rsidR="003B5110" w:rsidRPr="002B03F0" w:rsidRDefault="003B5110" w:rsidP="008050C1">
            <w:pPr>
              <w:spacing w:line="360" w:lineRule="auto"/>
              <w:jc w:val="both"/>
              <w:rPr>
                <w:rFonts w:ascii="Arial" w:hAnsi="Arial" w:cs="Arial"/>
                <w:b/>
              </w:rPr>
            </w:pPr>
          </w:p>
        </w:tc>
      </w:tr>
      <w:tr w:rsidR="00127F2B" w:rsidRPr="003A787F" w14:paraId="614A1879" w14:textId="77777777" w:rsidTr="00FA1826">
        <w:trPr>
          <w:gridBefore w:val="1"/>
          <w:wBefore w:w="14" w:type="dxa"/>
        </w:trPr>
        <w:tc>
          <w:tcPr>
            <w:tcW w:w="4814" w:type="dxa"/>
          </w:tcPr>
          <w:p w14:paraId="61E4E61A" w14:textId="77777777" w:rsidR="00127F2B" w:rsidRPr="003A787F" w:rsidRDefault="00127F2B" w:rsidP="008050C1">
            <w:pPr>
              <w:spacing w:line="360" w:lineRule="auto"/>
              <w:jc w:val="both"/>
              <w:rPr>
                <w:rFonts w:ascii="Arial" w:hAnsi="Arial" w:cs="Arial"/>
                <w:b/>
                <w:lang w:val="eu-ES"/>
              </w:rPr>
            </w:pPr>
          </w:p>
        </w:tc>
        <w:tc>
          <w:tcPr>
            <w:tcW w:w="4824" w:type="dxa"/>
            <w:shd w:val="clear" w:color="auto" w:fill="auto"/>
          </w:tcPr>
          <w:p w14:paraId="255C4EDC" w14:textId="77777777" w:rsidR="00127F2B" w:rsidRPr="003A787F" w:rsidRDefault="00127F2B" w:rsidP="008050C1">
            <w:pPr>
              <w:spacing w:line="360" w:lineRule="auto"/>
              <w:jc w:val="both"/>
              <w:rPr>
                <w:rFonts w:ascii="Arial" w:hAnsi="Arial" w:cs="Arial"/>
                <w:b/>
              </w:rPr>
            </w:pPr>
          </w:p>
        </w:tc>
      </w:tr>
      <w:tr w:rsidR="00127F2B" w:rsidRPr="003A787F" w14:paraId="7499711E" w14:textId="77777777" w:rsidTr="00FA1826">
        <w:trPr>
          <w:gridBefore w:val="1"/>
          <w:wBefore w:w="14" w:type="dxa"/>
        </w:trPr>
        <w:tc>
          <w:tcPr>
            <w:tcW w:w="4814" w:type="dxa"/>
          </w:tcPr>
          <w:p w14:paraId="7299CFE4" w14:textId="77777777" w:rsidR="00127F2B" w:rsidRPr="003A787F" w:rsidRDefault="00127F2B" w:rsidP="008050C1">
            <w:pPr>
              <w:spacing w:line="360" w:lineRule="auto"/>
              <w:jc w:val="both"/>
              <w:rPr>
                <w:rFonts w:ascii="Arial" w:hAnsi="Arial" w:cs="Arial"/>
                <w:b/>
                <w:u w:val="single"/>
                <w:lang w:val="eu-ES"/>
              </w:rPr>
            </w:pPr>
            <w:r w:rsidRPr="003A787F">
              <w:rPr>
                <w:rFonts w:ascii="Arial" w:hAnsi="Arial" w:cs="Arial"/>
                <w:b/>
                <w:u w:val="single"/>
                <w:lang w:val="eu-ES"/>
              </w:rPr>
              <w:t>BATZORDEKIDEEN IZENDAPENA LAN BATZORDEETARAKO</w:t>
            </w:r>
          </w:p>
        </w:tc>
        <w:tc>
          <w:tcPr>
            <w:tcW w:w="4824" w:type="dxa"/>
            <w:shd w:val="clear" w:color="auto" w:fill="auto"/>
          </w:tcPr>
          <w:p w14:paraId="11C95A4A" w14:textId="77777777" w:rsidR="00127F2B" w:rsidRPr="003A787F" w:rsidRDefault="00127F2B" w:rsidP="008050C1">
            <w:pPr>
              <w:spacing w:line="360" w:lineRule="auto"/>
              <w:jc w:val="both"/>
              <w:rPr>
                <w:rFonts w:ascii="Arial" w:hAnsi="Arial" w:cs="Arial"/>
                <w:b/>
                <w:u w:val="single"/>
              </w:rPr>
            </w:pPr>
            <w:r w:rsidRPr="003A787F">
              <w:rPr>
                <w:rFonts w:ascii="Arial" w:hAnsi="Arial" w:cs="Arial"/>
                <w:b/>
                <w:u w:val="single"/>
              </w:rPr>
              <w:t>DESIGNACIÓN DE VOCALES EN COMISIONES DE TRABAJO</w:t>
            </w:r>
          </w:p>
        </w:tc>
      </w:tr>
      <w:tr w:rsidR="00D730D9" w:rsidRPr="003A787F" w14:paraId="7D754477" w14:textId="77777777" w:rsidTr="00FA1826">
        <w:trPr>
          <w:gridBefore w:val="1"/>
          <w:wBefore w:w="14" w:type="dxa"/>
        </w:trPr>
        <w:tc>
          <w:tcPr>
            <w:tcW w:w="4814" w:type="dxa"/>
          </w:tcPr>
          <w:p w14:paraId="1BC269DF" w14:textId="77777777" w:rsidR="00D730D9" w:rsidRPr="003A787F" w:rsidRDefault="00D730D9" w:rsidP="008050C1">
            <w:pPr>
              <w:spacing w:line="360" w:lineRule="auto"/>
              <w:jc w:val="both"/>
              <w:rPr>
                <w:rFonts w:ascii="Arial" w:hAnsi="Arial" w:cs="Arial"/>
                <w:b/>
                <w:lang w:val="eu-ES"/>
              </w:rPr>
            </w:pPr>
            <w:r w:rsidRPr="003A787F">
              <w:rPr>
                <w:rFonts w:ascii="Arial" w:hAnsi="Arial" w:cs="Arial"/>
                <w:b/>
                <w:lang w:val="eu-ES"/>
              </w:rPr>
              <w:t>Obra, Hirigintza eta Ingurumen Lan Batzordea</w:t>
            </w:r>
          </w:p>
        </w:tc>
        <w:tc>
          <w:tcPr>
            <w:tcW w:w="4824" w:type="dxa"/>
            <w:shd w:val="clear" w:color="auto" w:fill="auto"/>
          </w:tcPr>
          <w:p w14:paraId="0C644344" w14:textId="77777777" w:rsidR="00D730D9" w:rsidRPr="003A787F" w:rsidRDefault="00D730D9" w:rsidP="008050C1">
            <w:pPr>
              <w:spacing w:line="360" w:lineRule="auto"/>
              <w:jc w:val="both"/>
              <w:rPr>
                <w:rFonts w:ascii="Arial" w:hAnsi="Arial" w:cs="Arial"/>
                <w:b/>
              </w:rPr>
            </w:pPr>
            <w:r w:rsidRPr="003A787F">
              <w:rPr>
                <w:rFonts w:ascii="Arial" w:hAnsi="Arial" w:cs="Arial"/>
                <w:b/>
              </w:rPr>
              <w:t>Comisión de Trabajo de Urbanismo, Obras y Medio Ambiente</w:t>
            </w:r>
          </w:p>
        </w:tc>
      </w:tr>
      <w:tr w:rsidR="00D730D9" w:rsidRPr="003A787F" w14:paraId="559DA4A6" w14:textId="77777777" w:rsidTr="00FA1826">
        <w:trPr>
          <w:gridBefore w:val="1"/>
          <w:wBefore w:w="14" w:type="dxa"/>
        </w:trPr>
        <w:tc>
          <w:tcPr>
            <w:tcW w:w="4814" w:type="dxa"/>
          </w:tcPr>
          <w:p w14:paraId="203BE010" w14:textId="003183CA" w:rsidR="00D730D9" w:rsidRPr="00D730D9" w:rsidRDefault="00D730D9" w:rsidP="00D730D9">
            <w:pPr>
              <w:spacing w:line="360" w:lineRule="auto"/>
              <w:jc w:val="both"/>
              <w:rPr>
                <w:rFonts w:ascii="Arial" w:hAnsi="Arial" w:cs="Arial"/>
                <w:lang w:val="eu-ES"/>
              </w:rPr>
            </w:pPr>
            <w:r w:rsidRPr="00D730D9">
              <w:rPr>
                <w:rFonts w:ascii="Arial" w:hAnsi="Arial" w:cs="Arial"/>
              </w:rPr>
              <w:t>2</w:t>
            </w:r>
            <w:r>
              <w:rPr>
                <w:rFonts w:ascii="Arial" w:hAnsi="Arial" w:cs="Arial"/>
              </w:rPr>
              <w:t>. bokal titularra</w:t>
            </w:r>
            <w:r w:rsidRPr="00D730D9">
              <w:rPr>
                <w:rFonts w:ascii="Arial" w:hAnsi="Arial" w:cs="Arial"/>
              </w:rPr>
              <w:t>: Jon Pérez Illana</w:t>
            </w:r>
          </w:p>
        </w:tc>
        <w:tc>
          <w:tcPr>
            <w:tcW w:w="4824" w:type="dxa"/>
            <w:shd w:val="clear" w:color="auto" w:fill="auto"/>
          </w:tcPr>
          <w:p w14:paraId="340F9A42" w14:textId="6D32A101" w:rsidR="00D730D9" w:rsidRPr="00D730D9" w:rsidRDefault="00D730D9" w:rsidP="00D730D9">
            <w:pPr>
              <w:spacing w:line="360" w:lineRule="auto"/>
              <w:jc w:val="both"/>
              <w:rPr>
                <w:rFonts w:ascii="Arial" w:hAnsi="Arial" w:cs="Arial"/>
              </w:rPr>
            </w:pPr>
            <w:r w:rsidRPr="00D730D9">
              <w:rPr>
                <w:rFonts w:ascii="Arial" w:hAnsi="Arial" w:cs="Arial"/>
              </w:rPr>
              <w:t xml:space="preserve">2º Vocal </w:t>
            </w:r>
            <w:r>
              <w:rPr>
                <w:rFonts w:ascii="Arial" w:hAnsi="Arial" w:cs="Arial"/>
              </w:rPr>
              <w:t>t</w:t>
            </w:r>
            <w:r w:rsidRPr="00D730D9">
              <w:rPr>
                <w:rFonts w:ascii="Arial" w:hAnsi="Arial" w:cs="Arial"/>
              </w:rPr>
              <w:t>itular: Jon Pérez Illana</w:t>
            </w:r>
          </w:p>
        </w:tc>
      </w:tr>
      <w:tr w:rsidR="00D730D9" w:rsidRPr="003A787F" w14:paraId="3F92D032" w14:textId="77777777" w:rsidTr="00FA1826">
        <w:trPr>
          <w:gridBefore w:val="1"/>
          <w:wBefore w:w="14" w:type="dxa"/>
        </w:trPr>
        <w:tc>
          <w:tcPr>
            <w:tcW w:w="4814" w:type="dxa"/>
          </w:tcPr>
          <w:p w14:paraId="08268AA1" w14:textId="77777777" w:rsidR="00D730D9" w:rsidRPr="003A787F" w:rsidRDefault="00D730D9" w:rsidP="008050C1">
            <w:pPr>
              <w:spacing w:line="360" w:lineRule="auto"/>
              <w:jc w:val="both"/>
              <w:rPr>
                <w:rFonts w:ascii="Arial" w:hAnsi="Arial" w:cs="Arial"/>
                <w:b/>
                <w:lang w:val="eu-ES"/>
              </w:rPr>
            </w:pPr>
          </w:p>
        </w:tc>
        <w:tc>
          <w:tcPr>
            <w:tcW w:w="4824" w:type="dxa"/>
            <w:shd w:val="clear" w:color="auto" w:fill="auto"/>
          </w:tcPr>
          <w:p w14:paraId="49A0F98F" w14:textId="77777777" w:rsidR="00D730D9" w:rsidRPr="003A787F" w:rsidRDefault="00D730D9" w:rsidP="008050C1">
            <w:pPr>
              <w:spacing w:line="360" w:lineRule="auto"/>
              <w:jc w:val="both"/>
              <w:rPr>
                <w:rFonts w:ascii="Arial" w:hAnsi="Arial" w:cs="Arial"/>
                <w:b/>
              </w:rPr>
            </w:pPr>
          </w:p>
        </w:tc>
      </w:tr>
      <w:tr w:rsidR="00D730D9" w:rsidRPr="003A787F" w14:paraId="10F6F506" w14:textId="77777777" w:rsidTr="00FA1826">
        <w:trPr>
          <w:gridBefore w:val="1"/>
          <w:wBefore w:w="14" w:type="dxa"/>
        </w:trPr>
        <w:tc>
          <w:tcPr>
            <w:tcW w:w="4814" w:type="dxa"/>
          </w:tcPr>
          <w:p w14:paraId="1D3F28D6" w14:textId="77777777" w:rsidR="00D730D9" w:rsidRPr="003A787F" w:rsidRDefault="00D730D9" w:rsidP="008050C1">
            <w:pPr>
              <w:spacing w:line="360" w:lineRule="auto"/>
              <w:jc w:val="both"/>
              <w:rPr>
                <w:rFonts w:ascii="Arial" w:hAnsi="Arial" w:cs="Arial"/>
                <w:b/>
                <w:lang w:val="eu-ES"/>
              </w:rPr>
            </w:pPr>
            <w:r w:rsidRPr="003A787F">
              <w:rPr>
                <w:rFonts w:ascii="Arial" w:hAnsi="Arial" w:cs="Arial"/>
                <w:b/>
                <w:lang w:val="eu-ES"/>
              </w:rPr>
              <w:t>Pertsonal Lan Batzordea</w:t>
            </w:r>
          </w:p>
        </w:tc>
        <w:tc>
          <w:tcPr>
            <w:tcW w:w="4824" w:type="dxa"/>
            <w:shd w:val="clear" w:color="auto" w:fill="auto"/>
          </w:tcPr>
          <w:p w14:paraId="1B0E5C48" w14:textId="77777777" w:rsidR="00D730D9" w:rsidRPr="003A787F" w:rsidRDefault="00D730D9" w:rsidP="008050C1">
            <w:pPr>
              <w:spacing w:line="360" w:lineRule="auto"/>
              <w:jc w:val="both"/>
              <w:rPr>
                <w:rFonts w:ascii="Arial" w:hAnsi="Arial" w:cs="Arial"/>
                <w:b/>
              </w:rPr>
            </w:pPr>
            <w:r w:rsidRPr="003A787F">
              <w:rPr>
                <w:rFonts w:ascii="Arial" w:hAnsi="Arial" w:cs="Arial"/>
                <w:b/>
              </w:rPr>
              <w:t>Comisión de Trabajo de Personal</w:t>
            </w:r>
          </w:p>
        </w:tc>
      </w:tr>
      <w:tr w:rsidR="00D730D9" w:rsidRPr="003A787F" w14:paraId="028BE0D3" w14:textId="77777777" w:rsidTr="00FA1826">
        <w:trPr>
          <w:gridBefore w:val="1"/>
          <w:wBefore w:w="14" w:type="dxa"/>
        </w:trPr>
        <w:tc>
          <w:tcPr>
            <w:tcW w:w="4814" w:type="dxa"/>
          </w:tcPr>
          <w:p w14:paraId="76ABF9E9" w14:textId="1950CB00" w:rsidR="00D730D9" w:rsidRPr="00D730D9" w:rsidRDefault="00D730D9" w:rsidP="00D730D9">
            <w:pPr>
              <w:spacing w:line="360" w:lineRule="auto"/>
              <w:jc w:val="both"/>
              <w:rPr>
                <w:rFonts w:ascii="Arial" w:hAnsi="Arial" w:cs="Arial"/>
                <w:lang w:val="eu-ES"/>
              </w:rPr>
            </w:pPr>
            <w:r w:rsidRPr="00D730D9">
              <w:rPr>
                <w:rFonts w:ascii="Arial" w:hAnsi="Arial" w:cs="Arial"/>
              </w:rPr>
              <w:t>2</w:t>
            </w:r>
            <w:r>
              <w:rPr>
                <w:rFonts w:ascii="Arial" w:hAnsi="Arial" w:cs="Arial"/>
              </w:rPr>
              <w:t>. bokal titularra</w:t>
            </w:r>
            <w:r w:rsidRPr="00D730D9">
              <w:rPr>
                <w:rFonts w:ascii="Arial" w:hAnsi="Arial" w:cs="Arial"/>
              </w:rPr>
              <w:t xml:space="preserve">: </w:t>
            </w:r>
            <w:r>
              <w:rPr>
                <w:rFonts w:ascii="Arial" w:hAnsi="Arial" w:cs="Arial"/>
              </w:rPr>
              <w:t>Maria Mercedes Garate Larrañaga.</w:t>
            </w:r>
          </w:p>
        </w:tc>
        <w:tc>
          <w:tcPr>
            <w:tcW w:w="4824" w:type="dxa"/>
            <w:shd w:val="clear" w:color="auto" w:fill="auto"/>
          </w:tcPr>
          <w:p w14:paraId="3E9F5BA7" w14:textId="1A506A6F" w:rsidR="00D730D9" w:rsidRPr="00D730D9" w:rsidRDefault="00D730D9" w:rsidP="00D730D9">
            <w:pPr>
              <w:spacing w:line="360" w:lineRule="auto"/>
              <w:jc w:val="both"/>
              <w:rPr>
                <w:rFonts w:ascii="Arial" w:hAnsi="Arial" w:cs="Arial"/>
              </w:rPr>
            </w:pPr>
            <w:r w:rsidRPr="00D730D9">
              <w:rPr>
                <w:rFonts w:ascii="Arial" w:hAnsi="Arial" w:cs="Arial"/>
              </w:rPr>
              <w:t xml:space="preserve">2º Vocal </w:t>
            </w:r>
            <w:r>
              <w:rPr>
                <w:rFonts w:ascii="Arial" w:hAnsi="Arial" w:cs="Arial"/>
              </w:rPr>
              <w:t>t</w:t>
            </w:r>
            <w:r w:rsidRPr="00D730D9">
              <w:rPr>
                <w:rFonts w:ascii="Arial" w:hAnsi="Arial" w:cs="Arial"/>
              </w:rPr>
              <w:t xml:space="preserve">itular: </w:t>
            </w:r>
            <w:r>
              <w:rPr>
                <w:rFonts w:ascii="Arial" w:hAnsi="Arial" w:cs="Arial"/>
              </w:rPr>
              <w:t>Maria Mercedes Garate Larrañaga.</w:t>
            </w:r>
          </w:p>
        </w:tc>
      </w:tr>
      <w:tr w:rsidR="00D730D9" w:rsidRPr="003A787F" w14:paraId="35313085" w14:textId="77777777" w:rsidTr="00FA1826">
        <w:trPr>
          <w:gridBefore w:val="1"/>
          <w:wBefore w:w="14" w:type="dxa"/>
        </w:trPr>
        <w:tc>
          <w:tcPr>
            <w:tcW w:w="4814" w:type="dxa"/>
          </w:tcPr>
          <w:p w14:paraId="782F3425" w14:textId="77777777" w:rsidR="00D730D9" w:rsidRPr="003A787F" w:rsidRDefault="00D730D9" w:rsidP="008050C1">
            <w:pPr>
              <w:spacing w:line="360" w:lineRule="auto"/>
              <w:jc w:val="both"/>
              <w:rPr>
                <w:rFonts w:ascii="Arial" w:hAnsi="Arial" w:cs="Arial"/>
                <w:b/>
                <w:lang w:val="eu-ES"/>
              </w:rPr>
            </w:pPr>
          </w:p>
        </w:tc>
        <w:tc>
          <w:tcPr>
            <w:tcW w:w="4824" w:type="dxa"/>
            <w:shd w:val="clear" w:color="auto" w:fill="auto"/>
          </w:tcPr>
          <w:p w14:paraId="45F077D0" w14:textId="77777777" w:rsidR="00D730D9" w:rsidRPr="003A787F" w:rsidRDefault="00D730D9" w:rsidP="008050C1">
            <w:pPr>
              <w:spacing w:line="360" w:lineRule="auto"/>
              <w:jc w:val="both"/>
              <w:rPr>
                <w:rFonts w:ascii="Arial" w:hAnsi="Arial" w:cs="Arial"/>
                <w:b/>
              </w:rPr>
            </w:pPr>
          </w:p>
        </w:tc>
      </w:tr>
      <w:tr w:rsidR="00127F2B" w:rsidRPr="003A787F" w14:paraId="67718AFB" w14:textId="77777777" w:rsidTr="00FA1826">
        <w:trPr>
          <w:gridBefore w:val="1"/>
          <w:wBefore w:w="14" w:type="dxa"/>
        </w:trPr>
        <w:tc>
          <w:tcPr>
            <w:tcW w:w="4814" w:type="dxa"/>
          </w:tcPr>
          <w:p w14:paraId="3D957A7E" w14:textId="77777777" w:rsidR="00127F2B" w:rsidRPr="003A787F" w:rsidRDefault="00127F2B" w:rsidP="008050C1">
            <w:pPr>
              <w:spacing w:line="360" w:lineRule="auto"/>
              <w:jc w:val="both"/>
              <w:rPr>
                <w:rFonts w:ascii="Arial" w:hAnsi="Arial" w:cs="Arial"/>
                <w:b/>
                <w:lang w:val="eu-ES"/>
              </w:rPr>
            </w:pPr>
            <w:r w:rsidRPr="003A787F">
              <w:rPr>
                <w:rFonts w:ascii="Arial" w:hAnsi="Arial" w:cs="Arial"/>
                <w:b/>
                <w:lang w:val="eu-ES"/>
              </w:rPr>
              <w:t>Erakunde, Lurralde eta Lege-gaietarako Lan Batzordea</w:t>
            </w:r>
          </w:p>
        </w:tc>
        <w:tc>
          <w:tcPr>
            <w:tcW w:w="4824" w:type="dxa"/>
            <w:shd w:val="clear" w:color="auto" w:fill="auto"/>
          </w:tcPr>
          <w:p w14:paraId="2A891183" w14:textId="77777777" w:rsidR="00127F2B" w:rsidRPr="003A787F" w:rsidRDefault="00127F2B" w:rsidP="008050C1">
            <w:pPr>
              <w:spacing w:line="360" w:lineRule="auto"/>
              <w:jc w:val="both"/>
              <w:rPr>
                <w:rFonts w:ascii="Arial" w:hAnsi="Arial" w:cs="Arial"/>
                <w:b/>
              </w:rPr>
            </w:pPr>
            <w:r w:rsidRPr="003A787F">
              <w:rPr>
                <w:rFonts w:ascii="Arial" w:hAnsi="Arial" w:cs="Arial"/>
                <w:b/>
              </w:rPr>
              <w:t>Comisión de Trabajo de Asuntos Institucionales, Jurídicos y Territoriales</w:t>
            </w:r>
          </w:p>
        </w:tc>
      </w:tr>
      <w:tr w:rsidR="00D730D9" w:rsidRPr="003A787F" w14:paraId="1667BF66" w14:textId="77777777" w:rsidTr="00FA1826">
        <w:trPr>
          <w:gridBefore w:val="1"/>
          <w:wBefore w:w="14" w:type="dxa"/>
        </w:trPr>
        <w:tc>
          <w:tcPr>
            <w:tcW w:w="4814" w:type="dxa"/>
          </w:tcPr>
          <w:p w14:paraId="443529D8" w14:textId="4E4E4BA6" w:rsidR="00D730D9" w:rsidRPr="00D730D9" w:rsidRDefault="00D730D9" w:rsidP="00D730D9">
            <w:pPr>
              <w:spacing w:line="360" w:lineRule="auto"/>
              <w:jc w:val="both"/>
              <w:rPr>
                <w:rFonts w:ascii="Arial" w:hAnsi="Arial" w:cs="Arial"/>
                <w:lang w:val="eu-ES"/>
              </w:rPr>
            </w:pPr>
            <w:r w:rsidRPr="00D730D9">
              <w:rPr>
                <w:rFonts w:ascii="Arial" w:hAnsi="Arial" w:cs="Arial"/>
              </w:rPr>
              <w:t>2</w:t>
            </w:r>
            <w:r>
              <w:rPr>
                <w:rFonts w:ascii="Arial" w:hAnsi="Arial" w:cs="Arial"/>
              </w:rPr>
              <w:t>. bokal titularra</w:t>
            </w:r>
            <w:r w:rsidRPr="00D730D9">
              <w:rPr>
                <w:rFonts w:ascii="Arial" w:hAnsi="Arial" w:cs="Arial"/>
              </w:rPr>
              <w:t xml:space="preserve">: </w:t>
            </w:r>
            <w:r>
              <w:rPr>
                <w:rFonts w:ascii="Arial" w:hAnsi="Arial" w:cs="Arial"/>
              </w:rPr>
              <w:t>Maria Elena Ibañez Auncibay.</w:t>
            </w:r>
          </w:p>
        </w:tc>
        <w:tc>
          <w:tcPr>
            <w:tcW w:w="4824" w:type="dxa"/>
            <w:shd w:val="clear" w:color="auto" w:fill="auto"/>
          </w:tcPr>
          <w:p w14:paraId="469327B9" w14:textId="4DA1DAD9" w:rsidR="00D730D9" w:rsidRPr="00D730D9" w:rsidRDefault="00D730D9" w:rsidP="00D730D9">
            <w:pPr>
              <w:spacing w:line="360" w:lineRule="auto"/>
              <w:jc w:val="both"/>
              <w:rPr>
                <w:rFonts w:ascii="Arial" w:hAnsi="Arial" w:cs="Arial"/>
              </w:rPr>
            </w:pPr>
            <w:r w:rsidRPr="00D730D9">
              <w:rPr>
                <w:rFonts w:ascii="Arial" w:hAnsi="Arial" w:cs="Arial"/>
              </w:rPr>
              <w:t xml:space="preserve">2º Vocal </w:t>
            </w:r>
            <w:r>
              <w:rPr>
                <w:rFonts w:ascii="Arial" w:hAnsi="Arial" w:cs="Arial"/>
              </w:rPr>
              <w:t>t</w:t>
            </w:r>
            <w:r w:rsidRPr="00D730D9">
              <w:rPr>
                <w:rFonts w:ascii="Arial" w:hAnsi="Arial" w:cs="Arial"/>
              </w:rPr>
              <w:t xml:space="preserve">itular: </w:t>
            </w:r>
            <w:r>
              <w:rPr>
                <w:rFonts w:ascii="Arial" w:hAnsi="Arial" w:cs="Arial"/>
              </w:rPr>
              <w:t>Maria Elena Ibañez Auncibay.</w:t>
            </w:r>
          </w:p>
        </w:tc>
      </w:tr>
      <w:tr w:rsidR="00D730D9" w:rsidRPr="003A787F" w14:paraId="5B21E780" w14:textId="77777777" w:rsidTr="00FA1826">
        <w:trPr>
          <w:gridBefore w:val="1"/>
          <w:wBefore w:w="14" w:type="dxa"/>
        </w:trPr>
        <w:tc>
          <w:tcPr>
            <w:tcW w:w="4814" w:type="dxa"/>
          </w:tcPr>
          <w:p w14:paraId="4E773874" w14:textId="77777777" w:rsidR="00D730D9" w:rsidRPr="003A787F" w:rsidRDefault="00D730D9" w:rsidP="008050C1">
            <w:pPr>
              <w:spacing w:line="360" w:lineRule="auto"/>
              <w:jc w:val="both"/>
              <w:rPr>
                <w:rFonts w:ascii="Arial" w:hAnsi="Arial" w:cs="Arial"/>
                <w:b/>
                <w:lang w:val="eu-ES"/>
              </w:rPr>
            </w:pPr>
          </w:p>
        </w:tc>
        <w:tc>
          <w:tcPr>
            <w:tcW w:w="4824" w:type="dxa"/>
            <w:shd w:val="clear" w:color="auto" w:fill="auto"/>
          </w:tcPr>
          <w:p w14:paraId="4EBD9C4C" w14:textId="77777777" w:rsidR="00D730D9" w:rsidRPr="003A787F" w:rsidRDefault="00D730D9" w:rsidP="008050C1">
            <w:pPr>
              <w:spacing w:line="360" w:lineRule="auto"/>
              <w:jc w:val="both"/>
              <w:rPr>
                <w:rFonts w:ascii="Arial" w:hAnsi="Arial" w:cs="Arial"/>
                <w:b/>
              </w:rPr>
            </w:pPr>
          </w:p>
        </w:tc>
      </w:tr>
      <w:tr w:rsidR="00D730D9" w:rsidRPr="003A787F" w14:paraId="27F8BCE7" w14:textId="77777777" w:rsidTr="00FA1826">
        <w:trPr>
          <w:gridBefore w:val="1"/>
          <w:wBefore w:w="14" w:type="dxa"/>
        </w:trPr>
        <w:tc>
          <w:tcPr>
            <w:tcW w:w="4814" w:type="dxa"/>
          </w:tcPr>
          <w:p w14:paraId="14417D94" w14:textId="77777777" w:rsidR="00D730D9" w:rsidRPr="003A787F" w:rsidRDefault="00D730D9" w:rsidP="008050C1">
            <w:pPr>
              <w:spacing w:line="360" w:lineRule="auto"/>
              <w:jc w:val="both"/>
              <w:rPr>
                <w:rFonts w:ascii="Arial" w:hAnsi="Arial" w:cs="Arial"/>
                <w:b/>
                <w:lang w:val="eu-ES"/>
              </w:rPr>
            </w:pPr>
          </w:p>
        </w:tc>
        <w:tc>
          <w:tcPr>
            <w:tcW w:w="4824" w:type="dxa"/>
            <w:shd w:val="clear" w:color="auto" w:fill="auto"/>
          </w:tcPr>
          <w:p w14:paraId="2F7B4AFE" w14:textId="77777777" w:rsidR="00D730D9" w:rsidRPr="003A787F" w:rsidRDefault="00D730D9" w:rsidP="008050C1">
            <w:pPr>
              <w:spacing w:line="360" w:lineRule="auto"/>
              <w:jc w:val="both"/>
              <w:rPr>
                <w:rFonts w:ascii="Arial" w:hAnsi="Arial" w:cs="Arial"/>
                <w:b/>
              </w:rPr>
            </w:pPr>
          </w:p>
        </w:tc>
      </w:tr>
      <w:tr w:rsidR="00AB35E7" w:rsidRPr="002135F8" w14:paraId="050D31D5" w14:textId="77777777" w:rsidTr="00FA1826">
        <w:tc>
          <w:tcPr>
            <w:tcW w:w="4828" w:type="dxa"/>
            <w:gridSpan w:val="2"/>
            <w:shd w:val="clear" w:color="auto" w:fill="auto"/>
          </w:tcPr>
          <w:p w14:paraId="5DE62477" w14:textId="0ECEAF27" w:rsidR="00AB35E7" w:rsidRPr="002135F8" w:rsidRDefault="00AB35E7" w:rsidP="00AB002E">
            <w:pPr>
              <w:spacing w:after="120" w:line="360" w:lineRule="auto"/>
              <w:jc w:val="both"/>
              <w:rPr>
                <w:rFonts w:ascii="Arial" w:hAnsi="Arial" w:cs="Arial"/>
                <w:bCs/>
              </w:rPr>
            </w:pPr>
            <w:r w:rsidRPr="00522DAD">
              <w:rPr>
                <w:rFonts w:ascii="Arial" w:hAnsi="Arial" w:cs="Arial"/>
                <w:b/>
                <w:bCs/>
              </w:rPr>
              <w:lastRenderedPageBreak/>
              <w:t>5.</w:t>
            </w:r>
            <w:r w:rsidRPr="002135F8">
              <w:rPr>
                <w:rFonts w:ascii="Arial" w:hAnsi="Arial" w:cs="Arial"/>
                <w:bCs/>
              </w:rPr>
              <w:t xml:space="preserve"> </w:t>
            </w:r>
            <w:r w:rsidRPr="00BB1625">
              <w:rPr>
                <w:rFonts w:ascii="Arial" w:hAnsi="Arial" w:cs="Arial"/>
                <w:b/>
                <w:lang w:val="eu-ES"/>
              </w:rPr>
              <w:t>PSE-EE (PSOE) udal-taldeko bozerama</w:t>
            </w:r>
            <w:r w:rsidR="00A47522">
              <w:rPr>
                <w:rFonts w:ascii="Arial" w:hAnsi="Arial" w:cs="Arial"/>
                <w:b/>
                <w:lang w:val="eu-ES"/>
              </w:rPr>
              <w:t>i</w:t>
            </w:r>
            <w:r w:rsidRPr="00BB1625">
              <w:rPr>
                <w:rFonts w:ascii="Arial" w:hAnsi="Arial" w:cs="Arial"/>
                <w:b/>
                <w:lang w:val="eu-ES"/>
              </w:rPr>
              <w:t>le andrearen idatzia, hainbat batzordetan bokalen aldaketen berri emateko</w:t>
            </w:r>
            <w:r w:rsidRPr="002135F8">
              <w:rPr>
                <w:rFonts w:ascii="Arial" w:hAnsi="Arial" w:cs="Arial"/>
                <w:lang w:val="eu-ES"/>
              </w:rPr>
              <w:t xml:space="preserve"> </w:t>
            </w:r>
            <w:hyperlink r:id="rId12" w:history="1">
              <w:hyperlink r:id="rId13" w:history="1">
                <w:r w:rsidRPr="00BB1625">
                  <w:rPr>
                    <w:rStyle w:val="Hipervnculo"/>
                    <w:rFonts w:ascii="Arial" w:hAnsi="Arial" w:cs="Arial"/>
                  </w:rPr>
                  <w:t xml:space="preserve">ID0001-000864/2024 </w:t>
                </w:r>
              </w:hyperlink>
              <w:r w:rsidRPr="00BB1625">
                <w:rPr>
                  <w:rStyle w:val="Hipervnculo"/>
                  <w:rFonts w:ascii="Arial" w:hAnsi="Arial" w:cs="Arial"/>
                </w:rPr>
                <w:t xml:space="preserve"> </w:t>
              </w:r>
            </w:hyperlink>
          </w:p>
        </w:tc>
        <w:tc>
          <w:tcPr>
            <w:tcW w:w="4824" w:type="dxa"/>
            <w:shd w:val="clear" w:color="auto" w:fill="auto"/>
          </w:tcPr>
          <w:p w14:paraId="6111DB0B" w14:textId="77777777" w:rsidR="00AB35E7" w:rsidRPr="002135F8" w:rsidRDefault="00AB35E7" w:rsidP="00AB002E">
            <w:pPr>
              <w:spacing w:after="120" w:line="360" w:lineRule="auto"/>
              <w:jc w:val="both"/>
              <w:rPr>
                <w:rFonts w:ascii="Arial" w:hAnsi="Arial" w:cs="Arial"/>
                <w:bCs/>
              </w:rPr>
            </w:pPr>
            <w:r w:rsidRPr="00522DAD">
              <w:rPr>
                <w:rFonts w:ascii="Arial" w:hAnsi="Arial" w:cs="Arial"/>
                <w:b/>
                <w:bCs/>
              </w:rPr>
              <w:t>5.</w:t>
            </w:r>
            <w:r w:rsidRPr="002135F8">
              <w:rPr>
                <w:rFonts w:ascii="Arial" w:hAnsi="Arial" w:cs="Arial"/>
                <w:bCs/>
              </w:rPr>
              <w:t xml:space="preserve"> </w:t>
            </w:r>
            <w:r w:rsidRPr="00C61A76">
              <w:rPr>
                <w:rFonts w:ascii="Arial" w:hAnsi="Arial" w:cs="Arial"/>
                <w:b/>
              </w:rPr>
              <w:t>Dación de Cuentas del escrito de la Sra. Portavoz del grupo municipal del PSE-EE (PSOE) de cambio de vocalías en diferentes Comisiones.</w:t>
            </w:r>
            <w:r w:rsidRPr="002135F8">
              <w:rPr>
                <w:rFonts w:ascii="Arial" w:hAnsi="Arial" w:cs="Arial"/>
              </w:rPr>
              <w:t xml:space="preserve"> </w:t>
            </w:r>
            <w:hyperlink r:id="rId14" w:history="1">
              <w:r w:rsidRPr="00BB1625">
                <w:rPr>
                  <w:rStyle w:val="Hipervnculo"/>
                  <w:rFonts w:ascii="Arial" w:hAnsi="Arial" w:cs="Arial"/>
                </w:rPr>
                <w:t>ID0001</w:t>
              </w:r>
              <w:r w:rsidRPr="002135F8">
                <w:rPr>
                  <w:rStyle w:val="Hipervnculo"/>
                  <w:rFonts w:cs="Arial"/>
                </w:rPr>
                <w:t>-</w:t>
              </w:r>
              <w:r w:rsidRPr="00BB1625">
                <w:rPr>
                  <w:rStyle w:val="Hipervnculo"/>
                  <w:rFonts w:ascii="Arial" w:hAnsi="Arial" w:cs="Arial"/>
                </w:rPr>
                <w:t xml:space="preserve">000864/2024 </w:t>
              </w:r>
            </w:hyperlink>
          </w:p>
        </w:tc>
      </w:tr>
      <w:tr w:rsidR="00AB35E7" w:rsidRPr="00F96626" w14:paraId="699E0478" w14:textId="77777777" w:rsidTr="00FA1826">
        <w:tc>
          <w:tcPr>
            <w:tcW w:w="4828" w:type="dxa"/>
            <w:gridSpan w:val="2"/>
          </w:tcPr>
          <w:p w14:paraId="663D5D04" w14:textId="77777777" w:rsidR="00AB35E7" w:rsidRPr="00F96626" w:rsidRDefault="00AB35E7" w:rsidP="00AB002E">
            <w:pPr>
              <w:rPr>
                <w:rFonts w:cs="Arial"/>
                <w:b/>
                <w:lang w:val="es-ES_tradnl"/>
              </w:rPr>
            </w:pPr>
          </w:p>
        </w:tc>
        <w:tc>
          <w:tcPr>
            <w:tcW w:w="4824" w:type="dxa"/>
            <w:shd w:val="clear" w:color="auto" w:fill="auto"/>
          </w:tcPr>
          <w:p w14:paraId="5B265BD6" w14:textId="77777777" w:rsidR="00AB35E7" w:rsidRPr="00F96626" w:rsidRDefault="00AB35E7" w:rsidP="00AB002E">
            <w:pPr>
              <w:rPr>
                <w:rFonts w:cs="Arial"/>
                <w:b/>
                <w:lang w:val="es-ES_tradnl"/>
              </w:rPr>
            </w:pPr>
          </w:p>
        </w:tc>
      </w:tr>
      <w:tr w:rsidR="00AB35E7" w:rsidRPr="0091714F" w14:paraId="0A2FE35B" w14:textId="77777777" w:rsidTr="00FA1826">
        <w:trPr>
          <w:gridBefore w:val="1"/>
          <w:wBefore w:w="14" w:type="dxa"/>
        </w:trPr>
        <w:tc>
          <w:tcPr>
            <w:tcW w:w="4814" w:type="dxa"/>
            <w:shd w:val="clear" w:color="auto" w:fill="E7E6E6" w:themeFill="background2"/>
          </w:tcPr>
          <w:p w14:paraId="6E1E66BA" w14:textId="77777777" w:rsidR="00AB35E7" w:rsidRPr="0091714F" w:rsidRDefault="00AB35E7" w:rsidP="00AB002E">
            <w:pPr>
              <w:spacing w:line="360" w:lineRule="auto"/>
              <w:rPr>
                <w:rFonts w:ascii="Arial" w:eastAsia="Calibri" w:hAnsi="Arial" w:cs="Arial"/>
                <w:lang w:val="es-ES_tradnl"/>
              </w:rPr>
            </w:pPr>
            <w:r w:rsidRPr="0091714F">
              <w:rPr>
                <w:rFonts w:ascii="Arial" w:eastAsia="Calibri" w:hAnsi="Arial" w:cs="Arial"/>
                <w:lang w:val="es-ES_tradnl"/>
              </w:rPr>
              <w:t>Udal Batzarra jakinaren gainean ge</w:t>
            </w:r>
            <w:r w:rsidRPr="0091714F">
              <w:rPr>
                <w:rFonts w:ascii="Arial" w:eastAsia="Calibri" w:hAnsi="Arial" w:cs="Arial"/>
                <w:lang w:val="es-ES_tradnl"/>
              </w:rPr>
              <w:softHyphen/>
              <w:t xml:space="preserve">ratu da. </w:t>
            </w:r>
          </w:p>
        </w:tc>
        <w:tc>
          <w:tcPr>
            <w:tcW w:w="4824" w:type="dxa"/>
            <w:shd w:val="clear" w:color="auto" w:fill="E7E6E6" w:themeFill="background2"/>
          </w:tcPr>
          <w:p w14:paraId="1F57E66F" w14:textId="77777777" w:rsidR="00AB35E7" w:rsidRPr="0091714F" w:rsidRDefault="00AB35E7" w:rsidP="00AB002E">
            <w:pPr>
              <w:spacing w:line="360" w:lineRule="auto"/>
              <w:rPr>
                <w:rFonts w:ascii="Arial" w:eastAsia="Calibri" w:hAnsi="Arial" w:cs="Arial"/>
                <w:lang w:val="es-ES_tradnl"/>
              </w:rPr>
            </w:pPr>
            <w:r w:rsidRPr="0091714F">
              <w:rPr>
                <w:rFonts w:ascii="Arial" w:eastAsia="Calibri" w:hAnsi="Arial" w:cs="Arial"/>
                <w:lang w:val="es-ES_tradnl"/>
              </w:rPr>
              <w:t>El Pleno se da por enterado.</w:t>
            </w:r>
          </w:p>
        </w:tc>
      </w:tr>
      <w:tr w:rsidR="00AB35E7" w:rsidRPr="00942B57" w14:paraId="3D41F563" w14:textId="77777777" w:rsidTr="00FA1826">
        <w:trPr>
          <w:gridBefore w:val="1"/>
          <w:wBefore w:w="14" w:type="dxa"/>
        </w:trPr>
        <w:tc>
          <w:tcPr>
            <w:tcW w:w="4814" w:type="dxa"/>
            <w:shd w:val="clear" w:color="auto" w:fill="auto"/>
          </w:tcPr>
          <w:p w14:paraId="6A31C1EB" w14:textId="77777777" w:rsidR="00AB35E7" w:rsidRPr="00942B57" w:rsidRDefault="00AB35E7" w:rsidP="00AB002E">
            <w:pPr>
              <w:spacing w:after="0" w:line="360" w:lineRule="auto"/>
              <w:jc w:val="both"/>
              <w:rPr>
                <w:rFonts w:ascii="Arial" w:eastAsia="Calibri" w:hAnsi="Arial" w:cs="Arial"/>
                <w:b/>
                <w:kern w:val="2"/>
                <w:lang w:val="eu-ES"/>
                <w14:ligatures w14:val="standardContextual"/>
              </w:rPr>
            </w:pPr>
          </w:p>
        </w:tc>
        <w:tc>
          <w:tcPr>
            <w:tcW w:w="4824" w:type="dxa"/>
            <w:shd w:val="clear" w:color="auto" w:fill="auto"/>
          </w:tcPr>
          <w:p w14:paraId="11E9467D" w14:textId="77777777" w:rsidR="00AB35E7" w:rsidRPr="00942B57" w:rsidRDefault="00AB35E7" w:rsidP="00AB002E">
            <w:pPr>
              <w:spacing w:after="0" w:line="360" w:lineRule="auto"/>
              <w:jc w:val="both"/>
              <w:rPr>
                <w:rFonts w:ascii="Arial" w:eastAsia="Calibri" w:hAnsi="Arial" w:cs="Arial"/>
                <w:b/>
                <w:kern w:val="2"/>
                <w:lang w:val="es-ES_tradnl"/>
                <w14:ligatures w14:val="standardContextual"/>
              </w:rPr>
            </w:pPr>
          </w:p>
        </w:tc>
      </w:tr>
      <w:tr w:rsidR="00BB1625" w:rsidRPr="003A787F" w14:paraId="52D6CF89" w14:textId="77777777" w:rsidTr="00FA1826">
        <w:trPr>
          <w:gridBefore w:val="1"/>
          <w:wBefore w:w="14" w:type="dxa"/>
        </w:trPr>
        <w:tc>
          <w:tcPr>
            <w:tcW w:w="4814" w:type="dxa"/>
          </w:tcPr>
          <w:p w14:paraId="4611E4FC" w14:textId="77777777" w:rsidR="00BB1625" w:rsidRPr="003A787F" w:rsidRDefault="00BB1625" w:rsidP="008050C1">
            <w:pPr>
              <w:spacing w:line="360" w:lineRule="auto"/>
              <w:jc w:val="both"/>
              <w:rPr>
                <w:rFonts w:ascii="Arial" w:hAnsi="Arial" w:cs="Arial"/>
                <w:lang w:val="eu-ES"/>
              </w:rPr>
            </w:pPr>
            <w:r w:rsidRPr="003A787F">
              <w:rPr>
                <w:rFonts w:ascii="Arial" w:hAnsi="Arial" w:cs="Arial"/>
                <w:lang w:val="eu-ES"/>
              </w:rPr>
              <w:t>Nik, Ana Telleria Echeverriak, PSE-EE (PSOE) udal-taldeko bozeramaileak, batzordeetako ordezkaritzetan egon diren aldaketen berri ematen dut:</w:t>
            </w:r>
          </w:p>
        </w:tc>
        <w:tc>
          <w:tcPr>
            <w:tcW w:w="4824" w:type="dxa"/>
            <w:shd w:val="clear" w:color="auto" w:fill="auto"/>
          </w:tcPr>
          <w:p w14:paraId="378A61CD" w14:textId="77777777" w:rsidR="00BB1625" w:rsidRPr="003A787F" w:rsidRDefault="00BB1625" w:rsidP="008050C1">
            <w:pPr>
              <w:spacing w:line="360" w:lineRule="auto"/>
              <w:jc w:val="both"/>
              <w:rPr>
                <w:rFonts w:ascii="Arial" w:hAnsi="Arial" w:cs="Arial"/>
              </w:rPr>
            </w:pPr>
            <w:r w:rsidRPr="003A787F">
              <w:rPr>
                <w:rFonts w:ascii="Arial" w:hAnsi="Arial" w:cs="Arial"/>
              </w:rPr>
              <w:t>Yo, Ana Telleria Echeverria, Portavoz del Grupo municipal PSE-EE (PSOE), comunico los siguientes cambios en las vocalías de las comisiones.</w:t>
            </w:r>
          </w:p>
        </w:tc>
      </w:tr>
      <w:tr w:rsidR="00BB1625" w:rsidRPr="003A787F" w14:paraId="6F2AB8C5" w14:textId="77777777" w:rsidTr="00FA1826">
        <w:trPr>
          <w:gridBefore w:val="1"/>
          <w:wBefore w:w="14" w:type="dxa"/>
        </w:trPr>
        <w:tc>
          <w:tcPr>
            <w:tcW w:w="4814" w:type="dxa"/>
          </w:tcPr>
          <w:p w14:paraId="15E4A159" w14:textId="77777777" w:rsidR="00BB1625" w:rsidRPr="003A787F" w:rsidRDefault="00BB1625" w:rsidP="008050C1">
            <w:pPr>
              <w:spacing w:line="360" w:lineRule="auto"/>
              <w:jc w:val="both"/>
              <w:rPr>
                <w:rFonts w:ascii="Arial" w:hAnsi="Arial" w:cs="Arial"/>
                <w:lang w:val="eu-ES"/>
              </w:rPr>
            </w:pPr>
          </w:p>
        </w:tc>
        <w:tc>
          <w:tcPr>
            <w:tcW w:w="4824" w:type="dxa"/>
            <w:shd w:val="clear" w:color="auto" w:fill="auto"/>
          </w:tcPr>
          <w:p w14:paraId="7F0EA05B" w14:textId="77777777" w:rsidR="00BB1625" w:rsidRPr="003A787F" w:rsidRDefault="00BB1625" w:rsidP="008050C1">
            <w:pPr>
              <w:spacing w:line="360" w:lineRule="auto"/>
              <w:jc w:val="both"/>
              <w:rPr>
                <w:rFonts w:ascii="Arial" w:hAnsi="Arial" w:cs="Arial"/>
              </w:rPr>
            </w:pPr>
          </w:p>
        </w:tc>
      </w:tr>
      <w:tr w:rsidR="00BB1625" w:rsidRPr="003A787F" w14:paraId="1F55D149" w14:textId="77777777" w:rsidTr="00FA1826">
        <w:trPr>
          <w:gridBefore w:val="1"/>
          <w:wBefore w:w="14" w:type="dxa"/>
        </w:trPr>
        <w:tc>
          <w:tcPr>
            <w:tcW w:w="4814" w:type="dxa"/>
          </w:tcPr>
          <w:p w14:paraId="54FF4531" w14:textId="77777777" w:rsidR="00BB1625" w:rsidRPr="003A787F" w:rsidRDefault="00BB1625" w:rsidP="008050C1">
            <w:pPr>
              <w:spacing w:line="360" w:lineRule="auto"/>
              <w:jc w:val="both"/>
              <w:rPr>
                <w:rFonts w:ascii="Arial" w:hAnsi="Arial" w:cs="Arial"/>
                <w:b/>
                <w:u w:val="single"/>
                <w:lang w:val="eu-ES"/>
              </w:rPr>
            </w:pPr>
            <w:r w:rsidRPr="003A787F">
              <w:rPr>
                <w:rFonts w:ascii="Arial" w:hAnsi="Arial" w:cs="Arial"/>
                <w:b/>
                <w:u w:val="single"/>
                <w:lang w:val="eu-ES"/>
              </w:rPr>
              <w:t>BATZORDE AHOLKULARIETAKO BATZORDEKIDEEN IZENDAPENA</w:t>
            </w:r>
          </w:p>
        </w:tc>
        <w:tc>
          <w:tcPr>
            <w:tcW w:w="4824" w:type="dxa"/>
            <w:shd w:val="clear" w:color="auto" w:fill="auto"/>
          </w:tcPr>
          <w:p w14:paraId="600E4ABB" w14:textId="77777777" w:rsidR="00BB1625" w:rsidRPr="003A787F" w:rsidRDefault="00BB1625" w:rsidP="008050C1">
            <w:pPr>
              <w:spacing w:line="360" w:lineRule="auto"/>
              <w:jc w:val="both"/>
              <w:rPr>
                <w:rFonts w:ascii="Arial" w:hAnsi="Arial" w:cs="Arial"/>
                <w:b/>
                <w:u w:val="single"/>
              </w:rPr>
            </w:pPr>
            <w:r w:rsidRPr="003A787F">
              <w:rPr>
                <w:rFonts w:ascii="Arial" w:hAnsi="Arial" w:cs="Arial"/>
                <w:b/>
                <w:u w:val="single"/>
              </w:rPr>
              <w:t>DESIGNACIÓN DE VOCALES EN COMISIONES ASESORAS</w:t>
            </w:r>
          </w:p>
        </w:tc>
      </w:tr>
      <w:tr w:rsidR="00127F2B" w:rsidRPr="003A787F" w14:paraId="4CEDC49E" w14:textId="77777777" w:rsidTr="00FA1826">
        <w:trPr>
          <w:gridBefore w:val="1"/>
          <w:wBefore w:w="14" w:type="dxa"/>
        </w:trPr>
        <w:tc>
          <w:tcPr>
            <w:tcW w:w="4814" w:type="dxa"/>
          </w:tcPr>
          <w:p w14:paraId="48A826F1" w14:textId="77777777" w:rsidR="00127F2B" w:rsidRDefault="00127F2B" w:rsidP="008050C1">
            <w:pPr>
              <w:spacing w:line="360" w:lineRule="auto"/>
              <w:jc w:val="both"/>
              <w:rPr>
                <w:rFonts w:ascii="Arial" w:hAnsi="Arial" w:cs="Arial"/>
                <w:b/>
              </w:rPr>
            </w:pPr>
          </w:p>
        </w:tc>
        <w:tc>
          <w:tcPr>
            <w:tcW w:w="4824" w:type="dxa"/>
            <w:shd w:val="clear" w:color="auto" w:fill="auto"/>
          </w:tcPr>
          <w:p w14:paraId="75EAD4AC" w14:textId="77777777" w:rsidR="00127F2B" w:rsidRPr="003A787F" w:rsidRDefault="00127F2B" w:rsidP="00BB1625">
            <w:pPr>
              <w:spacing w:line="360" w:lineRule="auto"/>
              <w:jc w:val="both"/>
              <w:rPr>
                <w:rFonts w:ascii="Arial" w:hAnsi="Arial" w:cs="Arial"/>
                <w:b/>
              </w:rPr>
            </w:pPr>
          </w:p>
        </w:tc>
      </w:tr>
      <w:tr w:rsidR="00BB1625" w:rsidRPr="003A787F" w14:paraId="1B238E71" w14:textId="77777777" w:rsidTr="00FA1826">
        <w:trPr>
          <w:gridBefore w:val="1"/>
          <w:wBefore w:w="14" w:type="dxa"/>
        </w:trPr>
        <w:tc>
          <w:tcPr>
            <w:tcW w:w="4814" w:type="dxa"/>
          </w:tcPr>
          <w:p w14:paraId="3A4A9FD5" w14:textId="34D3E92D" w:rsidR="00BB1625" w:rsidRPr="003A787F" w:rsidRDefault="00BB1625" w:rsidP="008050C1">
            <w:pPr>
              <w:spacing w:line="360" w:lineRule="auto"/>
              <w:jc w:val="both"/>
              <w:rPr>
                <w:rFonts w:ascii="Arial" w:hAnsi="Arial" w:cs="Arial"/>
                <w:b/>
                <w:lang w:val="eu-ES"/>
              </w:rPr>
            </w:pPr>
            <w:r>
              <w:rPr>
                <w:rFonts w:ascii="Arial" w:hAnsi="Arial" w:cs="Arial"/>
                <w:b/>
              </w:rPr>
              <w:t>Ego Ibarra</w:t>
            </w:r>
            <w:r w:rsidRPr="003A787F">
              <w:rPr>
                <w:rFonts w:ascii="Arial" w:hAnsi="Arial" w:cs="Arial"/>
                <w:b/>
                <w:lang w:val="eu-ES"/>
              </w:rPr>
              <w:t xml:space="preserve"> Batzorde Aholkularia</w:t>
            </w:r>
          </w:p>
        </w:tc>
        <w:tc>
          <w:tcPr>
            <w:tcW w:w="4824" w:type="dxa"/>
            <w:shd w:val="clear" w:color="auto" w:fill="auto"/>
          </w:tcPr>
          <w:p w14:paraId="5BE27EB3" w14:textId="75F61A21" w:rsidR="00BB1625" w:rsidRPr="003A787F" w:rsidRDefault="00BB1625" w:rsidP="00BB1625">
            <w:pPr>
              <w:spacing w:line="360" w:lineRule="auto"/>
              <w:jc w:val="both"/>
              <w:rPr>
                <w:rFonts w:ascii="Arial" w:hAnsi="Arial" w:cs="Arial"/>
                <w:b/>
              </w:rPr>
            </w:pPr>
            <w:r w:rsidRPr="003A787F">
              <w:rPr>
                <w:rFonts w:ascii="Arial" w:hAnsi="Arial" w:cs="Arial"/>
                <w:b/>
              </w:rPr>
              <w:t xml:space="preserve">Comisión Asesora de </w:t>
            </w:r>
            <w:r>
              <w:rPr>
                <w:rFonts w:ascii="Arial" w:hAnsi="Arial" w:cs="Arial"/>
                <w:b/>
              </w:rPr>
              <w:t>Ego Ibarra</w:t>
            </w:r>
          </w:p>
        </w:tc>
      </w:tr>
      <w:tr w:rsidR="00BB1625" w:rsidRPr="003A787F" w14:paraId="6249348D" w14:textId="77777777" w:rsidTr="00FA1826">
        <w:trPr>
          <w:gridBefore w:val="1"/>
          <w:wBefore w:w="14" w:type="dxa"/>
        </w:trPr>
        <w:tc>
          <w:tcPr>
            <w:tcW w:w="4814" w:type="dxa"/>
          </w:tcPr>
          <w:p w14:paraId="3E1C50BB" w14:textId="0624C342" w:rsidR="00BB1625" w:rsidRPr="003A787F" w:rsidRDefault="00BB1625" w:rsidP="008050C1">
            <w:pPr>
              <w:spacing w:line="360" w:lineRule="auto"/>
              <w:jc w:val="both"/>
              <w:rPr>
                <w:rFonts w:ascii="Arial" w:hAnsi="Arial" w:cs="Arial"/>
                <w:lang w:val="eu-ES"/>
              </w:rPr>
            </w:pPr>
            <w:r w:rsidRPr="003A787F">
              <w:rPr>
                <w:rFonts w:ascii="Arial" w:hAnsi="Arial" w:cs="Arial"/>
                <w:lang w:val="eu-ES"/>
              </w:rPr>
              <w:t xml:space="preserve">Titularra: </w:t>
            </w:r>
            <w:r>
              <w:rPr>
                <w:rFonts w:ascii="Arial" w:hAnsi="Arial" w:cs="Arial"/>
              </w:rPr>
              <w:t>Francisco Javier Lejardi Galarraga.</w:t>
            </w:r>
          </w:p>
        </w:tc>
        <w:tc>
          <w:tcPr>
            <w:tcW w:w="4824" w:type="dxa"/>
            <w:shd w:val="clear" w:color="auto" w:fill="auto"/>
          </w:tcPr>
          <w:p w14:paraId="5F51DAF1" w14:textId="6CBB52D1" w:rsidR="00BB1625" w:rsidRPr="003A787F" w:rsidRDefault="00BB1625" w:rsidP="00BB1625">
            <w:pPr>
              <w:spacing w:line="360" w:lineRule="auto"/>
              <w:jc w:val="both"/>
              <w:rPr>
                <w:rFonts w:ascii="Arial" w:hAnsi="Arial" w:cs="Arial"/>
              </w:rPr>
            </w:pPr>
            <w:r w:rsidRPr="003A787F">
              <w:rPr>
                <w:rFonts w:ascii="Arial" w:hAnsi="Arial" w:cs="Arial"/>
              </w:rPr>
              <w:t xml:space="preserve">Titular: </w:t>
            </w:r>
            <w:r>
              <w:rPr>
                <w:rFonts w:ascii="Arial" w:hAnsi="Arial" w:cs="Arial"/>
              </w:rPr>
              <w:t>Francisco Javier Lejardi Galarraga.</w:t>
            </w:r>
          </w:p>
        </w:tc>
      </w:tr>
      <w:tr w:rsidR="00BB1625" w:rsidRPr="003A787F" w14:paraId="22C7D8C4" w14:textId="77777777" w:rsidTr="00FA1826">
        <w:trPr>
          <w:gridBefore w:val="1"/>
          <w:wBefore w:w="14" w:type="dxa"/>
        </w:trPr>
        <w:tc>
          <w:tcPr>
            <w:tcW w:w="4814" w:type="dxa"/>
          </w:tcPr>
          <w:p w14:paraId="2D71FFBB" w14:textId="5D3DB79F" w:rsidR="00BB1625" w:rsidRPr="003A787F" w:rsidRDefault="00BB1625" w:rsidP="008050C1">
            <w:pPr>
              <w:spacing w:line="360" w:lineRule="auto"/>
              <w:jc w:val="both"/>
              <w:rPr>
                <w:rFonts w:ascii="Arial" w:hAnsi="Arial" w:cs="Arial"/>
                <w:lang w:val="eu-ES"/>
              </w:rPr>
            </w:pPr>
            <w:r w:rsidRPr="003A787F">
              <w:rPr>
                <w:rFonts w:ascii="Arial" w:hAnsi="Arial" w:cs="Arial"/>
                <w:lang w:val="eu-ES"/>
              </w:rPr>
              <w:t xml:space="preserve">Ordezkoa: </w:t>
            </w:r>
            <w:r>
              <w:rPr>
                <w:rFonts w:ascii="Arial" w:hAnsi="Arial" w:cs="Arial"/>
              </w:rPr>
              <w:t>Andoni Zabala Atristain</w:t>
            </w:r>
          </w:p>
        </w:tc>
        <w:tc>
          <w:tcPr>
            <w:tcW w:w="4824" w:type="dxa"/>
            <w:shd w:val="clear" w:color="auto" w:fill="auto"/>
          </w:tcPr>
          <w:p w14:paraId="096C821A" w14:textId="442FE81F" w:rsidR="00BB1625" w:rsidRPr="003A787F" w:rsidRDefault="00BB1625" w:rsidP="00BB1625">
            <w:pPr>
              <w:spacing w:line="360" w:lineRule="auto"/>
              <w:jc w:val="both"/>
              <w:rPr>
                <w:rFonts w:ascii="Arial" w:hAnsi="Arial" w:cs="Arial"/>
              </w:rPr>
            </w:pPr>
            <w:r w:rsidRPr="003A787F">
              <w:rPr>
                <w:rFonts w:ascii="Arial" w:hAnsi="Arial" w:cs="Arial"/>
              </w:rPr>
              <w:t xml:space="preserve">Suplente: </w:t>
            </w:r>
            <w:r>
              <w:rPr>
                <w:rFonts w:ascii="Arial" w:hAnsi="Arial" w:cs="Arial"/>
              </w:rPr>
              <w:t>Andoni Zabala Atristain</w:t>
            </w:r>
          </w:p>
        </w:tc>
      </w:tr>
      <w:tr w:rsidR="00BB1625" w:rsidRPr="003A787F" w14:paraId="0AA12A07" w14:textId="77777777" w:rsidTr="00FA1826">
        <w:trPr>
          <w:gridBefore w:val="1"/>
          <w:wBefore w:w="14" w:type="dxa"/>
        </w:trPr>
        <w:tc>
          <w:tcPr>
            <w:tcW w:w="4814" w:type="dxa"/>
          </w:tcPr>
          <w:p w14:paraId="67D3AF51" w14:textId="77777777" w:rsidR="00BB1625" w:rsidRPr="003A787F" w:rsidRDefault="00BB1625" w:rsidP="008050C1">
            <w:pPr>
              <w:spacing w:line="360" w:lineRule="auto"/>
              <w:jc w:val="both"/>
              <w:rPr>
                <w:rFonts w:ascii="Arial" w:hAnsi="Arial" w:cs="Arial"/>
                <w:b/>
                <w:lang w:val="eu-ES"/>
              </w:rPr>
            </w:pPr>
          </w:p>
        </w:tc>
        <w:tc>
          <w:tcPr>
            <w:tcW w:w="4824" w:type="dxa"/>
            <w:shd w:val="clear" w:color="auto" w:fill="auto"/>
          </w:tcPr>
          <w:p w14:paraId="3EF9A7A5" w14:textId="77777777" w:rsidR="00BB1625" w:rsidRPr="003A787F" w:rsidRDefault="00BB1625" w:rsidP="008050C1">
            <w:pPr>
              <w:spacing w:line="360" w:lineRule="auto"/>
              <w:jc w:val="both"/>
              <w:rPr>
                <w:rFonts w:ascii="Arial" w:hAnsi="Arial" w:cs="Arial"/>
                <w:b/>
              </w:rPr>
            </w:pPr>
          </w:p>
        </w:tc>
      </w:tr>
      <w:tr w:rsidR="00BB1625" w:rsidRPr="003A787F" w14:paraId="11A4ED58" w14:textId="77777777" w:rsidTr="00FA1826">
        <w:trPr>
          <w:gridBefore w:val="1"/>
          <w:wBefore w:w="14" w:type="dxa"/>
        </w:trPr>
        <w:tc>
          <w:tcPr>
            <w:tcW w:w="4814" w:type="dxa"/>
          </w:tcPr>
          <w:p w14:paraId="63D61426" w14:textId="6A8F218F" w:rsidR="00BB1625" w:rsidRPr="003A787F" w:rsidRDefault="00283AB3" w:rsidP="008050C1">
            <w:pPr>
              <w:spacing w:line="360" w:lineRule="auto"/>
              <w:jc w:val="both"/>
              <w:rPr>
                <w:rFonts w:ascii="Arial" w:hAnsi="Arial" w:cs="Arial"/>
                <w:b/>
                <w:lang w:val="eu-ES"/>
              </w:rPr>
            </w:pPr>
            <w:r>
              <w:rPr>
                <w:rFonts w:ascii="Arial" w:hAnsi="Arial" w:cs="Arial"/>
                <w:b/>
                <w:lang w:val="eu-ES"/>
              </w:rPr>
              <w:t xml:space="preserve">Berdintasunerako </w:t>
            </w:r>
            <w:r w:rsidR="00BB1625" w:rsidRPr="003A787F">
              <w:rPr>
                <w:rFonts w:ascii="Arial" w:hAnsi="Arial" w:cs="Arial"/>
                <w:b/>
                <w:lang w:val="eu-ES"/>
              </w:rPr>
              <w:t>Batzorde Aholkularia</w:t>
            </w:r>
          </w:p>
        </w:tc>
        <w:tc>
          <w:tcPr>
            <w:tcW w:w="4824" w:type="dxa"/>
            <w:shd w:val="clear" w:color="auto" w:fill="auto"/>
          </w:tcPr>
          <w:p w14:paraId="26CFEC31" w14:textId="0201E22D" w:rsidR="00BB1625" w:rsidRPr="003A787F" w:rsidRDefault="00BB1625" w:rsidP="00283AB3">
            <w:pPr>
              <w:spacing w:line="360" w:lineRule="auto"/>
              <w:jc w:val="both"/>
              <w:rPr>
                <w:rFonts w:ascii="Arial" w:hAnsi="Arial" w:cs="Arial"/>
                <w:b/>
              </w:rPr>
            </w:pPr>
            <w:r w:rsidRPr="003A787F">
              <w:rPr>
                <w:rFonts w:ascii="Arial" w:hAnsi="Arial" w:cs="Arial"/>
                <w:b/>
              </w:rPr>
              <w:t xml:space="preserve">Comisión Asesora de </w:t>
            </w:r>
            <w:r w:rsidR="00283AB3">
              <w:rPr>
                <w:rFonts w:ascii="Arial" w:hAnsi="Arial" w:cs="Arial"/>
                <w:b/>
              </w:rPr>
              <w:t>Igualdad</w:t>
            </w:r>
          </w:p>
        </w:tc>
      </w:tr>
      <w:tr w:rsidR="00BB1625" w:rsidRPr="003A787F" w14:paraId="0908BF12" w14:textId="77777777" w:rsidTr="00FA1826">
        <w:trPr>
          <w:gridBefore w:val="1"/>
          <w:wBefore w:w="14" w:type="dxa"/>
        </w:trPr>
        <w:tc>
          <w:tcPr>
            <w:tcW w:w="4814" w:type="dxa"/>
          </w:tcPr>
          <w:p w14:paraId="7F31FEC4" w14:textId="08FBACC2" w:rsidR="00BB1625" w:rsidRPr="003A787F" w:rsidRDefault="00BB1625" w:rsidP="008050C1">
            <w:pPr>
              <w:spacing w:line="360" w:lineRule="auto"/>
              <w:jc w:val="both"/>
              <w:rPr>
                <w:rFonts w:ascii="Arial" w:hAnsi="Arial" w:cs="Arial"/>
                <w:lang w:val="eu-ES"/>
              </w:rPr>
            </w:pPr>
            <w:r w:rsidRPr="003A787F">
              <w:rPr>
                <w:rFonts w:ascii="Arial" w:hAnsi="Arial" w:cs="Arial"/>
                <w:lang w:val="eu-ES"/>
              </w:rPr>
              <w:t xml:space="preserve">Titularra: </w:t>
            </w:r>
            <w:r w:rsidR="00283AB3">
              <w:rPr>
                <w:rFonts w:ascii="Arial" w:hAnsi="Arial" w:cs="Arial"/>
              </w:rPr>
              <w:t xml:space="preserve">Sofía </w:t>
            </w:r>
            <w:r w:rsidR="00283AB3" w:rsidRPr="003A787F">
              <w:rPr>
                <w:rFonts w:ascii="Arial" w:hAnsi="Arial" w:cs="Arial"/>
              </w:rPr>
              <w:t>Archeli Mesonero</w:t>
            </w:r>
          </w:p>
        </w:tc>
        <w:tc>
          <w:tcPr>
            <w:tcW w:w="4824" w:type="dxa"/>
            <w:shd w:val="clear" w:color="auto" w:fill="auto"/>
          </w:tcPr>
          <w:p w14:paraId="3C078F14" w14:textId="2688E6FC" w:rsidR="00BB1625" w:rsidRPr="003A787F" w:rsidRDefault="00BB1625" w:rsidP="00283AB3">
            <w:pPr>
              <w:spacing w:line="360" w:lineRule="auto"/>
              <w:jc w:val="both"/>
              <w:rPr>
                <w:rFonts w:ascii="Arial" w:hAnsi="Arial" w:cs="Arial"/>
              </w:rPr>
            </w:pPr>
            <w:r w:rsidRPr="003A787F">
              <w:rPr>
                <w:rFonts w:ascii="Arial" w:hAnsi="Arial" w:cs="Arial"/>
              </w:rPr>
              <w:t xml:space="preserve">Titular: </w:t>
            </w:r>
            <w:r w:rsidR="00283AB3">
              <w:rPr>
                <w:rFonts w:ascii="Arial" w:hAnsi="Arial" w:cs="Arial"/>
              </w:rPr>
              <w:t xml:space="preserve">Sofía </w:t>
            </w:r>
            <w:r w:rsidR="00283AB3" w:rsidRPr="003A787F">
              <w:rPr>
                <w:rFonts w:ascii="Arial" w:hAnsi="Arial" w:cs="Arial"/>
              </w:rPr>
              <w:t>Archeli Mesonero</w:t>
            </w:r>
          </w:p>
        </w:tc>
      </w:tr>
      <w:tr w:rsidR="00283AB3" w:rsidRPr="003A787F" w14:paraId="2330CCD9" w14:textId="77777777" w:rsidTr="00FA1826">
        <w:trPr>
          <w:gridBefore w:val="1"/>
          <w:wBefore w:w="14" w:type="dxa"/>
        </w:trPr>
        <w:tc>
          <w:tcPr>
            <w:tcW w:w="4814" w:type="dxa"/>
          </w:tcPr>
          <w:p w14:paraId="2F96CFFC" w14:textId="173387F8" w:rsidR="00283AB3" w:rsidRPr="003A787F" w:rsidRDefault="00283AB3" w:rsidP="00283AB3">
            <w:pPr>
              <w:spacing w:line="360" w:lineRule="auto"/>
              <w:jc w:val="both"/>
              <w:rPr>
                <w:rFonts w:ascii="Arial" w:hAnsi="Arial" w:cs="Arial"/>
                <w:lang w:val="eu-ES"/>
              </w:rPr>
            </w:pPr>
            <w:r w:rsidRPr="003A787F">
              <w:rPr>
                <w:rFonts w:ascii="Arial" w:hAnsi="Arial" w:cs="Arial"/>
                <w:lang w:val="eu-ES"/>
              </w:rPr>
              <w:t>Ordezkoa: Ana Telleria Echeverria</w:t>
            </w:r>
          </w:p>
        </w:tc>
        <w:tc>
          <w:tcPr>
            <w:tcW w:w="4824" w:type="dxa"/>
            <w:shd w:val="clear" w:color="auto" w:fill="auto"/>
          </w:tcPr>
          <w:p w14:paraId="47B5C419" w14:textId="5E649841" w:rsidR="00283AB3" w:rsidRPr="003A787F" w:rsidRDefault="00283AB3" w:rsidP="00283AB3">
            <w:pPr>
              <w:spacing w:line="360" w:lineRule="auto"/>
              <w:jc w:val="both"/>
              <w:rPr>
                <w:rFonts w:ascii="Arial" w:hAnsi="Arial" w:cs="Arial"/>
              </w:rPr>
            </w:pPr>
            <w:r w:rsidRPr="003A787F">
              <w:rPr>
                <w:rFonts w:ascii="Arial" w:hAnsi="Arial" w:cs="Arial"/>
              </w:rPr>
              <w:t>Suplente: Ana Telleria Echeverria</w:t>
            </w:r>
          </w:p>
        </w:tc>
      </w:tr>
      <w:tr w:rsidR="00BB1625" w:rsidRPr="003A787F" w14:paraId="19714C02" w14:textId="77777777" w:rsidTr="00FA1826">
        <w:trPr>
          <w:gridBefore w:val="1"/>
          <w:wBefore w:w="14" w:type="dxa"/>
        </w:trPr>
        <w:tc>
          <w:tcPr>
            <w:tcW w:w="4814" w:type="dxa"/>
          </w:tcPr>
          <w:p w14:paraId="222F6B8A" w14:textId="77777777" w:rsidR="00BB1625" w:rsidRPr="003A787F" w:rsidRDefault="00BB1625" w:rsidP="008050C1">
            <w:pPr>
              <w:spacing w:line="360" w:lineRule="auto"/>
              <w:jc w:val="both"/>
              <w:rPr>
                <w:rFonts w:ascii="Arial" w:hAnsi="Arial" w:cs="Arial"/>
                <w:b/>
                <w:lang w:val="eu-ES"/>
              </w:rPr>
            </w:pPr>
          </w:p>
        </w:tc>
        <w:tc>
          <w:tcPr>
            <w:tcW w:w="4824" w:type="dxa"/>
            <w:shd w:val="clear" w:color="auto" w:fill="auto"/>
          </w:tcPr>
          <w:p w14:paraId="103D4449" w14:textId="77777777" w:rsidR="00BB1625" w:rsidRPr="003A787F" w:rsidRDefault="00BB1625" w:rsidP="008050C1">
            <w:pPr>
              <w:spacing w:line="360" w:lineRule="auto"/>
              <w:jc w:val="both"/>
              <w:rPr>
                <w:rFonts w:ascii="Arial" w:hAnsi="Arial" w:cs="Arial"/>
                <w:b/>
              </w:rPr>
            </w:pPr>
          </w:p>
        </w:tc>
      </w:tr>
      <w:tr w:rsidR="00BB1625" w:rsidRPr="003A787F" w14:paraId="4D9E0B23" w14:textId="77777777" w:rsidTr="00FA1826">
        <w:trPr>
          <w:gridBefore w:val="1"/>
          <w:wBefore w:w="14" w:type="dxa"/>
        </w:trPr>
        <w:tc>
          <w:tcPr>
            <w:tcW w:w="4814" w:type="dxa"/>
          </w:tcPr>
          <w:p w14:paraId="2A7DB801" w14:textId="01EFDFD7" w:rsidR="00BB1625" w:rsidRPr="003A787F" w:rsidRDefault="00283AB3" w:rsidP="008050C1">
            <w:pPr>
              <w:spacing w:line="360" w:lineRule="auto"/>
              <w:jc w:val="both"/>
              <w:rPr>
                <w:rFonts w:ascii="Arial" w:hAnsi="Arial" w:cs="Arial"/>
                <w:b/>
                <w:lang w:val="eu-ES"/>
              </w:rPr>
            </w:pPr>
            <w:r>
              <w:rPr>
                <w:rFonts w:ascii="Arial" w:hAnsi="Arial" w:cs="Arial"/>
                <w:b/>
                <w:lang w:val="eu-ES"/>
              </w:rPr>
              <w:t>Gazteria</w:t>
            </w:r>
            <w:r w:rsidR="00BB1625" w:rsidRPr="003A787F">
              <w:rPr>
                <w:rFonts w:ascii="Arial" w:hAnsi="Arial" w:cs="Arial"/>
                <w:b/>
                <w:lang w:val="eu-ES"/>
              </w:rPr>
              <w:t xml:space="preserve"> Batzorde Aholkularia</w:t>
            </w:r>
          </w:p>
        </w:tc>
        <w:tc>
          <w:tcPr>
            <w:tcW w:w="4824" w:type="dxa"/>
            <w:shd w:val="clear" w:color="auto" w:fill="auto"/>
          </w:tcPr>
          <w:p w14:paraId="3408B895" w14:textId="35E124EC" w:rsidR="00BB1625" w:rsidRPr="003A787F" w:rsidRDefault="00BB1625" w:rsidP="00283AB3">
            <w:pPr>
              <w:spacing w:line="360" w:lineRule="auto"/>
              <w:jc w:val="both"/>
              <w:rPr>
                <w:rFonts w:ascii="Arial" w:hAnsi="Arial" w:cs="Arial"/>
                <w:b/>
              </w:rPr>
            </w:pPr>
            <w:r w:rsidRPr="003A787F">
              <w:rPr>
                <w:rFonts w:ascii="Arial" w:hAnsi="Arial" w:cs="Arial"/>
                <w:b/>
              </w:rPr>
              <w:t xml:space="preserve">Comisión Asesora de </w:t>
            </w:r>
            <w:r w:rsidR="00283AB3">
              <w:rPr>
                <w:rFonts w:ascii="Arial" w:hAnsi="Arial" w:cs="Arial"/>
                <w:b/>
              </w:rPr>
              <w:t>Juventud</w:t>
            </w:r>
          </w:p>
        </w:tc>
      </w:tr>
      <w:tr w:rsidR="00BB1625" w:rsidRPr="003A787F" w14:paraId="3DE6B76F" w14:textId="77777777" w:rsidTr="00FA1826">
        <w:trPr>
          <w:gridBefore w:val="1"/>
          <w:wBefore w:w="14" w:type="dxa"/>
        </w:trPr>
        <w:tc>
          <w:tcPr>
            <w:tcW w:w="4814" w:type="dxa"/>
          </w:tcPr>
          <w:p w14:paraId="431E23D8" w14:textId="47A816D2" w:rsidR="00BB1625" w:rsidRPr="003A787F" w:rsidRDefault="00BB1625" w:rsidP="008050C1">
            <w:pPr>
              <w:spacing w:line="360" w:lineRule="auto"/>
              <w:jc w:val="both"/>
              <w:rPr>
                <w:rFonts w:ascii="Arial" w:hAnsi="Arial" w:cs="Arial"/>
                <w:lang w:val="eu-ES"/>
              </w:rPr>
            </w:pPr>
            <w:r w:rsidRPr="003A787F">
              <w:rPr>
                <w:rFonts w:ascii="Arial" w:hAnsi="Arial" w:cs="Arial"/>
                <w:lang w:val="eu-ES"/>
              </w:rPr>
              <w:t xml:space="preserve">Titularra: </w:t>
            </w:r>
            <w:r w:rsidR="00283AB3">
              <w:rPr>
                <w:rFonts w:ascii="Arial" w:hAnsi="Arial" w:cs="Arial"/>
              </w:rPr>
              <w:t>Andoni Zabala Atristain</w:t>
            </w:r>
          </w:p>
        </w:tc>
        <w:tc>
          <w:tcPr>
            <w:tcW w:w="4824" w:type="dxa"/>
            <w:shd w:val="clear" w:color="auto" w:fill="auto"/>
          </w:tcPr>
          <w:p w14:paraId="7651DF0C" w14:textId="095DC0A5" w:rsidR="00BB1625" w:rsidRPr="003A787F" w:rsidRDefault="00BB1625" w:rsidP="00283AB3">
            <w:pPr>
              <w:spacing w:line="360" w:lineRule="auto"/>
              <w:jc w:val="both"/>
              <w:rPr>
                <w:rFonts w:ascii="Arial" w:hAnsi="Arial" w:cs="Arial"/>
              </w:rPr>
            </w:pPr>
            <w:r w:rsidRPr="003A787F">
              <w:rPr>
                <w:rFonts w:ascii="Arial" w:hAnsi="Arial" w:cs="Arial"/>
              </w:rPr>
              <w:t xml:space="preserve">Titular: </w:t>
            </w:r>
            <w:r w:rsidR="00283AB3">
              <w:rPr>
                <w:rFonts w:ascii="Arial" w:hAnsi="Arial" w:cs="Arial"/>
              </w:rPr>
              <w:t>Andoni Zabala Atristain</w:t>
            </w:r>
          </w:p>
        </w:tc>
      </w:tr>
      <w:tr w:rsidR="00283AB3" w:rsidRPr="003A787F" w14:paraId="6B65EE8D" w14:textId="77777777" w:rsidTr="00FA1826">
        <w:trPr>
          <w:gridBefore w:val="1"/>
          <w:wBefore w:w="14" w:type="dxa"/>
        </w:trPr>
        <w:tc>
          <w:tcPr>
            <w:tcW w:w="4814" w:type="dxa"/>
          </w:tcPr>
          <w:p w14:paraId="6A6AEF7A" w14:textId="28EA0DB2" w:rsidR="00283AB3" w:rsidRPr="003A787F" w:rsidRDefault="00283AB3" w:rsidP="00283AB3">
            <w:pPr>
              <w:spacing w:line="360" w:lineRule="auto"/>
              <w:jc w:val="both"/>
              <w:rPr>
                <w:rFonts w:ascii="Arial" w:hAnsi="Arial" w:cs="Arial"/>
                <w:lang w:val="eu-ES"/>
              </w:rPr>
            </w:pPr>
            <w:r w:rsidRPr="003A787F">
              <w:rPr>
                <w:rFonts w:ascii="Arial" w:hAnsi="Arial" w:cs="Arial"/>
                <w:lang w:val="eu-ES"/>
              </w:rPr>
              <w:lastRenderedPageBreak/>
              <w:t xml:space="preserve">Ordezkoa: </w:t>
            </w:r>
            <w:r>
              <w:rPr>
                <w:rFonts w:ascii="Arial" w:hAnsi="Arial" w:cs="Arial"/>
              </w:rPr>
              <w:t xml:space="preserve">Sofía </w:t>
            </w:r>
            <w:r w:rsidRPr="003A787F">
              <w:rPr>
                <w:rFonts w:ascii="Arial" w:hAnsi="Arial" w:cs="Arial"/>
              </w:rPr>
              <w:t>Archeli Mesonero</w:t>
            </w:r>
          </w:p>
        </w:tc>
        <w:tc>
          <w:tcPr>
            <w:tcW w:w="4824" w:type="dxa"/>
            <w:shd w:val="clear" w:color="auto" w:fill="auto"/>
          </w:tcPr>
          <w:p w14:paraId="23721A41" w14:textId="51BF09DC" w:rsidR="00283AB3" w:rsidRPr="003A787F" w:rsidRDefault="00283AB3" w:rsidP="00283AB3">
            <w:pPr>
              <w:spacing w:line="360" w:lineRule="auto"/>
              <w:jc w:val="both"/>
              <w:rPr>
                <w:rFonts w:ascii="Arial" w:hAnsi="Arial" w:cs="Arial"/>
              </w:rPr>
            </w:pPr>
            <w:r w:rsidRPr="003A787F">
              <w:rPr>
                <w:rFonts w:ascii="Arial" w:hAnsi="Arial" w:cs="Arial"/>
              </w:rPr>
              <w:t xml:space="preserve">Suplente: </w:t>
            </w:r>
            <w:r>
              <w:rPr>
                <w:rFonts w:ascii="Arial" w:hAnsi="Arial" w:cs="Arial"/>
              </w:rPr>
              <w:t xml:space="preserve">Sofía </w:t>
            </w:r>
            <w:r w:rsidRPr="003A787F">
              <w:rPr>
                <w:rFonts w:ascii="Arial" w:hAnsi="Arial" w:cs="Arial"/>
              </w:rPr>
              <w:t>Archeli Mesonero</w:t>
            </w:r>
          </w:p>
        </w:tc>
      </w:tr>
      <w:tr w:rsidR="00BB1625" w:rsidRPr="003A787F" w14:paraId="79D15202" w14:textId="77777777" w:rsidTr="00FA1826">
        <w:trPr>
          <w:gridBefore w:val="1"/>
          <w:wBefore w:w="14" w:type="dxa"/>
        </w:trPr>
        <w:tc>
          <w:tcPr>
            <w:tcW w:w="4814" w:type="dxa"/>
          </w:tcPr>
          <w:p w14:paraId="571802B3" w14:textId="7271C11A" w:rsidR="00BB1625" w:rsidRPr="003A787F" w:rsidRDefault="00BB1625" w:rsidP="008050C1">
            <w:pPr>
              <w:spacing w:line="360" w:lineRule="auto"/>
              <w:jc w:val="both"/>
              <w:rPr>
                <w:rFonts w:ascii="Arial" w:hAnsi="Arial" w:cs="Arial"/>
                <w:lang w:val="eu-ES"/>
              </w:rPr>
            </w:pPr>
          </w:p>
        </w:tc>
        <w:tc>
          <w:tcPr>
            <w:tcW w:w="4824" w:type="dxa"/>
            <w:shd w:val="clear" w:color="auto" w:fill="auto"/>
          </w:tcPr>
          <w:p w14:paraId="4F2C8403" w14:textId="1D58CB08" w:rsidR="00BB1625" w:rsidRPr="003A787F" w:rsidRDefault="00BB1625" w:rsidP="008050C1">
            <w:pPr>
              <w:spacing w:line="360" w:lineRule="auto"/>
              <w:jc w:val="both"/>
              <w:rPr>
                <w:rFonts w:ascii="Arial" w:hAnsi="Arial" w:cs="Arial"/>
              </w:rPr>
            </w:pPr>
          </w:p>
        </w:tc>
      </w:tr>
      <w:tr w:rsidR="00BB1625" w:rsidRPr="003A787F" w14:paraId="28B2E1B9" w14:textId="77777777" w:rsidTr="00FA1826">
        <w:trPr>
          <w:gridBefore w:val="1"/>
          <w:wBefore w:w="14" w:type="dxa"/>
        </w:trPr>
        <w:tc>
          <w:tcPr>
            <w:tcW w:w="4814" w:type="dxa"/>
          </w:tcPr>
          <w:p w14:paraId="6DD996C8" w14:textId="34D9683B" w:rsidR="00BB1625" w:rsidRPr="003A787F" w:rsidRDefault="00283AB3" w:rsidP="008050C1">
            <w:pPr>
              <w:spacing w:line="360" w:lineRule="auto"/>
              <w:jc w:val="both"/>
              <w:rPr>
                <w:rFonts w:ascii="Arial" w:hAnsi="Arial" w:cs="Arial"/>
                <w:b/>
                <w:lang w:val="eu-ES"/>
              </w:rPr>
            </w:pPr>
            <w:r>
              <w:rPr>
                <w:rFonts w:ascii="Arial" w:hAnsi="Arial" w:cs="Arial"/>
                <w:b/>
                <w:lang w:val="eu-ES"/>
              </w:rPr>
              <w:t>Mugikortasun eta Garraio</w:t>
            </w:r>
            <w:r w:rsidR="00BB1625" w:rsidRPr="003A787F">
              <w:rPr>
                <w:rFonts w:ascii="Arial" w:hAnsi="Arial" w:cs="Arial"/>
                <w:b/>
                <w:lang w:val="eu-ES"/>
              </w:rPr>
              <w:t xml:space="preserve"> Batzorde Aholkularia</w:t>
            </w:r>
          </w:p>
        </w:tc>
        <w:tc>
          <w:tcPr>
            <w:tcW w:w="4824" w:type="dxa"/>
            <w:shd w:val="clear" w:color="auto" w:fill="auto"/>
          </w:tcPr>
          <w:p w14:paraId="4F7A7A4E" w14:textId="6A017BB9" w:rsidR="00BB1625" w:rsidRPr="003A787F" w:rsidRDefault="00BB1625" w:rsidP="00283AB3">
            <w:pPr>
              <w:spacing w:line="360" w:lineRule="auto"/>
              <w:jc w:val="both"/>
              <w:rPr>
                <w:rFonts w:ascii="Arial" w:hAnsi="Arial" w:cs="Arial"/>
                <w:b/>
              </w:rPr>
            </w:pPr>
            <w:r w:rsidRPr="003A787F">
              <w:rPr>
                <w:rFonts w:ascii="Arial" w:hAnsi="Arial" w:cs="Arial"/>
                <w:b/>
              </w:rPr>
              <w:t xml:space="preserve">Comisión Asesora de </w:t>
            </w:r>
            <w:r w:rsidR="00283AB3">
              <w:rPr>
                <w:rFonts w:ascii="Arial" w:hAnsi="Arial" w:cs="Arial"/>
                <w:b/>
              </w:rPr>
              <w:t>Movilidad y Transporte</w:t>
            </w:r>
          </w:p>
        </w:tc>
      </w:tr>
      <w:tr w:rsidR="00283AB3" w:rsidRPr="003A787F" w14:paraId="652AF675" w14:textId="77777777" w:rsidTr="00FA1826">
        <w:trPr>
          <w:gridBefore w:val="1"/>
          <w:wBefore w:w="14" w:type="dxa"/>
        </w:trPr>
        <w:tc>
          <w:tcPr>
            <w:tcW w:w="4814" w:type="dxa"/>
          </w:tcPr>
          <w:p w14:paraId="2A6A1487" w14:textId="34945CB5" w:rsidR="00283AB3" w:rsidRPr="00283AB3" w:rsidRDefault="00283AB3" w:rsidP="00283AB3">
            <w:pPr>
              <w:spacing w:line="360" w:lineRule="auto"/>
              <w:jc w:val="both"/>
              <w:rPr>
                <w:rFonts w:ascii="Arial" w:hAnsi="Arial" w:cs="Arial"/>
                <w:lang w:val="eu-ES"/>
              </w:rPr>
            </w:pPr>
            <w:r w:rsidRPr="00283AB3">
              <w:rPr>
                <w:rFonts w:ascii="Arial" w:hAnsi="Arial" w:cs="Arial"/>
                <w:lang w:val="eu-ES"/>
              </w:rPr>
              <w:t>Titularra: Pedro Escribano Ruiz de la Torre</w:t>
            </w:r>
            <w:r>
              <w:rPr>
                <w:rFonts w:ascii="Arial" w:hAnsi="Arial" w:cs="Arial"/>
                <w:lang w:val="eu-ES"/>
              </w:rPr>
              <w:t>.</w:t>
            </w:r>
          </w:p>
        </w:tc>
        <w:tc>
          <w:tcPr>
            <w:tcW w:w="4824" w:type="dxa"/>
            <w:shd w:val="clear" w:color="auto" w:fill="auto"/>
          </w:tcPr>
          <w:p w14:paraId="42A23DD5" w14:textId="3D121900" w:rsidR="00283AB3" w:rsidRPr="00283AB3" w:rsidRDefault="00283AB3" w:rsidP="00283AB3">
            <w:pPr>
              <w:spacing w:line="360" w:lineRule="auto"/>
              <w:jc w:val="both"/>
              <w:rPr>
                <w:rFonts w:ascii="Arial" w:hAnsi="Arial" w:cs="Arial"/>
              </w:rPr>
            </w:pPr>
            <w:r w:rsidRPr="00283AB3">
              <w:rPr>
                <w:rFonts w:ascii="Arial" w:hAnsi="Arial" w:cs="Arial"/>
              </w:rPr>
              <w:t>Titular: Pedro Escribano Ruiz de la Torre</w:t>
            </w:r>
            <w:r>
              <w:rPr>
                <w:rFonts w:ascii="Arial" w:hAnsi="Arial" w:cs="Arial"/>
              </w:rPr>
              <w:t>.</w:t>
            </w:r>
          </w:p>
        </w:tc>
      </w:tr>
      <w:tr w:rsidR="00BB1625" w:rsidRPr="003A787F" w14:paraId="66D4DF8F" w14:textId="77777777" w:rsidTr="00FA1826">
        <w:trPr>
          <w:gridBefore w:val="1"/>
          <w:wBefore w:w="14" w:type="dxa"/>
        </w:trPr>
        <w:tc>
          <w:tcPr>
            <w:tcW w:w="4814" w:type="dxa"/>
          </w:tcPr>
          <w:p w14:paraId="718A3272" w14:textId="46368B26" w:rsidR="00BB1625" w:rsidRPr="003A787F" w:rsidRDefault="00BB1625" w:rsidP="00283AB3">
            <w:pPr>
              <w:spacing w:line="360" w:lineRule="auto"/>
              <w:jc w:val="both"/>
              <w:rPr>
                <w:rFonts w:ascii="Arial" w:hAnsi="Arial" w:cs="Arial"/>
                <w:lang w:val="eu-ES"/>
              </w:rPr>
            </w:pPr>
            <w:r w:rsidRPr="003A787F">
              <w:rPr>
                <w:rFonts w:ascii="Arial" w:hAnsi="Arial" w:cs="Arial"/>
                <w:lang w:val="eu-ES"/>
              </w:rPr>
              <w:t xml:space="preserve">Ordezkoa: </w:t>
            </w:r>
            <w:r w:rsidR="00283AB3">
              <w:rPr>
                <w:rFonts w:ascii="Arial" w:hAnsi="Arial" w:cs="Arial"/>
              </w:rPr>
              <w:t>Francisco Javier Lejardi Galarraga.</w:t>
            </w:r>
          </w:p>
        </w:tc>
        <w:tc>
          <w:tcPr>
            <w:tcW w:w="4824" w:type="dxa"/>
            <w:shd w:val="clear" w:color="auto" w:fill="auto"/>
          </w:tcPr>
          <w:p w14:paraId="5DBE411D" w14:textId="040D7CC0" w:rsidR="00BB1625" w:rsidRPr="003A787F" w:rsidRDefault="00BB1625" w:rsidP="00283AB3">
            <w:pPr>
              <w:spacing w:line="360" w:lineRule="auto"/>
              <w:jc w:val="both"/>
              <w:rPr>
                <w:rFonts w:ascii="Arial" w:hAnsi="Arial" w:cs="Arial"/>
              </w:rPr>
            </w:pPr>
            <w:r w:rsidRPr="003A787F">
              <w:rPr>
                <w:rFonts w:ascii="Arial" w:hAnsi="Arial" w:cs="Arial"/>
              </w:rPr>
              <w:t xml:space="preserve">Suplente: </w:t>
            </w:r>
            <w:r w:rsidR="00283AB3">
              <w:rPr>
                <w:rFonts w:ascii="Arial" w:hAnsi="Arial" w:cs="Arial"/>
              </w:rPr>
              <w:t>Francisco Javier Lejardi Galarraga.</w:t>
            </w:r>
          </w:p>
        </w:tc>
      </w:tr>
      <w:tr w:rsidR="00BB1625" w:rsidRPr="003A787F" w14:paraId="4EDBF446" w14:textId="77777777" w:rsidTr="00FA1826">
        <w:trPr>
          <w:gridBefore w:val="1"/>
          <w:wBefore w:w="14" w:type="dxa"/>
        </w:trPr>
        <w:tc>
          <w:tcPr>
            <w:tcW w:w="4814" w:type="dxa"/>
          </w:tcPr>
          <w:p w14:paraId="0F914B9E" w14:textId="77777777" w:rsidR="00BB1625" w:rsidRPr="003A787F" w:rsidRDefault="00BB1625" w:rsidP="008050C1">
            <w:pPr>
              <w:spacing w:line="360" w:lineRule="auto"/>
              <w:jc w:val="both"/>
              <w:rPr>
                <w:rFonts w:ascii="Arial" w:hAnsi="Arial" w:cs="Arial"/>
                <w:b/>
                <w:lang w:val="eu-ES"/>
              </w:rPr>
            </w:pPr>
          </w:p>
        </w:tc>
        <w:tc>
          <w:tcPr>
            <w:tcW w:w="4824" w:type="dxa"/>
            <w:shd w:val="clear" w:color="auto" w:fill="auto"/>
          </w:tcPr>
          <w:p w14:paraId="540E97A2" w14:textId="77777777" w:rsidR="00BB1625" w:rsidRPr="003A787F" w:rsidRDefault="00BB1625" w:rsidP="008050C1">
            <w:pPr>
              <w:spacing w:line="360" w:lineRule="auto"/>
              <w:jc w:val="both"/>
              <w:rPr>
                <w:rFonts w:ascii="Arial" w:hAnsi="Arial" w:cs="Arial"/>
                <w:b/>
              </w:rPr>
            </w:pPr>
          </w:p>
        </w:tc>
      </w:tr>
      <w:tr w:rsidR="00AB35E7" w:rsidRPr="002135F8" w14:paraId="669B5656" w14:textId="77777777" w:rsidTr="00FA1826">
        <w:tc>
          <w:tcPr>
            <w:tcW w:w="4828" w:type="dxa"/>
            <w:gridSpan w:val="2"/>
            <w:shd w:val="clear" w:color="auto" w:fill="auto"/>
          </w:tcPr>
          <w:p w14:paraId="266FB7D9" w14:textId="2A22132E" w:rsidR="00AB35E7" w:rsidRPr="002135F8" w:rsidRDefault="00AB35E7" w:rsidP="00AB002E">
            <w:pPr>
              <w:spacing w:after="120" w:line="360" w:lineRule="auto"/>
              <w:jc w:val="both"/>
              <w:rPr>
                <w:rFonts w:ascii="Arial" w:hAnsi="Arial" w:cs="Arial"/>
                <w:bCs/>
              </w:rPr>
            </w:pPr>
            <w:r w:rsidRPr="00522DAD">
              <w:rPr>
                <w:rFonts w:ascii="Arial" w:hAnsi="Arial" w:cs="Arial"/>
                <w:b/>
                <w:bCs/>
              </w:rPr>
              <w:t>6.</w:t>
            </w:r>
            <w:r w:rsidRPr="002135F8">
              <w:rPr>
                <w:rFonts w:ascii="Arial" w:hAnsi="Arial" w:cs="Arial"/>
                <w:bCs/>
              </w:rPr>
              <w:t xml:space="preserve"> </w:t>
            </w:r>
            <w:r w:rsidRPr="00C61A76">
              <w:rPr>
                <w:rFonts w:ascii="Arial" w:hAnsi="Arial" w:cs="Arial"/>
                <w:b/>
              </w:rPr>
              <w:t>Eibarko EH Bildu</w:t>
            </w:r>
            <w:r w:rsidRPr="00C61A76">
              <w:rPr>
                <w:rFonts w:ascii="Arial" w:hAnsi="Arial" w:cs="Arial"/>
                <w:b/>
                <w:lang w:val="eu-ES"/>
              </w:rPr>
              <w:t xml:space="preserve"> udal-taldeko bozerama</w:t>
            </w:r>
            <w:r w:rsidR="00A47522">
              <w:rPr>
                <w:rFonts w:ascii="Arial" w:hAnsi="Arial" w:cs="Arial"/>
                <w:b/>
                <w:lang w:val="eu-ES"/>
              </w:rPr>
              <w:t>i</w:t>
            </w:r>
            <w:r w:rsidRPr="00C61A76">
              <w:rPr>
                <w:rFonts w:ascii="Arial" w:hAnsi="Arial" w:cs="Arial"/>
                <w:b/>
                <w:lang w:val="eu-ES"/>
              </w:rPr>
              <w:t>le andrearen idatzia, E</w:t>
            </w:r>
            <w:r w:rsidRPr="00C61A76">
              <w:rPr>
                <w:rFonts w:ascii="Arial" w:hAnsi="Arial" w:cs="Arial"/>
                <w:b/>
              </w:rPr>
              <w:t xml:space="preserve">rakunde, Lege eta Lurralde Gaietarako Lan Batzordean bokalaren aldaketaren berri emateko. </w:t>
            </w:r>
            <w:hyperlink r:id="rId15" w:history="1">
              <w:hyperlink r:id="rId16" w:history="1">
                <w:r w:rsidRPr="00C61A76">
                  <w:rPr>
                    <w:rFonts w:ascii="Arial" w:hAnsi="Arial" w:cs="Arial"/>
                    <w:b/>
                  </w:rPr>
                  <w:t xml:space="preserve"> </w:t>
                </w:r>
                <w:hyperlink r:id="rId17" w:history="1">
                  <w:r w:rsidR="00ED11F0">
                    <w:rPr>
                      <w:rStyle w:val="Hipervnculo"/>
                      <w:rFonts w:ascii="Arial" w:hAnsi="Arial" w:cs="Arial"/>
                    </w:rPr>
                    <w:t>ID</w:t>
                  </w:r>
                  <w:r w:rsidRPr="00ED11F0">
                    <w:rPr>
                      <w:rStyle w:val="Hipervnculo"/>
                      <w:rFonts w:ascii="Arial" w:hAnsi="Arial" w:cs="Arial"/>
                    </w:rPr>
                    <w:t xml:space="preserve">0001-000879/2024 </w:t>
                  </w:r>
                </w:hyperlink>
                <w:r w:rsidRPr="004A2928">
                  <w:rPr>
                    <w:rStyle w:val="Hipervnculo"/>
                    <w:rFonts w:cs="Arial"/>
                  </w:rPr>
                  <w:t xml:space="preserve"> </w:t>
                </w:r>
              </w:hyperlink>
              <w:r w:rsidRPr="004A2928">
                <w:rPr>
                  <w:rStyle w:val="Hipervnculo"/>
                  <w:rFonts w:cs="Arial"/>
                </w:rPr>
                <w:t xml:space="preserve"> </w:t>
              </w:r>
            </w:hyperlink>
          </w:p>
        </w:tc>
        <w:tc>
          <w:tcPr>
            <w:tcW w:w="4824" w:type="dxa"/>
            <w:shd w:val="clear" w:color="auto" w:fill="auto"/>
          </w:tcPr>
          <w:p w14:paraId="26ECD45A" w14:textId="5E9381E6" w:rsidR="00AB35E7" w:rsidRPr="002135F8" w:rsidRDefault="00AB35E7" w:rsidP="00AB002E">
            <w:pPr>
              <w:spacing w:after="120" w:line="360" w:lineRule="auto"/>
              <w:jc w:val="both"/>
              <w:rPr>
                <w:rFonts w:ascii="Arial" w:hAnsi="Arial" w:cs="Arial"/>
                <w:bCs/>
              </w:rPr>
            </w:pPr>
            <w:r w:rsidRPr="00522DAD">
              <w:rPr>
                <w:rFonts w:ascii="Arial" w:hAnsi="Arial" w:cs="Arial"/>
                <w:b/>
                <w:bCs/>
              </w:rPr>
              <w:t>6.</w:t>
            </w:r>
            <w:r w:rsidRPr="002135F8">
              <w:rPr>
                <w:rFonts w:ascii="Arial" w:hAnsi="Arial" w:cs="Arial"/>
                <w:bCs/>
              </w:rPr>
              <w:t xml:space="preserve"> </w:t>
            </w:r>
            <w:r w:rsidRPr="00C61A76">
              <w:rPr>
                <w:rFonts w:ascii="Arial" w:hAnsi="Arial" w:cs="Arial"/>
                <w:b/>
              </w:rPr>
              <w:t>Dación de Cuentas del escrito de la Sra. Portavoz del grupo municipal Eibarko EH Bildu de cambio de vocal en Comisión de Trabajo de Asuntos Institucionales, Jurídicos y Territoriales.</w:t>
            </w:r>
            <w:r w:rsidRPr="002135F8">
              <w:rPr>
                <w:rFonts w:ascii="Arial" w:hAnsi="Arial" w:cs="Arial"/>
              </w:rPr>
              <w:t xml:space="preserve"> </w:t>
            </w:r>
            <w:hyperlink r:id="rId18" w:history="1">
              <w:r w:rsidR="00ED11F0" w:rsidRPr="00C61A76">
                <w:rPr>
                  <w:rFonts w:ascii="Arial" w:hAnsi="Arial" w:cs="Arial"/>
                  <w:b/>
                </w:rPr>
                <w:t xml:space="preserve"> </w:t>
              </w:r>
              <w:r w:rsidR="00ED11F0" w:rsidRPr="00ED11F0">
                <w:rPr>
                  <w:rStyle w:val="Hipervnculo"/>
                  <w:rFonts w:ascii="Arial" w:hAnsi="Arial" w:cs="Arial"/>
                </w:rPr>
                <w:t>ID0001-000879/2024</w:t>
              </w:r>
              <w:r w:rsidR="00ED11F0" w:rsidRPr="00ED11F0">
                <w:rPr>
                  <w:rStyle w:val="Hipervnculo"/>
                </w:rPr>
                <w:t xml:space="preserve"> </w:t>
              </w:r>
              <w:r w:rsidR="00ED11F0" w:rsidRPr="00ED11F0">
                <w:rPr>
                  <w:rStyle w:val="Hipervnculo"/>
                  <w:rFonts w:ascii="Arial" w:hAnsi="Arial" w:cs="Arial"/>
                </w:rPr>
                <w:t xml:space="preserve"> </w:t>
              </w:r>
            </w:hyperlink>
          </w:p>
        </w:tc>
      </w:tr>
      <w:tr w:rsidR="00AB35E7" w:rsidRPr="00F96626" w14:paraId="082A7D00" w14:textId="77777777" w:rsidTr="00FA1826">
        <w:tc>
          <w:tcPr>
            <w:tcW w:w="4828" w:type="dxa"/>
            <w:gridSpan w:val="2"/>
          </w:tcPr>
          <w:p w14:paraId="704C12AE" w14:textId="77777777" w:rsidR="00AB35E7" w:rsidRPr="00F96626" w:rsidRDefault="00AB35E7" w:rsidP="00AB002E">
            <w:pPr>
              <w:rPr>
                <w:rFonts w:cs="Arial"/>
                <w:b/>
                <w:lang w:val="es-ES_tradnl"/>
              </w:rPr>
            </w:pPr>
          </w:p>
        </w:tc>
        <w:tc>
          <w:tcPr>
            <w:tcW w:w="4824" w:type="dxa"/>
            <w:shd w:val="clear" w:color="auto" w:fill="auto"/>
          </w:tcPr>
          <w:p w14:paraId="31759D90" w14:textId="77777777" w:rsidR="00AB35E7" w:rsidRPr="00F96626" w:rsidRDefault="00AB35E7" w:rsidP="00AB002E">
            <w:pPr>
              <w:rPr>
                <w:rFonts w:cs="Arial"/>
                <w:b/>
                <w:lang w:val="es-ES_tradnl"/>
              </w:rPr>
            </w:pPr>
          </w:p>
        </w:tc>
      </w:tr>
      <w:tr w:rsidR="00AB35E7" w:rsidRPr="0091714F" w14:paraId="367D772E" w14:textId="77777777" w:rsidTr="00FA1826">
        <w:trPr>
          <w:gridBefore w:val="1"/>
          <w:wBefore w:w="14" w:type="dxa"/>
        </w:trPr>
        <w:tc>
          <w:tcPr>
            <w:tcW w:w="4814" w:type="dxa"/>
            <w:shd w:val="clear" w:color="auto" w:fill="E7E6E6" w:themeFill="background2"/>
          </w:tcPr>
          <w:p w14:paraId="610A1AC0" w14:textId="77777777" w:rsidR="00AB35E7" w:rsidRPr="0091714F" w:rsidRDefault="00AB35E7" w:rsidP="00AB002E">
            <w:pPr>
              <w:spacing w:line="360" w:lineRule="auto"/>
              <w:rPr>
                <w:rFonts w:ascii="Arial" w:eastAsia="Calibri" w:hAnsi="Arial" w:cs="Arial"/>
                <w:lang w:val="es-ES_tradnl"/>
              </w:rPr>
            </w:pPr>
            <w:r w:rsidRPr="0091714F">
              <w:rPr>
                <w:rFonts w:ascii="Arial" w:eastAsia="Calibri" w:hAnsi="Arial" w:cs="Arial"/>
                <w:lang w:val="es-ES_tradnl"/>
              </w:rPr>
              <w:t>Udal Batzarra jakinaren gainean ge</w:t>
            </w:r>
            <w:r w:rsidRPr="0091714F">
              <w:rPr>
                <w:rFonts w:ascii="Arial" w:eastAsia="Calibri" w:hAnsi="Arial" w:cs="Arial"/>
                <w:lang w:val="es-ES_tradnl"/>
              </w:rPr>
              <w:softHyphen/>
              <w:t xml:space="preserve">ratu da. </w:t>
            </w:r>
          </w:p>
        </w:tc>
        <w:tc>
          <w:tcPr>
            <w:tcW w:w="4824" w:type="dxa"/>
            <w:shd w:val="clear" w:color="auto" w:fill="E7E6E6" w:themeFill="background2"/>
          </w:tcPr>
          <w:p w14:paraId="5BB128F7" w14:textId="77777777" w:rsidR="00AB35E7" w:rsidRPr="0091714F" w:rsidRDefault="00AB35E7" w:rsidP="00AB002E">
            <w:pPr>
              <w:spacing w:line="360" w:lineRule="auto"/>
              <w:rPr>
                <w:rFonts w:ascii="Arial" w:eastAsia="Calibri" w:hAnsi="Arial" w:cs="Arial"/>
                <w:lang w:val="es-ES_tradnl"/>
              </w:rPr>
            </w:pPr>
            <w:r w:rsidRPr="0091714F">
              <w:rPr>
                <w:rFonts w:ascii="Arial" w:eastAsia="Calibri" w:hAnsi="Arial" w:cs="Arial"/>
                <w:lang w:val="es-ES_tradnl"/>
              </w:rPr>
              <w:t>El Pleno se da por enterado.</w:t>
            </w:r>
          </w:p>
        </w:tc>
      </w:tr>
      <w:tr w:rsidR="00AB35E7" w:rsidRPr="00942B57" w14:paraId="745DE719" w14:textId="77777777" w:rsidTr="00FA1826">
        <w:trPr>
          <w:gridBefore w:val="1"/>
          <w:wBefore w:w="14" w:type="dxa"/>
        </w:trPr>
        <w:tc>
          <w:tcPr>
            <w:tcW w:w="4814" w:type="dxa"/>
            <w:shd w:val="clear" w:color="auto" w:fill="auto"/>
          </w:tcPr>
          <w:p w14:paraId="0651E553" w14:textId="77777777" w:rsidR="00AB35E7" w:rsidRPr="00942B57" w:rsidRDefault="00AB35E7" w:rsidP="00AB002E">
            <w:pPr>
              <w:spacing w:after="0" w:line="360" w:lineRule="auto"/>
              <w:jc w:val="both"/>
              <w:rPr>
                <w:rFonts w:ascii="Arial" w:eastAsia="Calibri" w:hAnsi="Arial" w:cs="Arial"/>
                <w:b/>
                <w:kern w:val="2"/>
                <w:lang w:val="eu-ES"/>
                <w14:ligatures w14:val="standardContextual"/>
              </w:rPr>
            </w:pPr>
          </w:p>
        </w:tc>
        <w:tc>
          <w:tcPr>
            <w:tcW w:w="4824" w:type="dxa"/>
            <w:shd w:val="clear" w:color="auto" w:fill="auto"/>
          </w:tcPr>
          <w:p w14:paraId="0ED74AD1" w14:textId="77777777" w:rsidR="00AB35E7" w:rsidRPr="00942B57" w:rsidRDefault="00AB35E7" w:rsidP="00AB002E">
            <w:pPr>
              <w:spacing w:after="0" w:line="360" w:lineRule="auto"/>
              <w:jc w:val="both"/>
              <w:rPr>
                <w:rFonts w:ascii="Arial" w:eastAsia="Calibri" w:hAnsi="Arial" w:cs="Arial"/>
                <w:b/>
                <w:kern w:val="2"/>
                <w:lang w:val="es-ES_tradnl"/>
                <w14:ligatures w14:val="standardContextual"/>
              </w:rPr>
            </w:pPr>
          </w:p>
        </w:tc>
      </w:tr>
      <w:tr w:rsidR="008652AB" w:rsidRPr="00942B57" w14:paraId="3654BC33" w14:textId="77777777" w:rsidTr="00FA1826">
        <w:trPr>
          <w:gridBefore w:val="1"/>
          <w:wBefore w:w="14" w:type="dxa"/>
        </w:trPr>
        <w:tc>
          <w:tcPr>
            <w:tcW w:w="4814" w:type="dxa"/>
            <w:shd w:val="clear" w:color="auto" w:fill="auto"/>
          </w:tcPr>
          <w:p w14:paraId="21B31EEC" w14:textId="4A5AE9A3" w:rsidR="008652AB" w:rsidRPr="008652AB" w:rsidRDefault="008652AB" w:rsidP="008652AB">
            <w:pPr>
              <w:spacing w:after="0" w:line="360" w:lineRule="auto"/>
              <w:jc w:val="both"/>
              <w:rPr>
                <w:rFonts w:ascii="Arial" w:eastAsia="Calibri" w:hAnsi="Arial" w:cs="Arial"/>
                <w:kern w:val="2"/>
                <w:lang w:val="eu-ES"/>
                <w14:ligatures w14:val="standardContextual"/>
              </w:rPr>
            </w:pPr>
            <w:r w:rsidRPr="00BB3738">
              <w:rPr>
                <w:rFonts w:ascii="Arial" w:hAnsi="Arial" w:cs="Arial"/>
                <w:color w:val="000000"/>
              </w:rPr>
              <w:t>Eibarko EH Bildu udal</w:t>
            </w:r>
            <w:r w:rsidR="00211CA4">
              <w:rPr>
                <w:rFonts w:ascii="Arial" w:hAnsi="Arial" w:cs="Arial"/>
                <w:color w:val="000000"/>
              </w:rPr>
              <w:t>-</w:t>
            </w:r>
            <w:r w:rsidRPr="00BB3738">
              <w:rPr>
                <w:rFonts w:ascii="Arial" w:hAnsi="Arial" w:cs="Arial"/>
                <w:color w:val="000000"/>
              </w:rPr>
              <w:t xml:space="preserve"> taldeak “Erakunde, Lurralde eta Lege gaietarako Lan Batzordeko” titularra den Leire Alberdiren ordez Julian Diaz jartzea eskatzen du:</w:t>
            </w:r>
          </w:p>
        </w:tc>
        <w:tc>
          <w:tcPr>
            <w:tcW w:w="4824" w:type="dxa"/>
            <w:shd w:val="clear" w:color="auto" w:fill="auto"/>
          </w:tcPr>
          <w:p w14:paraId="6FB60E6F" w14:textId="11DC8FBB" w:rsidR="008652AB" w:rsidRPr="00BB3738" w:rsidRDefault="00BB3738" w:rsidP="00BB3738">
            <w:pPr>
              <w:spacing w:after="0" w:line="360" w:lineRule="auto"/>
              <w:jc w:val="both"/>
              <w:rPr>
                <w:rFonts w:ascii="Arial" w:eastAsia="Calibri" w:hAnsi="Arial" w:cs="Arial"/>
                <w:kern w:val="2"/>
                <w:lang w:val="es-ES_tradnl"/>
                <w14:ligatures w14:val="standardContextual"/>
              </w:rPr>
            </w:pPr>
            <w:r w:rsidRPr="00BB3738">
              <w:rPr>
                <w:rFonts w:ascii="Arial" w:eastAsia="Calibri" w:hAnsi="Arial" w:cs="Arial"/>
                <w:kern w:val="2"/>
                <w:lang w:val="es-ES_tradnl"/>
                <w14:ligatures w14:val="standardContextual"/>
              </w:rPr>
              <w:t>El grupo municipal Eibarko EH Bildu solicita la modificación de la titular de la Comisión de Trabajo de Asuntos Institucionales, Jurídicos y Territoriales Dña. Leire Alberdi Arriola</w:t>
            </w:r>
            <w:r>
              <w:rPr>
                <w:rFonts w:ascii="Arial" w:eastAsia="Calibri" w:hAnsi="Arial" w:cs="Arial"/>
                <w:kern w:val="2"/>
                <w:lang w:val="es-ES_tradnl"/>
                <w14:ligatures w14:val="standardContextual"/>
              </w:rPr>
              <w:t xml:space="preserve"> por D. Julián Díaz Gutiérrez.</w:t>
            </w:r>
          </w:p>
        </w:tc>
      </w:tr>
      <w:tr w:rsidR="008652AB" w:rsidRPr="003A787F" w14:paraId="5A29DC20" w14:textId="77777777" w:rsidTr="00FA1826">
        <w:trPr>
          <w:gridBefore w:val="1"/>
          <w:wBefore w:w="14" w:type="dxa"/>
        </w:trPr>
        <w:tc>
          <w:tcPr>
            <w:tcW w:w="4814" w:type="dxa"/>
            <w:shd w:val="clear" w:color="auto" w:fill="auto"/>
          </w:tcPr>
          <w:p w14:paraId="626E8BAE" w14:textId="77777777" w:rsidR="008652AB" w:rsidRPr="00ED11F0" w:rsidRDefault="008652AB" w:rsidP="008652AB">
            <w:pPr>
              <w:spacing w:after="0" w:line="360" w:lineRule="auto"/>
              <w:jc w:val="both"/>
              <w:rPr>
                <w:rFonts w:ascii="Arial" w:eastAsia="Calibri" w:hAnsi="Arial" w:cs="Arial"/>
                <w:b/>
                <w:kern w:val="2"/>
                <w:lang w:val="eu-ES"/>
                <w14:ligatures w14:val="standardContextual"/>
              </w:rPr>
            </w:pPr>
          </w:p>
        </w:tc>
        <w:tc>
          <w:tcPr>
            <w:tcW w:w="4824" w:type="dxa"/>
            <w:shd w:val="clear" w:color="auto" w:fill="auto"/>
          </w:tcPr>
          <w:p w14:paraId="45F16E86" w14:textId="77777777" w:rsidR="008652AB" w:rsidRPr="00ED11F0" w:rsidRDefault="008652AB" w:rsidP="008652AB">
            <w:pPr>
              <w:spacing w:after="0" w:line="360" w:lineRule="auto"/>
              <w:jc w:val="both"/>
              <w:rPr>
                <w:rFonts w:ascii="Arial" w:eastAsia="Calibri" w:hAnsi="Arial" w:cs="Arial"/>
                <w:b/>
                <w:kern w:val="2"/>
                <w:lang w:val="es-ES_tradnl"/>
                <w14:ligatures w14:val="standardContextual"/>
              </w:rPr>
            </w:pPr>
          </w:p>
        </w:tc>
      </w:tr>
      <w:tr w:rsidR="008652AB" w:rsidRPr="003A787F" w14:paraId="6F88C8A9" w14:textId="77777777" w:rsidTr="00FA1826">
        <w:trPr>
          <w:gridBefore w:val="1"/>
          <w:wBefore w:w="14" w:type="dxa"/>
        </w:trPr>
        <w:tc>
          <w:tcPr>
            <w:tcW w:w="4814" w:type="dxa"/>
            <w:shd w:val="clear" w:color="auto" w:fill="auto"/>
          </w:tcPr>
          <w:p w14:paraId="4CC48238" w14:textId="77777777" w:rsidR="008652AB" w:rsidRPr="00ED11F0" w:rsidRDefault="008652AB" w:rsidP="008652AB">
            <w:pPr>
              <w:spacing w:after="0" w:line="360" w:lineRule="auto"/>
              <w:jc w:val="both"/>
              <w:rPr>
                <w:rFonts w:ascii="Arial" w:eastAsia="Calibri" w:hAnsi="Arial" w:cs="Arial"/>
                <w:b/>
                <w:kern w:val="2"/>
                <w:lang w:val="eu-ES"/>
                <w14:ligatures w14:val="standardContextual"/>
              </w:rPr>
            </w:pPr>
            <w:r w:rsidRPr="00ED11F0">
              <w:rPr>
                <w:rFonts w:ascii="Arial" w:eastAsia="Calibri" w:hAnsi="Arial" w:cs="Arial"/>
                <w:b/>
                <w:kern w:val="2"/>
                <w:lang w:val="eu-ES"/>
                <w14:ligatures w14:val="standardContextual"/>
              </w:rPr>
              <w:t>Erakunde, Lurralde eta Lege-gaietarako Lan Batzordea</w:t>
            </w:r>
          </w:p>
        </w:tc>
        <w:tc>
          <w:tcPr>
            <w:tcW w:w="4824" w:type="dxa"/>
            <w:shd w:val="clear" w:color="auto" w:fill="auto"/>
          </w:tcPr>
          <w:p w14:paraId="29C46CA5" w14:textId="77777777" w:rsidR="008652AB" w:rsidRPr="00ED11F0" w:rsidRDefault="008652AB" w:rsidP="008652AB">
            <w:pPr>
              <w:spacing w:after="0" w:line="360" w:lineRule="auto"/>
              <w:jc w:val="both"/>
              <w:rPr>
                <w:rFonts w:ascii="Arial" w:eastAsia="Calibri" w:hAnsi="Arial" w:cs="Arial"/>
                <w:b/>
                <w:kern w:val="2"/>
                <w:lang w:val="es-ES_tradnl"/>
                <w14:ligatures w14:val="standardContextual"/>
              </w:rPr>
            </w:pPr>
            <w:r w:rsidRPr="00ED11F0">
              <w:rPr>
                <w:rFonts w:ascii="Arial" w:eastAsia="Calibri" w:hAnsi="Arial" w:cs="Arial"/>
                <w:b/>
                <w:kern w:val="2"/>
                <w:lang w:val="es-ES_tradnl"/>
                <w14:ligatures w14:val="standardContextual"/>
              </w:rPr>
              <w:t>Comisión de Trabajo de Asuntos Institucionales, Jurídicos y Territoriales</w:t>
            </w:r>
          </w:p>
        </w:tc>
      </w:tr>
      <w:tr w:rsidR="008652AB" w:rsidRPr="003A787F" w14:paraId="69A615A8" w14:textId="77777777" w:rsidTr="00FA1826">
        <w:trPr>
          <w:gridBefore w:val="1"/>
          <w:wBefore w:w="14" w:type="dxa"/>
        </w:trPr>
        <w:tc>
          <w:tcPr>
            <w:tcW w:w="4814" w:type="dxa"/>
            <w:shd w:val="clear" w:color="auto" w:fill="auto"/>
          </w:tcPr>
          <w:p w14:paraId="2C8C9333" w14:textId="4188CD4B" w:rsidR="008652AB" w:rsidRPr="008652AB" w:rsidRDefault="008652AB" w:rsidP="008652AB">
            <w:pPr>
              <w:spacing w:after="0" w:line="360" w:lineRule="auto"/>
              <w:jc w:val="both"/>
              <w:rPr>
                <w:rFonts w:ascii="Arial" w:hAnsi="Arial" w:cs="Arial"/>
              </w:rPr>
            </w:pPr>
            <w:r w:rsidRPr="008652AB">
              <w:rPr>
                <w:rFonts w:ascii="Arial" w:hAnsi="Arial" w:cs="Arial"/>
              </w:rPr>
              <w:t>Titularra: Julián Díaz Gutiérrez</w:t>
            </w:r>
          </w:p>
        </w:tc>
        <w:tc>
          <w:tcPr>
            <w:tcW w:w="4824" w:type="dxa"/>
            <w:shd w:val="clear" w:color="auto" w:fill="auto"/>
          </w:tcPr>
          <w:p w14:paraId="27F7D4A9" w14:textId="7F4E4934" w:rsidR="008652AB" w:rsidRPr="008652AB" w:rsidRDefault="008652AB" w:rsidP="008652AB">
            <w:pPr>
              <w:spacing w:after="0" w:line="360" w:lineRule="auto"/>
              <w:jc w:val="both"/>
              <w:rPr>
                <w:rFonts w:ascii="Arial" w:hAnsi="Arial" w:cs="Arial"/>
              </w:rPr>
            </w:pPr>
            <w:r w:rsidRPr="008652AB">
              <w:rPr>
                <w:rFonts w:ascii="Arial" w:hAnsi="Arial" w:cs="Arial"/>
              </w:rPr>
              <w:t>Titular: Julián Díaz Gutiérrez</w:t>
            </w:r>
          </w:p>
        </w:tc>
      </w:tr>
      <w:tr w:rsidR="008652AB" w:rsidRPr="003A787F" w14:paraId="58276BFB" w14:textId="77777777" w:rsidTr="00FA1826">
        <w:trPr>
          <w:gridBefore w:val="1"/>
          <w:wBefore w:w="14" w:type="dxa"/>
        </w:trPr>
        <w:tc>
          <w:tcPr>
            <w:tcW w:w="4814" w:type="dxa"/>
            <w:shd w:val="clear" w:color="auto" w:fill="auto"/>
          </w:tcPr>
          <w:p w14:paraId="63A3C727" w14:textId="490E0448" w:rsidR="008652AB" w:rsidRPr="00ED11F0" w:rsidRDefault="008652AB" w:rsidP="008652AB">
            <w:pPr>
              <w:spacing w:after="0" w:line="360" w:lineRule="auto"/>
              <w:jc w:val="both"/>
              <w:rPr>
                <w:rFonts w:ascii="Arial" w:eastAsia="Calibri" w:hAnsi="Arial" w:cs="Arial"/>
                <w:b/>
                <w:kern w:val="2"/>
                <w:lang w:val="eu-ES"/>
                <w14:ligatures w14:val="standardContextual"/>
              </w:rPr>
            </w:pPr>
          </w:p>
        </w:tc>
        <w:tc>
          <w:tcPr>
            <w:tcW w:w="4824" w:type="dxa"/>
            <w:shd w:val="clear" w:color="auto" w:fill="auto"/>
          </w:tcPr>
          <w:p w14:paraId="1D1C0CE5" w14:textId="77777777" w:rsidR="008652AB" w:rsidRPr="00ED11F0" w:rsidRDefault="008652AB" w:rsidP="008652AB">
            <w:pPr>
              <w:spacing w:after="0" w:line="360" w:lineRule="auto"/>
              <w:jc w:val="both"/>
              <w:rPr>
                <w:rFonts w:ascii="Arial" w:eastAsia="Calibri" w:hAnsi="Arial" w:cs="Arial"/>
                <w:b/>
                <w:kern w:val="2"/>
                <w:lang w:val="es-ES_tradnl"/>
                <w14:ligatures w14:val="standardContextual"/>
              </w:rPr>
            </w:pPr>
          </w:p>
        </w:tc>
      </w:tr>
      <w:tr w:rsidR="00AB35E7" w:rsidRPr="002135F8" w14:paraId="7382213D" w14:textId="77777777" w:rsidTr="00FA1826">
        <w:tc>
          <w:tcPr>
            <w:tcW w:w="4828" w:type="dxa"/>
            <w:gridSpan w:val="2"/>
            <w:shd w:val="clear" w:color="auto" w:fill="auto"/>
          </w:tcPr>
          <w:p w14:paraId="7725A054" w14:textId="77777777" w:rsidR="00AB35E7" w:rsidRPr="002135F8" w:rsidRDefault="00AB35E7" w:rsidP="00AB002E">
            <w:pPr>
              <w:autoSpaceDE w:val="0"/>
              <w:autoSpaceDN w:val="0"/>
              <w:adjustRightInd w:val="0"/>
              <w:spacing w:line="360" w:lineRule="auto"/>
              <w:jc w:val="both"/>
              <w:rPr>
                <w:rFonts w:ascii="Arial" w:hAnsi="Arial" w:cs="Arial"/>
                <w:lang w:val="eu-ES"/>
              </w:rPr>
            </w:pPr>
            <w:r w:rsidRPr="00522DAD">
              <w:rPr>
                <w:rFonts w:ascii="Arial" w:hAnsi="Arial" w:cs="Arial"/>
                <w:b/>
                <w:lang w:val="eu-ES"/>
              </w:rPr>
              <w:t>7.</w:t>
            </w:r>
            <w:r w:rsidRPr="002135F8">
              <w:rPr>
                <w:rFonts w:ascii="Arial" w:hAnsi="Arial" w:cs="Arial"/>
                <w:lang w:val="eu-ES"/>
              </w:rPr>
              <w:t xml:space="preserve"> </w:t>
            </w:r>
            <w:r w:rsidRPr="003B3D18">
              <w:rPr>
                <w:rFonts w:ascii="Arial" w:hAnsi="Arial" w:cs="Arial"/>
                <w:b/>
              </w:rPr>
              <w:t xml:space="preserve">Azaroaren 25eko adierazpena, emakumeen kontrako indarkeria </w:t>
            </w:r>
            <w:r w:rsidRPr="003B3D18">
              <w:rPr>
                <w:rFonts w:ascii="Arial" w:hAnsi="Arial" w:cs="Arial"/>
                <w:b/>
              </w:rPr>
              <w:lastRenderedPageBreak/>
              <w:t>desagerrarazteko nazioarteko eguna dela-eta.</w:t>
            </w:r>
            <w:r w:rsidRPr="00851325">
              <w:rPr>
                <w:rFonts w:ascii="Arial" w:hAnsi="Arial" w:cs="Arial"/>
              </w:rPr>
              <w:t xml:space="preserve">  </w:t>
            </w:r>
            <w:r w:rsidRPr="008652AB">
              <w:rPr>
                <w:rStyle w:val="Hipervnculo"/>
                <w:rFonts w:ascii="Arial" w:hAnsi="Arial" w:cs="Arial"/>
              </w:rPr>
              <w:t>ID9000-000196/2024</w:t>
            </w:r>
          </w:p>
        </w:tc>
        <w:tc>
          <w:tcPr>
            <w:tcW w:w="4824" w:type="dxa"/>
            <w:shd w:val="clear" w:color="auto" w:fill="auto"/>
          </w:tcPr>
          <w:p w14:paraId="7984B78A" w14:textId="77777777" w:rsidR="00AB35E7" w:rsidRPr="00A82F89" w:rsidRDefault="00AB35E7" w:rsidP="00AB002E">
            <w:pPr>
              <w:autoSpaceDE w:val="0"/>
              <w:autoSpaceDN w:val="0"/>
              <w:adjustRightInd w:val="0"/>
              <w:spacing w:line="360" w:lineRule="auto"/>
              <w:jc w:val="both"/>
              <w:rPr>
                <w:rFonts w:ascii="Arial" w:hAnsi="Arial" w:cs="Arial"/>
                <w:lang w:val="eu-ES"/>
              </w:rPr>
            </w:pPr>
            <w:r w:rsidRPr="00522DAD">
              <w:rPr>
                <w:rFonts w:ascii="Arial" w:hAnsi="Arial" w:cs="Arial"/>
                <w:b/>
                <w:lang w:val="eu-ES"/>
              </w:rPr>
              <w:lastRenderedPageBreak/>
              <w:t>7.</w:t>
            </w:r>
            <w:r w:rsidRPr="00A82F89">
              <w:rPr>
                <w:rFonts w:ascii="Arial" w:hAnsi="Arial" w:cs="Arial"/>
                <w:lang w:val="eu-ES"/>
              </w:rPr>
              <w:t xml:space="preserve"> </w:t>
            </w:r>
            <w:r w:rsidRPr="003B3D18">
              <w:rPr>
                <w:rFonts w:ascii="Arial" w:hAnsi="Arial" w:cs="Arial"/>
                <w:b/>
              </w:rPr>
              <w:t xml:space="preserve">Declaración 25 de noviembre, día internacional para la eliminación de la </w:t>
            </w:r>
            <w:r w:rsidRPr="003B3D18">
              <w:rPr>
                <w:rFonts w:ascii="Arial" w:hAnsi="Arial" w:cs="Arial"/>
                <w:b/>
              </w:rPr>
              <w:lastRenderedPageBreak/>
              <w:t>violencia contra las mujeres.</w:t>
            </w:r>
            <w:r w:rsidRPr="00851325">
              <w:rPr>
                <w:rFonts w:ascii="Arial" w:hAnsi="Arial" w:cs="Arial"/>
              </w:rPr>
              <w:t xml:space="preserve"> </w:t>
            </w:r>
            <w:r w:rsidRPr="008652AB">
              <w:rPr>
                <w:rStyle w:val="Hipervnculo"/>
                <w:rFonts w:ascii="Arial" w:hAnsi="Arial" w:cs="Arial"/>
              </w:rPr>
              <w:t>ID9000-000196/2024</w:t>
            </w:r>
          </w:p>
        </w:tc>
      </w:tr>
      <w:tr w:rsidR="00AB35E7" w:rsidRPr="007F1862" w14:paraId="6BFCAE24" w14:textId="77777777" w:rsidTr="00FA1826">
        <w:trPr>
          <w:gridBefore w:val="1"/>
          <w:wBefore w:w="14" w:type="dxa"/>
          <w:trHeight w:val="457"/>
        </w:trPr>
        <w:tc>
          <w:tcPr>
            <w:tcW w:w="4814" w:type="dxa"/>
            <w:shd w:val="clear" w:color="auto" w:fill="auto"/>
          </w:tcPr>
          <w:p w14:paraId="624227F4" w14:textId="77777777" w:rsidR="00AB35E7" w:rsidRPr="00B4252E" w:rsidRDefault="00AB35E7" w:rsidP="00AB002E">
            <w:pPr>
              <w:autoSpaceDE w:val="0"/>
              <w:autoSpaceDN w:val="0"/>
              <w:adjustRightInd w:val="0"/>
              <w:spacing w:line="360" w:lineRule="auto"/>
              <w:jc w:val="both"/>
              <w:rPr>
                <w:rFonts w:ascii="Arial" w:hAnsi="Arial" w:cs="Arial"/>
                <w:lang w:val="eu-ES"/>
              </w:rPr>
            </w:pPr>
          </w:p>
        </w:tc>
        <w:tc>
          <w:tcPr>
            <w:tcW w:w="4824" w:type="dxa"/>
            <w:shd w:val="clear" w:color="auto" w:fill="auto"/>
          </w:tcPr>
          <w:p w14:paraId="1F03B327" w14:textId="77777777" w:rsidR="00AB35E7" w:rsidRPr="00B4252E" w:rsidRDefault="00AB35E7" w:rsidP="00AB002E">
            <w:pPr>
              <w:autoSpaceDE w:val="0"/>
              <w:autoSpaceDN w:val="0"/>
              <w:adjustRightInd w:val="0"/>
              <w:spacing w:after="0" w:line="360" w:lineRule="auto"/>
              <w:jc w:val="both"/>
              <w:rPr>
                <w:rFonts w:ascii="Arial" w:hAnsi="Arial" w:cs="Arial"/>
                <w:lang w:val="es-ES_tradnl"/>
              </w:rPr>
            </w:pPr>
          </w:p>
        </w:tc>
      </w:tr>
      <w:tr w:rsidR="00AB35E7" w:rsidRPr="003A787F" w14:paraId="1915DB1D" w14:textId="77777777" w:rsidTr="00FA1826">
        <w:tc>
          <w:tcPr>
            <w:tcW w:w="4828" w:type="dxa"/>
            <w:gridSpan w:val="2"/>
          </w:tcPr>
          <w:p w14:paraId="57B18626" w14:textId="77777777" w:rsidR="00AB35E7" w:rsidRPr="00FA1826" w:rsidRDefault="00AB35E7" w:rsidP="00AB002E">
            <w:pPr>
              <w:spacing w:line="360" w:lineRule="auto"/>
              <w:jc w:val="both"/>
              <w:rPr>
                <w:rFonts w:ascii="Arial" w:eastAsia="Calibri" w:hAnsi="Arial" w:cs="Arial"/>
                <w:highlight w:val="lightGray"/>
                <w:lang w:val="es-ES_tradnl"/>
              </w:rPr>
            </w:pPr>
            <w:r w:rsidRPr="00FA1826">
              <w:rPr>
                <w:rFonts w:ascii="Arial" w:eastAsia="Calibri" w:hAnsi="Arial" w:cs="Arial"/>
                <w:highlight w:val="lightGray"/>
                <w:lang w:val="es-ES_tradnl"/>
              </w:rPr>
              <w:t>BOZKETAREN EMAITZA: ONARTUA.</w:t>
            </w:r>
          </w:p>
        </w:tc>
        <w:tc>
          <w:tcPr>
            <w:tcW w:w="4824" w:type="dxa"/>
            <w:shd w:val="clear" w:color="auto" w:fill="auto"/>
          </w:tcPr>
          <w:p w14:paraId="50744F5F" w14:textId="77777777" w:rsidR="00AB35E7" w:rsidRPr="00FA1826" w:rsidRDefault="00AB35E7" w:rsidP="00AB002E">
            <w:pPr>
              <w:tabs>
                <w:tab w:val="left" w:pos="380"/>
              </w:tabs>
              <w:spacing w:after="120" w:line="360" w:lineRule="auto"/>
              <w:jc w:val="both"/>
              <w:rPr>
                <w:rFonts w:ascii="Arial" w:eastAsia="Calibri" w:hAnsi="Arial" w:cs="Arial"/>
                <w:highlight w:val="lightGray"/>
                <w:lang w:val="es-ES_tradnl"/>
              </w:rPr>
            </w:pPr>
            <w:r w:rsidRPr="00FA1826">
              <w:rPr>
                <w:rFonts w:ascii="Arial" w:eastAsia="Calibri" w:hAnsi="Arial" w:cs="Arial"/>
                <w:highlight w:val="lightGray"/>
                <w:lang w:val="es-ES_tradnl"/>
              </w:rPr>
              <w:t>RESULTADO DE LA VOTACIÓN: APROBADO.</w:t>
            </w:r>
          </w:p>
        </w:tc>
      </w:tr>
      <w:tr w:rsidR="00AB35E7" w:rsidRPr="003A787F" w14:paraId="13BCBA91" w14:textId="77777777" w:rsidTr="00FA1826">
        <w:tc>
          <w:tcPr>
            <w:tcW w:w="4828" w:type="dxa"/>
            <w:gridSpan w:val="2"/>
          </w:tcPr>
          <w:p w14:paraId="768394B7" w14:textId="77777777" w:rsidR="00AB35E7" w:rsidRPr="00B4252E" w:rsidRDefault="00AB35E7" w:rsidP="00AB002E">
            <w:pPr>
              <w:spacing w:line="360" w:lineRule="auto"/>
              <w:jc w:val="both"/>
              <w:rPr>
                <w:rFonts w:ascii="Arial" w:eastAsia="Calibri" w:hAnsi="Arial" w:cs="Arial"/>
                <w:lang w:val="es-ES_tradnl"/>
              </w:rPr>
            </w:pPr>
            <w:r w:rsidRPr="00B4252E">
              <w:rPr>
                <w:rFonts w:ascii="Arial" w:eastAsia="Calibri" w:hAnsi="Arial" w:cs="Arial"/>
                <w:lang w:val="es-ES_tradnl"/>
              </w:rPr>
              <w:t xml:space="preserve">ALDEKO BOTOAK: </w:t>
            </w:r>
            <w:r w:rsidRPr="00B4252E">
              <w:rPr>
                <w:rFonts w:ascii="Arial" w:hAnsi="Arial" w:cs="Arial"/>
                <w:lang w:val="es-ES_tradnl"/>
              </w:rPr>
              <w:t>21 - PSE-EE (PSOE) (8), Eibarko EH Bildu (6), Eibarko EAJ-PNV (6), ELKARREKIN PODEMOS, EZKER ANITZA - IU, ALIANZA VERDE (1).</w:t>
            </w:r>
          </w:p>
        </w:tc>
        <w:tc>
          <w:tcPr>
            <w:tcW w:w="4824" w:type="dxa"/>
            <w:shd w:val="clear" w:color="auto" w:fill="auto"/>
          </w:tcPr>
          <w:p w14:paraId="30ED1EA0" w14:textId="77777777" w:rsidR="00AB35E7" w:rsidRPr="00B4252E" w:rsidRDefault="00AB35E7" w:rsidP="00AB002E">
            <w:pPr>
              <w:tabs>
                <w:tab w:val="left" w:pos="380"/>
              </w:tabs>
              <w:spacing w:after="120" w:line="360" w:lineRule="auto"/>
              <w:jc w:val="both"/>
              <w:rPr>
                <w:rFonts w:ascii="Arial" w:hAnsi="Arial" w:cs="Arial"/>
                <w:lang w:val="es-ES_tradnl"/>
              </w:rPr>
            </w:pPr>
            <w:r w:rsidRPr="00B4252E">
              <w:rPr>
                <w:rFonts w:ascii="Arial" w:hAnsi="Arial" w:cs="Arial"/>
                <w:lang w:val="es-ES_tradnl"/>
              </w:rPr>
              <w:t>VOTOS A FAVOR: 21 - PSE-EE (PSOE) (8), Eibarko EH Bildu (6), Eibarko EAJ-PNV (6), ELKARREKIN PODEMOS, EZKER ANITZA - IU, ALIANZA VERDE (1).</w:t>
            </w:r>
          </w:p>
        </w:tc>
      </w:tr>
      <w:tr w:rsidR="00AB35E7" w:rsidRPr="003A787F" w14:paraId="1F1D570C" w14:textId="77777777" w:rsidTr="00FA1826">
        <w:tc>
          <w:tcPr>
            <w:tcW w:w="4828" w:type="dxa"/>
            <w:gridSpan w:val="2"/>
          </w:tcPr>
          <w:p w14:paraId="4A4E095E" w14:textId="77777777" w:rsidR="00AB35E7" w:rsidRPr="00B4252E" w:rsidRDefault="00AB35E7" w:rsidP="00AB002E">
            <w:pPr>
              <w:spacing w:line="360" w:lineRule="auto"/>
              <w:jc w:val="both"/>
              <w:rPr>
                <w:rFonts w:ascii="Arial" w:eastAsia="Calibri" w:hAnsi="Arial" w:cs="Arial"/>
                <w:lang w:val="es-ES_tradnl"/>
              </w:rPr>
            </w:pPr>
            <w:r w:rsidRPr="00B4252E">
              <w:rPr>
                <w:rFonts w:ascii="Arial" w:eastAsia="Calibri" w:hAnsi="Arial" w:cs="Arial"/>
                <w:lang w:val="es-ES_tradnl"/>
              </w:rPr>
              <w:t xml:space="preserve">KONTRAKO BOTOAK: </w:t>
            </w:r>
            <w:r w:rsidRPr="00B4252E">
              <w:rPr>
                <w:rFonts w:ascii="Arial" w:hAnsi="Arial" w:cs="Arial"/>
                <w:lang w:val="es-ES_tradnl"/>
              </w:rPr>
              <w:t>(0).</w:t>
            </w:r>
          </w:p>
        </w:tc>
        <w:tc>
          <w:tcPr>
            <w:tcW w:w="4824" w:type="dxa"/>
            <w:shd w:val="clear" w:color="auto" w:fill="auto"/>
          </w:tcPr>
          <w:p w14:paraId="2ECA39EF" w14:textId="77777777" w:rsidR="00AB35E7" w:rsidRPr="00B4252E" w:rsidRDefault="00AB35E7" w:rsidP="00AB002E">
            <w:pPr>
              <w:tabs>
                <w:tab w:val="left" w:pos="380"/>
              </w:tabs>
              <w:spacing w:after="120" w:line="360" w:lineRule="auto"/>
              <w:jc w:val="both"/>
              <w:rPr>
                <w:rFonts w:ascii="Arial" w:hAnsi="Arial" w:cs="Arial"/>
                <w:lang w:val="es-ES_tradnl"/>
              </w:rPr>
            </w:pPr>
            <w:r w:rsidRPr="00B4252E">
              <w:rPr>
                <w:rFonts w:ascii="Arial" w:hAnsi="Arial" w:cs="Arial"/>
                <w:lang w:val="es-ES_tradnl"/>
              </w:rPr>
              <w:t xml:space="preserve">VOTOS EN CONTRA: (0). </w:t>
            </w:r>
          </w:p>
        </w:tc>
      </w:tr>
      <w:tr w:rsidR="00AB35E7" w:rsidRPr="003A787F" w14:paraId="3A52E29A" w14:textId="77777777" w:rsidTr="00FA1826">
        <w:tc>
          <w:tcPr>
            <w:tcW w:w="4828" w:type="dxa"/>
            <w:gridSpan w:val="2"/>
          </w:tcPr>
          <w:p w14:paraId="43A13D4D" w14:textId="77777777" w:rsidR="00AB35E7" w:rsidRPr="00B4252E" w:rsidRDefault="00AB35E7" w:rsidP="00AB002E">
            <w:pPr>
              <w:spacing w:line="360" w:lineRule="auto"/>
              <w:jc w:val="both"/>
              <w:rPr>
                <w:rFonts w:ascii="Arial" w:eastAsia="Calibri" w:hAnsi="Arial" w:cs="Arial"/>
                <w:lang w:val="es-ES_tradnl"/>
              </w:rPr>
            </w:pPr>
            <w:r w:rsidRPr="00B4252E">
              <w:rPr>
                <w:rFonts w:ascii="Arial" w:eastAsia="Calibri" w:hAnsi="Arial" w:cs="Arial"/>
                <w:lang w:val="es-ES_tradnl"/>
              </w:rPr>
              <w:t xml:space="preserve">ABSTENTZIOAK: </w:t>
            </w:r>
            <w:r w:rsidRPr="00B4252E">
              <w:rPr>
                <w:rFonts w:ascii="Arial" w:hAnsi="Arial" w:cs="Arial"/>
                <w:lang w:val="es-ES_tradnl"/>
              </w:rPr>
              <w:t>(0).</w:t>
            </w:r>
          </w:p>
        </w:tc>
        <w:tc>
          <w:tcPr>
            <w:tcW w:w="4824" w:type="dxa"/>
            <w:shd w:val="clear" w:color="auto" w:fill="auto"/>
          </w:tcPr>
          <w:p w14:paraId="1BB999ED" w14:textId="77777777" w:rsidR="00AB35E7" w:rsidRPr="00B4252E" w:rsidRDefault="00AB35E7" w:rsidP="00AB002E">
            <w:pPr>
              <w:tabs>
                <w:tab w:val="left" w:pos="380"/>
              </w:tabs>
              <w:spacing w:after="120" w:line="360" w:lineRule="auto"/>
              <w:jc w:val="both"/>
              <w:rPr>
                <w:rFonts w:ascii="Arial" w:hAnsi="Arial" w:cs="Arial"/>
                <w:lang w:val="es-ES_tradnl"/>
              </w:rPr>
            </w:pPr>
            <w:r w:rsidRPr="00B4252E">
              <w:rPr>
                <w:rFonts w:ascii="Arial" w:hAnsi="Arial" w:cs="Arial"/>
                <w:lang w:val="es-ES_tradnl"/>
              </w:rPr>
              <w:t>ABSTENCIONES: (0).</w:t>
            </w:r>
          </w:p>
        </w:tc>
      </w:tr>
      <w:tr w:rsidR="00AB35E7" w:rsidRPr="003A787F" w14:paraId="746B2E15" w14:textId="77777777" w:rsidTr="00FA1826">
        <w:tc>
          <w:tcPr>
            <w:tcW w:w="4828" w:type="dxa"/>
            <w:gridSpan w:val="2"/>
          </w:tcPr>
          <w:p w14:paraId="18CC0F0E" w14:textId="77777777" w:rsidR="00AB35E7" w:rsidRPr="003A787F" w:rsidRDefault="00AB35E7" w:rsidP="00AB002E">
            <w:pPr>
              <w:rPr>
                <w:rFonts w:eastAsia="Calibri" w:cs="Arial"/>
                <w:lang w:val="es-ES_tradnl"/>
              </w:rPr>
            </w:pPr>
          </w:p>
        </w:tc>
        <w:tc>
          <w:tcPr>
            <w:tcW w:w="4824" w:type="dxa"/>
            <w:shd w:val="clear" w:color="auto" w:fill="auto"/>
          </w:tcPr>
          <w:p w14:paraId="676A4F25" w14:textId="77777777" w:rsidR="00AB35E7" w:rsidRPr="003A787F" w:rsidRDefault="00AB35E7" w:rsidP="00AB002E">
            <w:pPr>
              <w:tabs>
                <w:tab w:val="left" w:pos="380"/>
              </w:tabs>
              <w:spacing w:after="120"/>
              <w:rPr>
                <w:rFonts w:cs="Arial"/>
                <w:lang w:val="es-ES_tradnl"/>
              </w:rPr>
            </w:pPr>
          </w:p>
        </w:tc>
      </w:tr>
      <w:tr w:rsidR="00AB35E7" w14:paraId="6A56FFE1" w14:textId="77777777" w:rsidTr="00FA1826">
        <w:tblPrEx>
          <w:tblLook w:val="04A0" w:firstRow="1" w:lastRow="0" w:firstColumn="1" w:lastColumn="0" w:noHBand="0" w:noVBand="1"/>
        </w:tblPrEx>
        <w:trPr>
          <w:gridBefore w:val="1"/>
          <w:wBefore w:w="14" w:type="dxa"/>
          <w:trHeight w:val="457"/>
        </w:trPr>
        <w:tc>
          <w:tcPr>
            <w:tcW w:w="4814" w:type="dxa"/>
            <w:hideMark/>
          </w:tcPr>
          <w:p w14:paraId="4ED3CE32" w14:textId="77777777" w:rsidR="00AB35E7" w:rsidRDefault="00AB35E7" w:rsidP="00AB002E">
            <w:pPr>
              <w:spacing w:line="360" w:lineRule="auto"/>
              <w:jc w:val="both"/>
              <w:rPr>
                <w:rFonts w:ascii="Arial" w:hAnsi="Arial" w:cs="Arial"/>
              </w:rPr>
            </w:pPr>
            <w:r>
              <w:rPr>
                <w:rFonts w:ascii="Arial" w:hAnsi="Arial" w:cs="Arial"/>
              </w:rPr>
              <w:t xml:space="preserve">Ikusita, Gizarte Zerbitzuetako Batzorde Aholkulariaren proposamena </w:t>
            </w:r>
          </w:p>
        </w:tc>
        <w:tc>
          <w:tcPr>
            <w:tcW w:w="4824" w:type="dxa"/>
            <w:hideMark/>
          </w:tcPr>
          <w:p w14:paraId="2E9A23AA" w14:textId="77777777" w:rsidR="00AB35E7" w:rsidRDefault="00AB35E7" w:rsidP="00AB002E">
            <w:pPr>
              <w:spacing w:line="360" w:lineRule="auto"/>
              <w:ind w:left="-15" w:firstLine="15"/>
              <w:jc w:val="both"/>
              <w:rPr>
                <w:rFonts w:ascii="Arial" w:hAnsi="Arial" w:cs="Arial"/>
              </w:rPr>
            </w:pPr>
            <w:r>
              <w:rPr>
                <w:rFonts w:ascii="Arial" w:hAnsi="Arial" w:cs="Arial"/>
              </w:rPr>
              <w:t>Vista la propuesta de  la Comisión Asesora de Servicios Sociales,</w:t>
            </w:r>
          </w:p>
        </w:tc>
      </w:tr>
      <w:tr w:rsidR="00AB35E7" w14:paraId="7AA22B97" w14:textId="77777777" w:rsidTr="00FA1826">
        <w:tblPrEx>
          <w:tblLook w:val="04A0" w:firstRow="1" w:lastRow="0" w:firstColumn="1" w:lastColumn="0" w:noHBand="0" w:noVBand="1"/>
        </w:tblPrEx>
        <w:trPr>
          <w:gridBefore w:val="1"/>
          <w:wBefore w:w="14" w:type="dxa"/>
          <w:trHeight w:val="457"/>
        </w:trPr>
        <w:tc>
          <w:tcPr>
            <w:tcW w:w="4814" w:type="dxa"/>
          </w:tcPr>
          <w:p w14:paraId="26A353C0" w14:textId="77777777" w:rsidR="00AB35E7" w:rsidRDefault="00AB35E7" w:rsidP="00AB002E">
            <w:pPr>
              <w:rPr>
                <w:rFonts w:ascii="Arial" w:hAnsi="Arial" w:cs="Arial"/>
                <w:lang w:val="eu-ES"/>
              </w:rPr>
            </w:pPr>
          </w:p>
        </w:tc>
        <w:tc>
          <w:tcPr>
            <w:tcW w:w="4824" w:type="dxa"/>
          </w:tcPr>
          <w:p w14:paraId="62D0ADA3" w14:textId="77777777" w:rsidR="00AB35E7" w:rsidRDefault="00AB35E7" w:rsidP="00AB002E">
            <w:pPr>
              <w:spacing w:line="360" w:lineRule="auto"/>
              <w:ind w:left="-15" w:firstLine="15"/>
              <w:jc w:val="both"/>
              <w:rPr>
                <w:rFonts w:ascii="Arial" w:hAnsi="Arial" w:cs="Arial"/>
              </w:rPr>
            </w:pPr>
          </w:p>
        </w:tc>
      </w:tr>
      <w:tr w:rsidR="00AB35E7" w:rsidRPr="00C14249" w14:paraId="73D50B19" w14:textId="77777777" w:rsidTr="00FA1826">
        <w:trPr>
          <w:gridBefore w:val="1"/>
          <w:wBefore w:w="14" w:type="dxa"/>
        </w:trPr>
        <w:tc>
          <w:tcPr>
            <w:tcW w:w="4814" w:type="dxa"/>
          </w:tcPr>
          <w:p w14:paraId="3A6F36D8" w14:textId="77777777" w:rsidR="00AB35E7" w:rsidRPr="00C14249" w:rsidRDefault="00AB35E7" w:rsidP="00AB002E">
            <w:pPr>
              <w:spacing w:after="120" w:line="360" w:lineRule="auto"/>
              <w:jc w:val="both"/>
              <w:rPr>
                <w:rFonts w:ascii="Arial" w:eastAsia="Calibri" w:hAnsi="Arial" w:cs="Arial"/>
                <w:kern w:val="2"/>
                <w14:ligatures w14:val="standardContextual"/>
              </w:rPr>
            </w:pPr>
            <w:r w:rsidRPr="00C14249">
              <w:rPr>
                <w:rFonts w:ascii="Arial" w:eastAsia="Calibri" w:hAnsi="Arial" w:cs="Arial"/>
                <w:kern w:val="2"/>
                <w14:ligatures w14:val="standardContextual"/>
              </w:rPr>
              <w:t xml:space="preserve">Ondorioz, kontuan hartuta 2024ko azaroaren 18ko </w:t>
            </w:r>
            <w:r w:rsidRPr="00C14249">
              <w:rPr>
                <w:rFonts w:ascii="Arial" w:eastAsia="Calibri" w:hAnsi="Arial" w:cs="Arial"/>
                <w:bCs/>
                <w:kern w:val="2"/>
                <w:lang w:val="eu-ES"/>
                <w14:ligatures w14:val="standardContextual"/>
              </w:rPr>
              <w:t xml:space="preserve">Erakunde, Lege eta Lurralde Gaietarako Lan </w:t>
            </w:r>
            <w:r w:rsidRPr="00C14249">
              <w:rPr>
                <w:rFonts w:ascii="Arial" w:eastAsia="Calibri" w:hAnsi="Arial" w:cs="Arial"/>
                <w:kern w:val="2"/>
                <w14:ligatures w14:val="standardContextual"/>
              </w:rPr>
              <w:t>Batzordearen aldeko irizpena,</w:t>
            </w:r>
          </w:p>
        </w:tc>
        <w:tc>
          <w:tcPr>
            <w:tcW w:w="4824" w:type="dxa"/>
          </w:tcPr>
          <w:p w14:paraId="5797C107" w14:textId="77777777" w:rsidR="00AB35E7" w:rsidRPr="00C14249" w:rsidRDefault="00AB35E7" w:rsidP="00AB002E">
            <w:pPr>
              <w:spacing w:after="120" w:line="360" w:lineRule="auto"/>
              <w:jc w:val="both"/>
              <w:rPr>
                <w:rFonts w:ascii="Arial" w:eastAsia="Calibri" w:hAnsi="Arial" w:cs="Arial"/>
                <w:kern w:val="2"/>
                <w14:ligatures w14:val="standardContextual"/>
              </w:rPr>
            </w:pPr>
            <w:r w:rsidRPr="00C14249">
              <w:rPr>
                <w:rFonts w:ascii="Arial" w:eastAsia="Calibri" w:hAnsi="Arial" w:cs="Arial"/>
                <w:kern w:val="2"/>
                <w14:ligatures w14:val="standardContextual"/>
              </w:rPr>
              <w:t xml:space="preserve">En consecuencia, considerando el dictamen favorable de la Comisión de Trabajo de </w:t>
            </w:r>
            <w:r w:rsidRPr="00C14249">
              <w:rPr>
                <w:rFonts w:ascii="Arial" w:eastAsia="Calibri" w:hAnsi="Arial" w:cs="Arial"/>
                <w:bCs/>
                <w:kern w:val="2"/>
                <w14:ligatures w14:val="standardContextual"/>
              </w:rPr>
              <w:t>Asuntos Institucionales, Jurídicos y Territoriales</w:t>
            </w:r>
            <w:r w:rsidRPr="00C14249">
              <w:rPr>
                <w:rFonts w:ascii="Arial" w:eastAsia="Calibri" w:hAnsi="Arial" w:cs="Arial"/>
                <w:kern w:val="2"/>
                <w14:ligatures w14:val="standardContextual"/>
              </w:rPr>
              <w:t xml:space="preserve"> de fecha 18 de noviembre de 2024,</w:t>
            </w:r>
          </w:p>
        </w:tc>
      </w:tr>
      <w:tr w:rsidR="00AB35E7" w:rsidRPr="00C14249" w14:paraId="39780145" w14:textId="77777777" w:rsidTr="00FA1826">
        <w:trPr>
          <w:gridBefore w:val="1"/>
          <w:wBefore w:w="14" w:type="dxa"/>
        </w:trPr>
        <w:tc>
          <w:tcPr>
            <w:tcW w:w="4814" w:type="dxa"/>
          </w:tcPr>
          <w:p w14:paraId="4F17AAF4" w14:textId="77777777" w:rsidR="00AB35E7" w:rsidRPr="00C14249" w:rsidRDefault="00AB35E7" w:rsidP="00AB002E">
            <w:pPr>
              <w:spacing w:after="120" w:line="360" w:lineRule="auto"/>
              <w:jc w:val="center"/>
              <w:rPr>
                <w:rFonts w:ascii="Arial" w:eastAsia="Calibri" w:hAnsi="Arial" w:cs="Arial"/>
                <w:b/>
                <w:kern w:val="2"/>
                <w:lang w:val="eu-ES"/>
                <w14:ligatures w14:val="standardContextual"/>
              </w:rPr>
            </w:pPr>
          </w:p>
        </w:tc>
        <w:tc>
          <w:tcPr>
            <w:tcW w:w="4824" w:type="dxa"/>
          </w:tcPr>
          <w:p w14:paraId="5A0629A2" w14:textId="77777777" w:rsidR="00AB35E7" w:rsidRPr="00C14249" w:rsidRDefault="00AB35E7" w:rsidP="00AB002E">
            <w:pPr>
              <w:spacing w:after="120" w:line="360" w:lineRule="auto"/>
              <w:jc w:val="center"/>
              <w:rPr>
                <w:rFonts w:ascii="Arial" w:eastAsia="Calibri" w:hAnsi="Arial" w:cs="Arial"/>
                <w:b/>
                <w:kern w:val="2"/>
                <w14:ligatures w14:val="standardContextual"/>
              </w:rPr>
            </w:pPr>
          </w:p>
        </w:tc>
      </w:tr>
      <w:tr w:rsidR="00AB35E7" w:rsidRPr="00C14249" w14:paraId="74442417" w14:textId="77777777" w:rsidTr="00FA1826">
        <w:trPr>
          <w:gridBefore w:val="1"/>
          <w:wBefore w:w="14" w:type="dxa"/>
        </w:trPr>
        <w:tc>
          <w:tcPr>
            <w:tcW w:w="4814" w:type="dxa"/>
          </w:tcPr>
          <w:p w14:paraId="4BD5909A" w14:textId="77777777" w:rsidR="00AB35E7" w:rsidRPr="00C14249" w:rsidRDefault="00AB35E7" w:rsidP="00AB002E">
            <w:pPr>
              <w:spacing w:after="120" w:line="360" w:lineRule="auto"/>
              <w:rPr>
                <w:rFonts w:ascii="Arial" w:eastAsia="Calibri" w:hAnsi="Arial" w:cs="Arial"/>
                <w:kern w:val="2"/>
                <w14:ligatures w14:val="standardContextual"/>
              </w:rPr>
            </w:pPr>
            <w:r w:rsidRPr="00C14249">
              <w:rPr>
                <w:rFonts w:ascii="Arial" w:eastAsia="Calibri" w:hAnsi="Arial" w:cs="Arial"/>
                <w:kern w:val="2"/>
                <w14:ligatures w14:val="standardContextual"/>
              </w:rPr>
              <w:t>Udalbatzak honako erabaki hau hartu du:</w:t>
            </w:r>
          </w:p>
        </w:tc>
        <w:tc>
          <w:tcPr>
            <w:tcW w:w="4824" w:type="dxa"/>
          </w:tcPr>
          <w:p w14:paraId="5B194A4C" w14:textId="77777777" w:rsidR="00AB35E7" w:rsidRPr="00C14249" w:rsidRDefault="00AB35E7" w:rsidP="00AB002E">
            <w:pPr>
              <w:spacing w:after="120" w:line="360" w:lineRule="auto"/>
              <w:rPr>
                <w:rFonts w:ascii="Arial" w:eastAsia="Calibri" w:hAnsi="Arial" w:cs="Arial"/>
                <w:kern w:val="2"/>
                <w14:ligatures w14:val="standardContextual"/>
              </w:rPr>
            </w:pPr>
            <w:r w:rsidRPr="00C14249">
              <w:rPr>
                <w:rFonts w:ascii="Arial" w:eastAsia="Calibri" w:hAnsi="Arial" w:cs="Arial"/>
                <w:kern w:val="2"/>
                <w14:ligatures w14:val="standardContextual"/>
              </w:rPr>
              <w:t>El Pleno Municipal adopta el siguiente</w:t>
            </w:r>
          </w:p>
        </w:tc>
      </w:tr>
      <w:tr w:rsidR="00AB35E7" w:rsidRPr="00C14249" w14:paraId="70581D7D" w14:textId="77777777" w:rsidTr="00FA1826">
        <w:trPr>
          <w:gridBefore w:val="1"/>
          <w:wBefore w:w="14" w:type="dxa"/>
        </w:trPr>
        <w:tc>
          <w:tcPr>
            <w:tcW w:w="4814" w:type="dxa"/>
          </w:tcPr>
          <w:p w14:paraId="7529886E" w14:textId="77777777" w:rsidR="00AB35E7" w:rsidRPr="00C14249" w:rsidRDefault="00AB35E7" w:rsidP="00AB002E">
            <w:pPr>
              <w:spacing w:after="120" w:line="360" w:lineRule="auto"/>
              <w:rPr>
                <w:rFonts w:ascii="Arial" w:eastAsia="Calibri" w:hAnsi="Arial" w:cs="Arial"/>
                <w:kern w:val="2"/>
                <w14:ligatures w14:val="standardContextual"/>
              </w:rPr>
            </w:pPr>
          </w:p>
        </w:tc>
        <w:tc>
          <w:tcPr>
            <w:tcW w:w="4824" w:type="dxa"/>
          </w:tcPr>
          <w:p w14:paraId="5563CA63" w14:textId="77777777" w:rsidR="00AB35E7" w:rsidRPr="00C14249" w:rsidRDefault="00AB35E7" w:rsidP="00AB002E">
            <w:pPr>
              <w:spacing w:after="120" w:line="360" w:lineRule="auto"/>
              <w:rPr>
                <w:rFonts w:ascii="Arial" w:eastAsia="Calibri" w:hAnsi="Arial" w:cs="Arial"/>
                <w:kern w:val="2"/>
                <w14:ligatures w14:val="standardContextual"/>
              </w:rPr>
            </w:pPr>
          </w:p>
        </w:tc>
      </w:tr>
      <w:tr w:rsidR="00AB35E7" w:rsidRPr="00C14249" w14:paraId="2D1F2413" w14:textId="77777777" w:rsidTr="00FA1826">
        <w:trPr>
          <w:gridBefore w:val="1"/>
          <w:wBefore w:w="14" w:type="dxa"/>
        </w:trPr>
        <w:tc>
          <w:tcPr>
            <w:tcW w:w="4814" w:type="dxa"/>
          </w:tcPr>
          <w:p w14:paraId="7F704954" w14:textId="77777777" w:rsidR="00AB35E7" w:rsidRPr="00C14249" w:rsidRDefault="00AB35E7" w:rsidP="00AB002E">
            <w:pPr>
              <w:spacing w:after="0" w:line="360" w:lineRule="auto"/>
              <w:jc w:val="center"/>
              <w:rPr>
                <w:rFonts w:ascii="Arial" w:eastAsia="Calibri" w:hAnsi="Arial" w:cs="Arial"/>
                <w:kern w:val="2"/>
                <w:u w:val="single"/>
                <w:lang w:val="eu-ES"/>
                <w14:ligatures w14:val="standardContextual"/>
              </w:rPr>
            </w:pPr>
            <w:r w:rsidRPr="00C14249">
              <w:rPr>
                <w:rFonts w:ascii="Arial" w:eastAsia="Calibri" w:hAnsi="Arial" w:cs="Arial"/>
                <w:b/>
                <w:kern w:val="2"/>
                <w:lang w:val="eu-ES"/>
                <w14:ligatures w14:val="standardContextual"/>
              </w:rPr>
              <w:t>ERABAKIA</w:t>
            </w:r>
          </w:p>
        </w:tc>
        <w:tc>
          <w:tcPr>
            <w:tcW w:w="4824" w:type="dxa"/>
          </w:tcPr>
          <w:p w14:paraId="11BA24B6" w14:textId="77777777" w:rsidR="00AB35E7" w:rsidRPr="00C14249" w:rsidRDefault="00AB35E7" w:rsidP="00AB002E">
            <w:pPr>
              <w:tabs>
                <w:tab w:val="left" w:pos="708"/>
                <w:tab w:val="center" w:pos="4252"/>
                <w:tab w:val="right" w:pos="8504"/>
              </w:tabs>
              <w:spacing w:after="0" w:line="360" w:lineRule="auto"/>
              <w:jc w:val="center"/>
              <w:rPr>
                <w:rFonts w:ascii="Arial" w:eastAsia="Calibri" w:hAnsi="Arial" w:cs="Arial"/>
                <w:kern w:val="2"/>
                <w:u w:val="single"/>
                <w14:ligatures w14:val="standardContextual"/>
              </w:rPr>
            </w:pPr>
            <w:r w:rsidRPr="00C14249">
              <w:rPr>
                <w:rFonts w:ascii="Arial" w:eastAsia="Calibri" w:hAnsi="Arial" w:cs="Arial"/>
                <w:b/>
                <w:bCs/>
                <w:kern w:val="2"/>
                <w14:ligatures w14:val="standardContextual"/>
              </w:rPr>
              <w:t>ACUERDO</w:t>
            </w:r>
          </w:p>
        </w:tc>
      </w:tr>
      <w:tr w:rsidR="00AB35E7" w14:paraId="2C1D3C66" w14:textId="77777777" w:rsidTr="00FA1826">
        <w:tblPrEx>
          <w:tblLook w:val="04A0" w:firstRow="1" w:lastRow="0" w:firstColumn="1" w:lastColumn="0" w:noHBand="0" w:noVBand="1"/>
        </w:tblPrEx>
        <w:trPr>
          <w:gridBefore w:val="1"/>
          <w:wBefore w:w="14" w:type="dxa"/>
          <w:trHeight w:val="457"/>
        </w:trPr>
        <w:tc>
          <w:tcPr>
            <w:tcW w:w="4814" w:type="dxa"/>
          </w:tcPr>
          <w:p w14:paraId="1EB7AB18" w14:textId="77777777" w:rsidR="00AB35E7" w:rsidRDefault="00AB35E7" w:rsidP="00AB002E">
            <w:pPr>
              <w:spacing w:after="120" w:line="360" w:lineRule="auto"/>
              <w:jc w:val="both"/>
              <w:rPr>
                <w:rFonts w:ascii="Arial" w:hAnsi="Arial" w:cs="Arial"/>
                <w:b/>
                <w:lang w:val="eu-ES"/>
              </w:rPr>
            </w:pPr>
          </w:p>
        </w:tc>
        <w:tc>
          <w:tcPr>
            <w:tcW w:w="4824" w:type="dxa"/>
          </w:tcPr>
          <w:p w14:paraId="072B886C" w14:textId="77777777" w:rsidR="00AB35E7" w:rsidRDefault="00AB35E7" w:rsidP="00AB002E">
            <w:pPr>
              <w:spacing w:after="120" w:line="360" w:lineRule="auto"/>
              <w:jc w:val="both"/>
              <w:rPr>
                <w:rFonts w:ascii="Arial" w:hAnsi="Arial" w:cs="Arial"/>
                <w:b/>
              </w:rPr>
            </w:pPr>
          </w:p>
        </w:tc>
      </w:tr>
      <w:tr w:rsidR="00AB35E7" w:rsidRPr="00867154" w14:paraId="3B300A94" w14:textId="77777777" w:rsidTr="00FA1826">
        <w:tblPrEx>
          <w:tblLook w:val="04A0" w:firstRow="1" w:lastRow="0" w:firstColumn="1" w:lastColumn="0" w:noHBand="0" w:noVBand="1"/>
        </w:tblPrEx>
        <w:trPr>
          <w:gridBefore w:val="1"/>
          <w:wBefore w:w="14" w:type="dxa"/>
          <w:trHeight w:val="457"/>
        </w:trPr>
        <w:tc>
          <w:tcPr>
            <w:tcW w:w="4814" w:type="dxa"/>
            <w:hideMark/>
          </w:tcPr>
          <w:p w14:paraId="78A2F27D" w14:textId="77777777" w:rsidR="00AB35E7" w:rsidRPr="00867154" w:rsidRDefault="00AB35E7" w:rsidP="00AB002E">
            <w:pPr>
              <w:spacing w:after="120" w:line="360" w:lineRule="auto"/>
              <w:jc w:val="both"/>
              <w:rPr>
                <w:rFonts w:ascii="Arial" w:hAnsi="Arial" w:cs="Arial"/>
                <w:bCs/>
                <w:lang w:val="eu-ES"/>
              </w:rPr>
            </w:pPr>
            <w:r w:rsidRPr="00867154">
              <w:rPr>
                <w:rFonts w:ascii="Arial" w:hAnsi="Arial" w:cs="Arial"/>
                <w:lang w:val="eu-ES"/>
              </w:rPr>
              <w:t xml:space="preserve">Emakumeen kontrako indarkeria desagerrarazteko nazioarteko eguna dela-eta, azaroaren 25eko adierazpena  </w:t>
            </w:r>
            <w:r w:rsidRPr="00867154">
              <w:rPr>
                <w:rFonts w:ascii="Arial" w:hAnsi="Arial" w:cs="Arial"/>
                <w:lang w:val="es-ES_tradnl"/>
              </w:rPr>
              <w:t>onartzea.</w:t>
            </w:r>
          </w:p>
        </w:tc>
        <w:tc>
          <w:tcPr>
            <w:tcW w:w="4824" w:type="dxa"/>
            <w:hideMark/>
          </w:tcPr>
          <w:p w14:paraId="1E3D92A8" w14:textId="77777777" w:rsidR="00AB35E7" w:rsidRPr="004E4C5C" w:rsidRDefault="00AB35E7" w:rsidP="00AB002E">
            <w:pPr>
              <w:spacing w:after="120" w:line="360" w:lineRule="auto"/>
              <w:jc w:val="both"/>
              <w:rPr>
                <w:rFonts w:ascii="Arial" w:hAnsi="Arial" w:cs="Arial"/>
                <w:bCs/>
              </w:rPr>
            </w:pPr>
            <w:r w:rsidRPr="00867154">
              <w:rPr>
                <w:rFonts w:ascii="Arial" w:hAnsi="Arial" w:cs="Arial"/>
              </w:rPr>
              <w:t>Aprobar la D</w:t>
            </w:r>
            <w:r w:rsidRPr="00867154">
              <w:rPr>
                <w:rFonts w:ascii="Arial" w:eastAsia="Calibri" w:hAnsi="Arial" w:cs="Arial"/>
                <w:bCs/>
                <w:lang w:val="eu-ES" w:eastAsia="es-ES"/>
              </w:rPr>
              <w:t>eclaración 25 de noviembre, día internacional para la eliminación de la violencia contra las mujeres.</w:t>
            </w:r>
          </w:p>
        </w:tc>
      </w:tr>
      <w:tr w:rsidR="00AB35E7" w:rsidRPr="00867154" w14:paraId="520E76EC" w14:textId="77777777" w:rsidTr="00FA1826">
        <w:tblPrEx>
          <w:tblLook w:val="04A0" w:firstRow="1" w:lastRow="0" w:firstColumn="1" w:lastColumn="0" w:noHBand="0" w:noVBand="1"/>
        </w:tblPrEx>
        <w:trPr>
          <w:gridBefore w:val="1"/>
          <w:wBefore w:w="14" w:type="dxa"/>
          <w:trHeight w:val="457"/>
        </w:trPr>
        <w:tc>
          <w:tcPr>
            <w:tcW w:w="4814" w:type="dxa"/>
          </w:tcPr>
          <w:p w14:paraId="3D12978C" w14:textId="77777777" w:rsidR="00AB35E7" w:rsidRPr="004E4C5C" w:rsidRDefault="00AB35E7" w:rsidP="00AB002E">
            <w:pPr>
              <w:spacing w:after="120" w:line="360" w:lineRule="auto"/>
              <w:jc w:val="both"/>
              <w:rPr>
                <w:rFonts w:ascii="Arial" w:hAnsi="Arial" w:cs="Arial"/>
                <w:b/>
                <w:bCs/>
                <w:lang w:val="eu-ES"/>
              </w:rPr>
            </w:pPr>
          </w:p>
        </w:tc>
        <w:tc>
          <w:tcPr>
            <w:tcW w:w="4824" w:type="dxa"/>
          </w:tcPr>
          <w:p w14:paraId="0D4CB027" w14:textId="77777777" w:rsidR="00AB35E7" w:rsidRDefault="00AB35E7" w:rsidP="00AB002E">
            <w:pPr>
              <w:spacing w:after="120" w:line="360" w:lineRule="auto"/>
              <w:jc w:val="both"/>
              <w:rPr>
                <w:rFonts w:ascii="Arial" w:eastAsia="Calibri" w:hAnsi="Arial" w:cs="Arial"/>
                <w:bCs/>
                <w:lang w:val="eu-ES" w:eastAsia="es-ES"/>
              </w:rPr>
            </w:pPr>
          </w:p>
        </w:tc>
      </w:tr>
      <w:tr w:rsidR="00AB35E7" w:rsidRPr="002135F8" w14:paraId="1645D10D" w14:textId="77777777" w:rsidTr="00FA1826">
        <w:tc>
          <w:tcPr>
            <w:tcW w:w="4828" w:type="dxa"/>
            <w:gridSpan w:val="2"/>
            <w:shd w:val="clear" w:color="auto" w:fill="auto"/>
          </w:tcPr>
          <w:p w14:paraId="0FF522C4" w14:textId="77777777" w:rsidR="00AB35E7" w:rsidRPr="002135F8" w:rsidRDefault="00AB35E7" w:rsidP="00AB002E">
            <w:pPr>
              <w:spacing w:line="360" w:lineRule="auto"/>
              <w:jc w:val="both"/>
              <w:rPr>
                <w:rFonts w:ascii="Arial" w:hAnsi="Arial" w:cs="Arial"/>
                <w:lang w:val="eu-ES"/>
              </w:rPr>
            </w:pPr>
            <w:r w:rsidRPr="00522DAD">
              <w:rPr>
                <w:rFonts w:ascii="Arial" w:hAnsi="Arial" w:cs="Arial"/>
                <w:b/>
                <w:lang w:val="eu-ES"/>
              </w:rPr>
              <w:lastRenderedPageBreak/>
              <w:t>8.</w:t>
            </w:r>
            <w:r w:rsidRPr="002135F8">
              <w:rPr>
                <w:rFonts w:ascii="Arial" w:hAnsi="Arial" w:cs="Arial"/>
                <w:lang w:val="eu-ES"/>
              </w:rPr>
              <w:t xml:space="preserve"> </w:t>
            </w:r>
            <w:r w:rsidRPr="00C61A76">
              <w:rPr>
                <w:rFonts w:ascii="Arial" w:hAnsi="Arial" w:cs="Arial"/>
                <w:b/>
              </w:rPr>
              <w:t>Ipuruan kiroldegi estalia eraikitzeko emandako azalera-eskubidea  iraungitzea.</w:t>
            </w:r>
            <w:r w:rsidRPr="00851325">
              <w:rPr>
                <w:rFonts w:ascii="Arial" w:hAnsi="Arial" w:cs="Arial"/>
              </w:rPr>
              <w:t xml:space="preserve"> </w:t>
            </w:r>
            <w:r w:rsidRPr="00851325">
              <w:rPr>
                <w:rStyle w:val="Hipervnculo"/>
                <w:rFonts w:cs="Arial"/>
              </w:rPr>
              <w:t>HI9000-000257/2024</w:t>
            </w:r>
          </w:p>
        </w:tc>
        <w:tc>
          <w:tcPr>
            <w:tcW w:w="4824" w:type="dxa"/>
            <w:shd w:val="clear" w:color="auto" w:fill="auto"/>
          </w:tcPr>
          <w:p w14:paraId="4A436350" w14:textId="77777777" w:rsidR="00AB35E7" w:rsidRPr="002135F8" w:rsidRDefault="00AB35E7" w:rsidP="00AB002E">
            <w:pPr>
              <w:spacing w:line="360" w:lineRule="auto"/>
              <w:jc w:val="both"/>
              <w:rPr>
                <w:rFonts w:ascii="Arial" w:hAnsi="Arial" w:cs="Arial"/>
              </w:rPr>
            </w:pPr>
            <w:r w:rsidRPr="00522DAD">
              <w:rPr>
                <w:rFonts w:ascii="Arial" w:hAnsi="Arial" w:cs="Arial"/>
                <w:b/>
              </w:rPr>
              <w:t>8.</w:t>
            </w:r>
            <w:r w:rsidRPr="002135F8">
              <w:rPr>
                <w:rFonts w:ascii="Arial" w:hAnsi="Arial" w:cs="Arial"/>
              </w:rPr>
              <w:t xml:space="preserve"> </w:t>
            </w:r>
            <w:r w:rsidRPr="00C61A76">
              <w:rPr>
                <w:rFonts w:ascii="Arial" w:hAnsi="Arial" w:cs="Arial"/>
                <w:b/>
              </w:rPr>
              <w:t>Extinción del derecho de superficie otorgado para la construcción del Polideportivo cubierto en Ipurua.</w:t>
            </w:r>
            <w:r w:rsidRPr="00851325">
              <w:rPr>
                <w:rFonts w:ascii="Arial" w:hAnsi="Arial" w:cs="Arial"/>
              </w:rPr>
              <w:t xml:space="preserve"> </w:t>
            </w:r>
            <w:r w:rsidRPr="00851325">
              <w:rPr>
                <w:rStyle w:val="Hipervnculo"/>
                <w:rFonts w:cs="Arial"/>
              </w:rPr>
              <w:t>HI9000-000257/2024</w:t>
            </w:r>
          </w:p>
        </w:tc>
      </w:tr>
      <w:tr w:rsidR="00AB35E7" w:rsidRPr="00C14249" w14:paraId="6250E1A0" w14:textId="77777777" w:rsidTr="00FA1826">
        <w:trPr>
          <w:gridBefore w:val="1"/>
          <w:wBefore w:w="14" w:type="dxa"/>
        </w:trPr>
        <w:tc>
          <w:tcPr>
            <w:tcW w:w="4814" w:type="dxa"/>
          </w:tcPr>
          <w:p w14:paraId="0F71A329" w14:textId="77777777" w:rsidR="00AB35E7" w:rsidRPr="00C14249" w:rsidRDefault="00AB35E7" w:rsidP="00AB002E">
            <w:pPr>
              <w:spacing w:after="0" w:line="360" w:lineRule="auto"/>
              <w:jc w:val="both"/>
              <w:rPr>
                <w:rFonts w:ascii="Arial" w:eastAsia="Calibri" w:hAnsi="Arial" w:cs="Arial"/>
                <w:kern w:val="2"/>
                <w:lang w:val="eu-ES"/>
                <w14:ligatures w14:val="standardContextual"/>
              </w:rPr>
            </w:pPr>
          </w:p>
        </w:tc>
        <w:tc>
          <w:tcPr>
            <w:tcW w:w="4824" w:type="dxa"/>
          </w:tcPr>
          <w:p w14:paraId="158D21A8" w14:textId="77777777" w:rsidR="00AB35E7" w:rsidRPr="00C14249" w:rsidRDefault="00AB35E7" w:rsidP="00AB002E">
            <w:pPr>
              <w:spacing w:after="0" w:line="360" w:lineRule="auto"/>
              <w:jc w:val="both"/>
              <w:rPr>
                <w:rFonts w:ascii="Arial" w:eastAsia="Calibri" w:hAnsi="Arial" w:cs="Arial"/>
                <w:kern w:val="2"/>
                <w:lang w:val="eu-ES"/>
                <w14:ligatures w14:val="standardContextual"/>
              </w:rPr>
            </w:pPr>
          </w:p>
        </w:tc>
      </w:tr>
      <w:tr w:rsidR="00AB35E7" w:rsidRPr="003A787F" w14:paraId="4E5A5A4A" w14:textId="77777777" w:rsidTr="00FA1826">
        <w:tc>
          <w:tcPr>
            <w:tcW w:w="4828" w:type="dxa"/>
            <w:gridSpan w:val="2"/>
          </w:tcPr>
          <w:p w14:paraId="53ECAEC9" w14:textId="77777777" w:rsidR="00AB35E7" w:rsidRPr="003A787F" w:rsidRDefault="00AB35E7" w:rsidP="00AB002E">
            <w:pPr>
              <w:spacing w:line="360" w:lineRule="auto"/>
              <w:jc w:val="both"/>
              <w:rPr>
                <w:rFonts w:ascii="Arial" w:eastAsia="Calibri" w:hAnsi="Arial" w:cs="Arial"/>
                <w:highlight w:val="lightGray"/>
                <w:lang w:val="es-ES_tradnl"/>
              </w:rPr>
            </w:pPr>
            <w:r w:rsidRPr="003A787F">
              <w:rPr>
                <w:rFonts w:ascii="Arial" w:eastAsia="Calibri" w:hAnsi="Arial" w:cs="Arial"/>
                <w:highlight w:val="lightGray"/>
                <w:lang w:val="es-ES_tradnl"/>
              </w:rPr>
              <w:t>BOZKETAREN EMAITZA: ONARTUA.</w:t>
            </w:r>
          </w:p>
        </w:tc>
        <w:tc>
          <w:tcPr>
            <w:tcW w:w="4824" w:type="dxa"/>
            <w:shd w:val="clear" w:color="auto" w:fill="auto"/>
          </w:tcPr>
          <w:p w14:paraId="39FA31EE" w14:textId="77777777" w:rsidR="00AB35E7" w:rsidRPr="003A787F" w:rsidRDefault="00AB35E7" w:rsidP="00AB002E">
            <w:pPr>
              <w:tabs>
                <w:tab w:val="left" w:pos="380"/>
              </w:tabs>
              <w:spacing w:after="120" w:line="360" w:lineRule="auto"/>
              <w:jc w:val="both"/>
              <w:rPr>
                <w:rFonts w:ascii="Arial" w:hAnsi="Arial" w:cs="Arial"/>
                <w:highlight w:val="lightGray"/>
                <w:lang w:val="es-ES_tradnl"/>
              </w:rPr>
            </w:pPr>
            <w:r w:rsidRPr="003A787F">
              <w:rPr>
                <w:rFonts w:ascii="Arial" w:hAnsi="Arial" w:cs="Arial"/>
                <w:highlight w:val="lightGray"/>
                <w:lang w:val="es-ES_tradnl"/>
              </w:rPr>
              <w:t>RESULTADO DE LA VOTACIÓN: APROBADO.</w:t>
            </w:r>
          </w:p>
        </w:tc>
      </w:tr>
      <w:tr w:rsidR="00AB35E7" w:rsidRPr="003A787F" w14:paraId="17B19284" w14:textId="77777777" w:rsidTr="00FA1826">
        <w:tc>
          <w:tcPr>
            <w:tcW w:w="4828" w:type="dxa"/>
            <w:gridSpan w:val="2"/>
          </w:tcPr>
          <w:p w14:paraId="7B46B91F" w14:textId="77777777" w:rsidR="00AB35E7" w:rsidRPr="003A787F" w:rsidRDefault="00AB35E7" w:rsidP="00AB002E">
            <w:pPr>
              <w:spacing w:line="360" w:lineRule="auto"/>
              <w:jc w:val="both"/>
              <w:rPr>
                <w:rFonts w:ascii="Arial" w:eastAsia="Calibri" w:hAnsi="Arial" w:cs="Arial"/>
                <w:lang w:val="es-ES_tradnl"/>
              </w:rPr>
            </w:pPr>
            <w:r w:rsidRPr="003A787F">
              <w:rPr>
                <w:rFonts w:ascii="Arial" w:eastAsia="Calibri" w:hAnsi="Arial" w:cs="Arial"/>
                <w:lang w:val="es-ES_tradnl"/>
              </w:rPr>
              <w:t xml:space="preserve">ALDEKO BOTOAK: </w:t>
            </w:r>
            <w:r w:rsidRPr="003A787F">
              <w:rPr>
                <w:rFonts w:ascii="Arial" w:hAnsi="Arial" w:cs="Arial"/>
                <w:lang w:val="es-ES_tradnl"/>
              </w:rPr>
              <w:t>21 - PSE-EE (PSOE) (8), Eibarko EH Bildu (6), Eibarko EAJ-PNV (6), ELKARREKIN PODEMOS, EZKER ANITZA - IU, ALIANZA VERDE (1).</w:t>
            </w:r>
          </w:p>
        </w:tc>
        <w:tc>
          <w:tcPr>
            <w:tcW w:w="4824" w:type="dxa"/>
            <w:shd w:val="clear" w:color="auto" w:fill="auto"/>
          </w:tcPr>
          <w:p w14:paraId="6338DE35" w14:textId="77777777" w:rsidR="00AB35E7" w:rsidRPr="003A787F" w:rsidRDefault="00AB35E7" w:rsidP="00AB002E">
            <w:pPr>
              <w:tabs>
                <w:tab w:val="left" w:pos="380"/>
              </w:tabs>
              <w:spacing w:after="120" w:line="360" w:lineRule="auto"/>
              <w:jc w:val="both"/>
              <w:rPr>
                <w:rFonts w:ascii="Arial" w:hAnsi="Arial" w:cs="Arial"/>
                <w:lang w:val="es-ES_tradnl"/>
              </w:rPr>
            </w:pPr>
            <w:r w:rsidRPr="003A787F">
              <w:rPr>
                <w:rFonts w:ascii="Arial" w:hAnsi="Arial" w:cs="Arial"/>
                <w:lang w:val="es-ES_tradnl"/>
              </w:rPr>
              <w:t>VOTOS A FAVOR: 21 - PSE-EE (PSOE) (8), Eibarko EH Bildu (6), Eibarko EAJ-PNV (6), ELKARREKIN PODEMOS, EZKER ANITZA - IU, ALIANZA VERDE (1).</w:t>
            </w:r>
          </w:p>
        </w:tc>
      </w:tr>
      <w:tr w:rsidR="00AB35E7" w:rsidRPr="003A787F" w14:paraId="02BAEB82" w14:textId="77777777" w:rsidTr="00FA1826">
        <w:tc>
          <w:tcPr>
            <w:tcW w:w="4828" w:type="dxa"/>
            <w:gridSpan w:val="2"/>
          </w:tcPr>
          <w:p w14:paraId="124E7DB7" w14:textId="77777777" w:rsidR="00AB35E7" w:rsidRPr="003A787F" w:rsidRDefault="00AB35E7" w:rsidP="00AB002E">
            <w:pPr>
              <w:spacing w:line="360" w:lineRule="auto"/>
              <w:jc w:val="both"/>
              <w:rPr>
                <w:rFonts w:ascii="Arial" w:eastAsia="Calibri" w:hAnsi="Arial" w:cs="Arial"/>
                <w:lang w:val="es-ES_tradnl"/>
              </w:rPr>
            </w:pPr>
            <w:r w:rsidRPr="003A787F">
              <w:rPr>
                <w:rFonts w:ascii="Arial" w:eastAsia="Calibri" w:hAnsi="Arial" w:cs="Arial"/>
                <w:lang w:val="es-ES_tradnl"/>
              </w:rPr>
              <w:t xml:space="preserve">KONTRAKO BOTOAK: </w:t>
            </w:r>
            <w:r w:rsidRPr="003A787F">
              <w:rPr>
                <w:rFonts w:ascii="Arial" w:hAnsi="Arial" w:cs="Arial"/>
                <w:lang w:val="es-ES_tradnl"/>
              </w:rPr>
              <w:t>(0).</w:t>
            </w:r>
          </w:p>
        </w:tc>
        <w:tc>
          <w:tcPr>
            <w:tcW w:w="4824" w:type="dxa"/>
            <w:shd w:val="clear" w:color="auto" w:fill="auto"/>
          </w:tcPr>
          <w:p w14:paraId="68398BF4" w14:textId="77777777" w:rsidR="00AB35E7" w:rsidRPr="003A787F" w:rsidRDefault="00AB35E7" w:rsidP="00AB002E">
            <w:pPr>
              <w:tabs>
                <w:tab w:val="left" w:pos="380"/>
              </w:tabs>
              <w:spacing w:after="120" w:line="360" w:lineRule="auto"/>
              <w:jc w:val="both"/>
              <w:rPr>
                <w:rFonts w:ascii="Arial" w:hAnsi="Arial" w:cs="Arial"/>
                <w:lang w:val="es-ES_tradnl"/>
              </w:rPr>
            </w:pPr>
            <w:r w:rsidRPr="003A787F">
              <w:rPr>
                <w:rFonts w:ascii="Arial" w:hAnsi="Arial" w:cs="Arial"/>
                <w:lang w:val="es-ES_tradnl"/>
              </w:rPr>
              <w:t xml:space="preserve">VOTOS EN CONTRA: (0). </w:t>
            </w:r>
          </w:p>
        </w:tc>
      </w:tr>
      <w:tr w:rsidR="00AB35E7" w:rsidRPr="003A787F" w14:paraId="77A96F7A" w14:textId="77777777" w:rsidTr="00FA1826">
        <w:tc>
          <w:tcPr>
            <w:tcW w:w="4828" w:type="dxa"/>
            <w:gridSpan w:val="2"/>
          </w:tcPr>
          <w:p w14:paraId="57E981DD" w14:textId="77777777" w:rsidR="00AB35E7" w:rsidRPr="003A787F" w:rsidRDefault="00AB35E7" w:rsidP="00AB002E">
            <w:pPr>
              <w:spacing w:line="360" w:lineRule="auto"/>
              <w:jc w:val="both"/>
              <w:rPr>
                <w:rFonts w:ascii="Arial" w:eastAsia="Calibri" w:hAnsi="Arial" w:cs="Arial"/>
                <w:lang w:val="es-ES_tradnl"/>
              </w:rPr>
            </w:pPr>
            <w:r w:rsidRPr="003A787F">
              <w:rPr>
                <w:rFonts w:ascii="Arial" w:eastAsia="Calibri" w:hAnsi="Arial" w:cs="Arial"/>
                <w:lang w:val="es-ES_tradnl"/>
              </w:rPr>
              <w:t xml:space="preserve">ABSTENTZIOAK: </w:t>
            </w:r>
            <w:r w:rsidRPr="003A787F">
              <w:rPr>
                <w:rFonts w:ascii="Arial" w:hAnsi="Arial" w:cs="Arial"/>
                <w:lang w:val="es-ES_tradnl"/>
              </w:rPr>
              <w:t>(0).</w:t>
            </w:r>
          </w:p>
        </w:tc>
        <w:tc>
          <w:tcPr>
            <w:tcW w:w="4824" w:type="dxa"/>
            <w:shd w:val="clear" w:color="auto" w:fill="auto"/>
          </w:tcPr>
          <w:p w14:paraId="3427D880" w14:textId="77777777" w:rsidR="00AB35E7" w:rsidRPr="003A787F" w:rsidRDefault="00AB35E7" w:rsidP="00AB002E">
            <w:pPr>
              <w:tabs>
                <w:tab w:val="left" w:pos="380"/>
              </w:tabs>
              <w:spacing w:after="120" w:line="360" w:lineRule="auto"/>
              <w:jc w:val="both"/>
              <w:rPr>
                <w:rFonts w:ascii="Arial" w:hAnsi="Arial" w:cs="Arial"/>
                <w:lang w:val="es-ES_tradnl"/>
              </w:rPr>
            </w:pPr>
            <w:r w:rsidRPr="003A787F">
              <w:rPr>
                <w:rFonts w:ascii="Arial" w:hAnsi="Arial" w:cs="Arial"/>
                <w:lang w:val="es-ES_tradnl"/>
              </w:rPr>
              <w:t>ABSTENCIONES: (0).</w:t>
            </w:r>
          </w:p>
        </w:tc>
      </w:tr>
      <w:tr w:rsidR="00AB35E7" w:rsidRPr="003A787F" w14:paraId="0E66178D" w14:textId="77777777" w:rsidTr="00FA1826">
        <w:tc>
          <w:tcPr>
            <w:tcW w:w="4828" w:type="dxa"/>
            <w:gridSpan w:val="2"/>
          </w:tcPr>
          <w:p w14:paraId="3A269860" w14:textId="77777777" w:rsidR="00AB35E7" w:rsidRPr="003A787F" w:rsidRDefault="00AB35E7" w:rsidP="00AB002E">
            <w:pPr>
              <w:rPr>
                <w:rFonts w:eastAsia="Calibri" w:cs="Arial"/>
                <w:lang w:val="es-ES_tradnl"/>
              </w:rPr>
            </w:pPr>
          </w:p>
        </w:tc>
        <w:tc>
          <w:tcPr>
            <w:tcW w:w="4824" w:type="dxa"/>
            <w:shd w:val="clear" w:color="auto" w:fill="auto"/>
          </w:tcPr>
          <w:p w14:paraId="75B07ADB" w14:textId="77777777" w:rsidR="00AB35E7" w:rsidRPr="003A787F" w:rsidRDefault="00AB35E7" w:rsidP="00AB002E">
            <w:pPr>
              <w:tabs>
                <w:tab w:val="left" w:pos="380"/>
              </w:tabs>
              <w:spacing w:after="120"/>
              <w:rPr>
                <w:rFonts w:cs="Arial"/>
                <w:lang w:val="es-ES_tradnl"/>
              </w:rPr>
            </w:pPr>
          </w:p>
        </w:tc>
      </w:tr>
      <w:tr w:rsidR="00AB35E7" w:rsidRPr="00C14249" w14:paraId="6E3E3581" w14:textId="77777777" w:rsidTr="00FA1826">
        <w:trPr>
          <w:gridBefore w:val="1"/>
          <w:wBefore w:w="14" w:type="dxa"/>
        </w:trPr>
        <w:tc>
          <w:tcPr>
            <w:tcW w:w="4814" w:type="dxa"/>
          </w:tcPr>
          <w:p w14:paraId="7DA23697" w14:textId="77777777" w:rsidR="00AB35E7" w:rsidRPr="00C14249" w:rsidRDefault="00AB35E7" w:rsidP="00AB002E">
            <w:pPr>
              <w:spacing w:after="0" w:line="360" w:lineRule="auto"/>
              <w:jc w:val="both"/>
              <w:rPr>
                <w:rFonts w:ascii="Arial" w:eastAsia="Calibri" w:hAnsi="Arial" w:cs="Arial"/>
                <w:kern w:val="2"/>
                <w:lang w:val="eu-ES"/>
                <w14:ligatures w14:val="standardContextual"/>
              </w:rPr>
            </w:pPr>
            <w:r w:rsidRPr="00C14249">
              <w:rPr>
                <w:rFonts w:ascii="Arial" w:eastAsia="Calibri" w:hAnsi="Arial" w:cs="Arial"/>
                <w:kern w:val="2"/>
                <w:lang w:val="eu-ES"/>
                <w14:ligatures w14:val="standardContextual"/>
              </w:rPr>
              <w:t>Ikusita 2024ko azaroaren 4ko txosten teknikoa, hauxe jasotzen duena:</w:t>
            </w:r>
          </w:p>
        </w:tc>
        <w:tc>
          <w:tcPr>
            <w:tcW w:w="4824" w:type="dxa"/>
          </w:tcPr>
          <w:p w14:paraId="53152BCD" w14:textId="77777777" w:rsidR="00AB35E7" w:rsidRPr="00C14249" w:rsidRDefault="00AB35E7" w:rsidP="00AB002E">
            <w:pPr>
              <w:spacing w:after="0" w:line="360" w:lineRule="auto"/>
              <w:jc w:val="both"/>
              <w:rPr>
                <w:rFonts w:ascii="Arial" w:eastAsia="Calibri" w:hAnsi="Arial" w:cs="Arial"/>
                <w:kern w:val="2"/>
                <w:lang w:val="eu-ES"/>
                <w14:ligatures w14:val="standardContextual"/>
              </w:rPr>
            </w:pPr>
            <w:r w:rsidRPr="00C14249">
              <w:rPr>
                <w:rFonts w:ascii="Arial" w:eastAsia="Calibri" w:hAnsi="Arial" w:cs="Arial"/>
                <w:kern w:val="2"/>
                <w:lang w:val="eu-ES"/>
                <w14:ligatures w14:val="standardContextual"/>
              </w:rPr>
              <w:t>Visto el informe técnico de fecha 4 de noviembre de 2024, que recoge lo siguiente:</w:t>
            </w:r>
          </w:p>
        </w:tc>
      </w:tr>
      <w:tr w:rsidR="00AB35E7" w:rsidRPr="00C14249" w14:paraId="3191FD43" w14:textId="77777777" w:rsidTr="00FA1826">
        <w:trPr>
          <w:gridBefore w:val="1"/>
          <w:wBefore w:w="14" w:type="dxa"/>
        </w:trPr>
        <w:tc>
          <w:tcPr>
            <w:tcW w:w="4814" w:type="dxa"/>
          </w:tcPr>
          <w:p w14:paraId="6397947E" w14:textId="77777777" w:rsidR="00AB35E7" w:rsidRPr="00C14249" w:rsidRDefault="00AB35E7" w:rsidP="00AB002E">
            <w:pPr>
              <w:spacing w:after="0" w:line="360" w:lineRule="auto"/>
              <w:jc w:val="both"/>
              <w:rPr>
                <w:rFonts w:ascii="Arial" w:eastAsia="Calibri" w:hAnsi="Arial" w:cs="Arial"/>
                <w:i/>
                <w:kern w:val="2"/>
                <w:lang w:val="eu-ES"/>
                <w14:ligatures w14:val="standardContextual"/>
              </w:rPr>
            </w:pPr>
            <w:r w:rsidRPr="00C14249">
              <w:rPr>
                <w:rFonts w:ascii="Arial" w:eastAsia="Calibri" w:hAnsi="Arial" w:cs="Arial"/>
                <w:i/>
                <w:kern w:val="2"/>
                <w:lang w:val="eu-ES"/>
                <w14:ligatures w14:val="standardContextual"/>
              </w:rPr>
              <w:t>“I. 1974ko maiatzaren 14an, Udalbatzak erabaki zuen, besteak beste, Ipuruan kokatutako lursail baten azalera-eskubidea doan lagatzea Mugimendu Nazionalaren Idazkaritza Nagusiari (Gorputz Hezkuntzako eta Kiroletako Ordezkaritza Nazionala), Ipuruan kirol-pista estali bat eraikitzeko.</w:t>
            </w:r>
          </w:p>
        </w:tc>
        <w:tc>
          <w:tcPr>
            <w:tcW w:w="4824" w:type="dxa"/>
          </w:tcPr>
          <w:p w14:paraId="49287EB7" w14:textId="77777777" w:rsidR="00AB35E7" w:rsidRPr="00C14249" w:rsidRDefault="00AB35E7" w:rsidP="00AB002E">
            <w:pPr>
              <w:spacing w:after="0" w:line="360" w:lineRule="auto"/>
              <w:jc w:val="both"/>
              <w:rPr>
                <w:rFonts w:ascii="Arial" w:eastAsia="Calibri" w:hAnsi="Arial" w:cs="Arial"/>
                <w:i/>
                <w:kern w:val="2"/>
                <w:lang w:val="eu-ES"/>
                <w14:ligatures w14:val="standardContextual"/>
              </w:rPr>
            </w:pPr>
            <w:r w:rsidRPr="00C14249">
              <w:rPr>
                <w:rFonts w:ascii="Arial" w:eastAsia="Calibri" w:hAnsi="Arial" w:cs="Arial"/>
                <w:i/>
                <w:kern w:val="2"/>
                <w:lang w:val="eu-ES"/>
                <w14:ligatures w14:val="standardContextual"/>
              </w:rPr>
              <w:t>“I.- El Pleno Municipal acordó el 14 de mayo de 1974, entre otros, ceder gratuitamente el derecho de superficie de un terreno situado en la zona de Ipurua a la Secretaría General del Movimiento Nacional (Delegación nacional de Educación Física y Deportes), para la construcción de una pista polideportiva cubierta en Ipurua.</w:t>
            </w:r>
          </w:p>
        </w:tc>
      </w:tr>
      <w:tr w:rsidR="00AB35E7" w:rsidRPr="00C14249" w14:paraId="50529072" w14:textId="77777777" w:rsidTr="00FA1826">
        <w:trPr>
          <w:gridBefore w:val="1"/>
          <w:wBefore w:w="14" w:type="dxa"/>
        </w:trPr>
        <w:tc>
          <w:tcPr>
            <w:tcW w:w="4814" w:type="dxa"/>
          </w:tcPr>
          <w:p w14:paraId="48ADB175" w14:textId="77777777" w:rsidR="00AB35E7" w:rsidRPr="00C14249" w:rsidRDefault="00AB35E7" w:rsidP="00AB002E">
            <w:pPr>
              <w:spacing w:after="0" w:line="360" w:lineRule="auto"/>
              <w:jc w:val="both"/>
              <w:rPr>
                <w:rFonts w:ascii="Arial" w:eastAsia="Calibri" w:hAnsi="Arial" w:cs="Arial"/>
                <w:i/>
                <w:kern w:val="2"/>
                <w:lang w:val="eu-ES"/>
                <w14:ligatures w14:val="standardContextual"/>
              </w:rPr>
            </w:pPr>
            <w:r w:rsidRPr="00C14249">
              <w:rPr>
                <w:rFonts w:ascii="Arial" w:eastAsia="Calibri" w:hAnsi="Arial" w:cs="Arial"/>
                <w:i/>
                <w:kern w:val="2"/>
                <w:lang w:val="eu-ES"/>
                <w14:ligatures w14:val="standardContextual"/>
              </w:rPr>
              <w:t xml:space="preserve">II.- 1974ko urriaren 24an, Fidel Melero García notarioaren aurrean eta 1.849 protokolo-zenbakiarekin egiletsitako eskritura publikoan, Eibarko Udalak eskritura publikoaren lehenengo azalpen-zatian deskribatutako finkaren azalera-eskubidea laga zion, 50 urterako, </w:t>
            </w:r>
            <w:r w:rsidRPr="00C14249">
              <w:rPr>
                <w:rFonts w:ascii="Arial" w:eastAsia="Calibri" w:hAnsi="Arial" w:cs="Arial"/>
                <w:i/>
                <w:kern w:val="2"/>
                <w:lang w:val="eu-ES"/>
                <w14:ligatures w14:val="standardContextual"/>
              </w:rPr>
              <w:lastRenderedPageBreak/>
              <w:t>Mugimendu Nazionalaren Idazkaritza Nagusiari (Gorputz Hezkuntza eta Kiroletako Ordezkaritza Nazionala). Epeari dagokionez, xedatu zen ezen berrogeita hamar urteko epea amaitzean, eskritura sinatzen zen egunetik aurrera, kirol-instalazioak Eibarko Udalarenak izatera itzuliko zirela.</w:t>
            </w:r>
          </w:p>
        </w:tc>
        <w:tc>
          <w:tcPr>
            <w:tcW w:w="4824" w:type="dxa"/>
          </w:tcPr>
          <w:p w14:paraId="4A7D9F3C" w14:textId="77777777" w:rsidR="00AB35E7" w:rsidRPr="00C14249" w:rsidRDefault="00AB35E7" w:rsidP="00AB002E">
            <w:pPr>
              <w:spacing w:after="0" w:line="360" w:lineRule="auto"/>
              <w:jc w:val="both"/>
              <w:rPr>
                <w:rFonts w:ascii="Arial" w:eastAsia="Calibri" w:hAnsi="Arial" w:cs="Arial"/>
                <w:i/>
                <w:kern w:val="2"/>
                <w:lang w:val="eu-ES"/>
                <w14:ligatures w14:val="standardContextual"/>
              </w:rPr>
            </w:pPr>
            <w:r w:rsidRPr="00C14249">
              <w:rPr>
                <w:rFonts w:ascii="Arial" w:eastAsia="Calibri" w:hAnsi="Arial" w:cs="Arial"/>
                <w:i/>
                <w:kern w:val="2"/>
                <w:lang w:val="eu-ES"/>
                <w14:ligatures w14:val="standardContextual"/>
              </w:rPr>
              <w:lastRenderedPageBreak/>
              <w:t xml:space="preserve">II.-En escritura pública otorgada el 24 de octubre de 1974 ante el notario D. Fidel Melero García con el número 1.849 de su protocolo, el Ayuntamiento de Eibar cedió el derecho de superficie de la finca descrita en el expositivo primero de la escritura pública para el período de 50 </w:t>
            </w:r>
            <w:r w:rsidRPr="00C14249">
              <w:rPr>
                <w:rFonts w:ascii="Arial" w:eastAsia="Calibri" w:hAnsi="Arial" w:cs="Arial"/>
                <w:i/>
                <w:kern w:val="2"/>
                <w:lang w:val="eu-ES"/>
                <w14:ligatures w14:val="standardContextual"/>
              </w:rPr>
              <w:lastRenderedPageBreak/>
              <w:t>años a la Secretaría General del Movimiento Nacional (Delegación nacional de Educación Física y Deportes). En lo que respecta al plazo se dispuso que al finalizar el plazo de cincuenta años, a partir de la fecha de firma de la escritura, las instalaciones deportivas revertirán gratuitamente el Ayuntamiento de Eibar.</w:t>
            </w:r>
          </w:p>
        </w:tc>
      </w:tr>
      <w:tr w:rsidR="00AB35E7" w:rsidRPr="00C14249" w14:paraId="4867FD35" w14:textId="77777777" w:rsidTr="00FA1826">
        <w:trPr>
          <w:gridBefore w:val="1"/>
          <w:wBefore w:w="14" w:type="dxa"/>
        </w:trPr>
        <w:tc>
          <w:tcPr>
            <w:tcW w:w="4814" w:type="dxa"/>
          </w:tcPr>
          <w:p w14:paraId="0A7C427B" w14:textId="77777777" w:rsidR="00AB35E7" w:rsidRPr="00C14249" w:rsidRDefault="00AB35E7" w:rsidP="00AB002E">
            <w:pPr>
              <w:spacing w:after="0" w:line="360" w:lineRule="auto"/>
              <w:jc w:val="both"/>
              <w:rPr>
                <w:rFonts w:ascii="Arial" w:eastAsia="Calibri" w:hAnsi="Arial" w:cs="Arial"/>
                <w:i/>
                <w:kern w:val="2"/>
                <w:lang w:val="eu-ES"/>
                <w14:ligatures w14:val="standardContextual"/>
              </w:rPr>
            </w:pPr>
            <w:r w:rsidRPr="00C14249">
              <w:rPr>
                <w:rFonts w:ascii="Arial" w:eastAsia="Calibri" w:hAnsi="Arial" w:cs="Arial"/>
                <w:i/>
                <w:kern w:val="2"/>
                <w:lang w:val="eu-ES"/>
                <w14:ligatures w14:val="standardContextual"/>
              </w:rPr>
              <w:lastRenderedPageBreak/>
              <w:t xml:space="preserve">III.- Azalera-eskubidea Jabetza Erregistroko 10.439 zk.ko finkaren gainean eratu zen. </w:t>
            </w:r>
          </w:p>
        </w:tc>
        <w:tc>
          <w:tcPr>
            <w:tcW w:w="4824" w:type="dxa"/>
          </w:tcPr>
          <w:p w14:paraId="5C0F0CB9" w14:textId="77777777" w:rsidR="00AB35E7" w:rsidRPr="00C14249" w:rsidRDefault="00AB35E7" w:rsidP="00AB002E">
            <w:pPr>
              <w:spacing w:after="0" w:line="360" w:lineRule="auto"/>
              <w:jc w:val="both"/>
              <w:rPr>
                <w:rFonts w:ascii="Arial" w:eastAsia="Calibri" w:hAnsi="Arial" w:cs="Arial"/>
                <w:i/>
                <w:kern w:val="2"/>
                <w:lang w:val="eu-ES"/>
                <w14:ligatures w14:val="standardContextual"/>
              </w:rPr>
            </w:pPr>
            <w:r w:rsidRPr="00C14249">
              <w:rPr>
                <w:rFonts w:ascii="Arial" w:eastAsia="Calibri" w:hAnsi="Arial" w:cs="Arial"/>
                <w:i/>
                <w:kern w:val="2"/>
                <w:lang w:val="eu-ES"/>
                <w14:ligatures w14:val="standardContextual"/>
              </w:rPr>
              <w:t xml:space="preserve">III.- La finca sobre la que se constituyó el derecho de superficie es la finca nº 10.439 del Registro de la Propiedad. </w:t>
            </w:r>
          </w:p>
        </w:tc>
      </w:tr>
      <w:tr w:rsidR="00AB35E7" w:rsidRPr="00C14249" w14:paraId="79317D27" w14:textId="77777777" w:rsidTr="00FA1826">
        <w:trPr>
          <w:gridBefore w:val="1"/>
          <w:wBefore w:w="14" w:type="dxa"/>
        </w:trPr>
        <w:tc>
          <w:tcPr>
            <w:tcW w:w="4814" w:type="dxa"/>
          </w:tcPr>
          <w:p w14:paraId="5869B896" w14:textId="77777777" w:rsidR="00AB35E7" w:rsidRPr="00C14249" w:rsidRDefault="00AB35E7" w:rsidP="00AB002E">
            <w:pPr>
              <w:spacing w:after="0" w:line="360" w:lineRule="auto"/>
              <w:jc w:val="both"/>
              <w:rPr>
                <w:rFonts w:ascii="Arial" w:eastAsia="Calibri" w:hAnsi="Arial" w:cs="Arial"/>
                <w:i/>
                <w:kern w:val="2"/>
                <w:lang w:val="eu-ES"/>
                <w14:ligatures w14:val="standardContextual"/>
              </w:rPr>
            </w:pPr>
            <w:r w:rsidRPr="00C14249">
              <w:rPr>
                <w:rFonts w:ascii="Arial" w:eastAsia="Calibri" w:hAnsi="Arial" w:cs="Arial"/>
                <w:i/>
                <w:kern w:val="2"/>
                <w:lang w:val="eu-ES"/>
                <w14:ligatures w14:val="standardContextual"/>
              </w:rPr>
              <w:t>Eskritura publikoa 1974ko urriaren 24an sinatu zenez, 50 urteko epea amaitu da; eta, ondorioz, azalera-eskubidea 2024ko urriaren 24an iraungi da.</w:t>
            </w:r>
          </w:p>
        </w:tc>
        <w:tc>
          <w:tcPr>
            <w:tcW w:w="4824" w:type="dxa"/>
          </w:tcPr>
          <w:p w14:paraId="6ADB46A1" w14:textId="77777777" w:rsidR="00AB35E7" w:rsidRPr="00C14249" w:rsidRDefault="00AB35E7" w:rsidP="00AB002E">
            <w:pPr>
              <w:spacing w:after="0" w:line="360" w:lineRule="auto"/>
              <w:jc w:val="both"/>
              <w:rPr>
                <w:rFonts w:ascii="Arial" w:eastAsia="Calibri" w:hAnsi="Arial" w:cs="Arial"/>
                <w:i/>
                <w:kern w:val="2"/>
                <w:lang w:val="eu-ES"/>
                <w14:ligatures w14:val="standardContextual"/>
              </w:rPr>
            </w:pPr>
            <w:r w:rsidRPr="00C14249">
              <w:rPr>
                <w:rFonts w:ascii="Arial" w:eastAsia="Calibri" w:hAnsi="Arial" w:cs="Arial"/>
                <w:i/>
                <w:kern w:val="2"/>
                <w:lang w:val="eu-ES"/>
                <w14:ligatures w14:val="standardContextual"/>
              </w:rPr>
              <w:t>Dado que la escritura pública se firmó el 24 de octubre de 1974, ha vencido el plazo de 50 años y en consecuencia se ha extinguido el derecho de superficie el 24 de octubre de 2024.</w:t>
            </w:r>
          </w:p>
        </w:tc>
      </w:tr>
      <w:tr w:rsidR="00AB35E7" w:rsidRPr="00C14249" w14:paraId="3E0A4772" w14:textId="77777777" w:rsidTr="00FA1826">
        <w:trPr>
          <w:gridBefore w:val="1"/>
          <w:wBefore w:w="14" w:type="dxa"/>
        </w:trPr>
        <w:tc>
          <w:tcPr>
            <w:tcW w:w="4814" w:type="dxa"/>
          </w:tcPr>
          <w:p w14:paraId="7A9B4C4E" w14:textId="77777777" w:rsidR="00AB35E7" w:rsidRPr="00C14249" w:rsidRDefault="00AB35E7" w:rsidP="00AB002E">
            <w:pPr>
              <w:spacing w:after="0" w:line="360" w:lineRule="auto"/>
              <w:jc w:val="both"/>
              <w:rPr>
                <w:rFonts w:ascii="Arial" w:eastAsia="Calibri" w:hAnsi="Arial" w:cs="Arial"/>
                <w:i/>
                <w:kern w:val="2"/>
                <w:lang w:val="eu-ES"/>
                <w14:ligatures w14:val="standardContextual"/>
              </w:rPr>
            </w:pPr>
            <w:r w:rsidRPr="00C14249">
              <w:rPr>
                <w:rFonts w:ascii="Arial" w:eastAsia="Calibri" w:hAnsi="Arial" w:cs="Arial"/>
                <w:i/>
                <w:kern w:val="2"/>
                <w:lang w:val="eu-ES"/>
                <w14:ligatures w14:val="standardContextual"/>
              </w:rPr>
              <w:t>Eratze-eskritura publikoaren b) idatz-zatiaren arabera, formalki deklaratu behar da azalera-eskubidea iraungi dela, eta, hortaz, Udalak bere gain hartzen duela eraikitakoaren jabetzea, doan eta inolako kalte-ordainik ordaindu beharrik gabe.</w:t>
            </w:r>
          </w:p>
        </w:tc>
        <w:tc>
          <w:tcPr>
            <w:tcW w:w="4824" w:type="dxa"/>
          </w:tcPr>
          <w:p w14:paraId="32CB5861" w14:textId="77777777" w:rsidR="00AB35E7" w:rsidRPr="00C14249" w:rsidRDefault="00AB35E7" w:rsidP="00AB002E">
            <w:pPr>
              <w:spacing w:after="0" w:line="360" w:lineRule="auto"/>
              <w:jc w:val="both"/>
              <w:rPr>
                <w:rFonts w:ascii="Arial" w:eastAsia="Calibri" w:hAnsi="Arial" w:cs="Arial"/>
                <w:i/>
                <w:kern w:val="2"/>
                <w:lang w:val="eu-ES"/>
                <w14:ligatures w14:val="standardContextual"/>
              </w:rPr>
            </w:pPr>
            <w:r w:rsidRPr="00C14249">
              <w:rPr>
                <w:rFonts w:ascii="Arial" w:eastAsia="Calibri" w:hAnsi="Arial" w:cs="Arial"/>
                <w:i/>
                <w:kern w:val="2"/>
                <w:lang w:val="eu-ES"/>
                <w14:ligatures w14:val="standardContextual"/>
              </w:rPr>
              <w:t>De conformidad con el apartdo b) de la escritura pública de constitución, procede declarar formalmente la extinción del derecho de superficie, de forma que el Ayuntamiento hace suya la propiedad de lo edificado, gratuitamente y sin que deba satisfacer indemnización alguna.”</w:t>
            </w:r>
          </w:p>
        </w:tc>
      </w:tr>
      <w:tr w:rsidR="00AB35E7" w:rsidRPr="00C14249" w14:paraId="44EA8DDE" w14:textId="77777777" w:rsidTr="00FA1826">
        <w:trPr>
          <w:gridBefore w:val="1"/>
          <w:wBefore w:w="14" w:type="dxa"/>
        </w:trPr>
        <w:tc>
          <w:tcPr>
            <w:tcW w:w="4814" w:type="dxa"/>
          </w:tcPr>
          <w:p w14:paraId="2B63C1D3" w14:textId="77777777" w:rsidR="00AB35E7" w:rsidRPr="00C14249" w:rsidRDefault="00AB35E7" w:rsidP="00AB002E">
            <w:pPr>
              <w:spacing w:after="120" w:line="360" w:lineRule="auto"/>
              <w:jc w:val="both"/>
              <w:rPr>
                <w:rFonts w:ascii="Arial" w:eastAsia="Calibri" w:hAnsi="Arial" w:cs="Arial"/>
                <w:bCs/>
                <w:kern w:val="2"/>
                <w14:ligatures w14:val="standardContextual"/>
              </w:rPr>
            </w:pPr>
          </w:p>
        </w:tc>
        <w:tc>
          <w:tcPr>
            <w:tcW w:w="4824" w:type="dxa"/>
          </w:tcPr>
          <w:p w14:paraId="2D0F743A" w14:textId="77777777" w:rsidR="00AB35E7" w:rsidRPr="00C14249" w:rsidRDefault="00AB35E7" w:rsidP="00AB002E">
            <w:pPr>
              <w:spacing w:after="120" w:line="360" w:lineRule="auto"/>
              <w:jc w:val="both"/>
              <w:rPr>
                <w:rFonts w:ascii="Arial" w:eastAsia="Calibri" w:hAnsi="Arial" w:cs="Arial"/>
                <w:bCs/>
                <w:kern w:val="2"/>
                <w14:ligatures w14:val="standardContextual"/>
              </w:rPr>
            </w:pPr>
          </w:p>
        </w:tc>
      </w:tr>
      <w:tr w:rsidR="00AB35E7" w:rsidRPr="00C14249" w14:paraId="6EFD84BA" w14:textId="77777777" w:rsidTr="00FA1826">
        <w:trPr>
          <w:gridBefore w:val="1"/>
          <w:wBefore w:w="14" w:type="dxa"/>
        </w:trPr>
        <w:tc>
          <w:tcPr>
            <w:tcW w:w="4814" w:type="dxa"/>
          </w:tcPr>
          <w:p w14:paraId="75514B59" w14:textId="77777777" w:rsidR="00AB35E7" w:rsidRPr="00C14249" w:rsidRDefault="00AB35E7" w:rsidP="00AB002E">
            <w:pPr>
              <w:spacing w:after="120" w:line="360" w:lineRule="auto"/>
              <w:jc w:val="both"/>
              <w:rPr>
                <w:rFonts w:ascii="Arial" w:eastAsia="Calibri" w:hAnsi="Arial" w:cs="Arial"/>
                <w:kern w:val="2"/>
                <w14:ligatures w14:val="standardContextual"/>
              </w:rPr>
            </w:pPr>
            <w:r w:rsidRPr="00C14249">
              <w:rPr>
                <w:rFonts w:ascii="Arial" w:eastAsia="Calibri" w:hAnsi="Arial" w:cs="Arial"/>
                <w:kern w:val="2"/>
                <w14:ligatures w14:val="standardContextual"/>
              </w:rPr>
              <w:t xml:space="preserve">Ondorioz, kontuan hartuta 2024ko azaroaren 18ko </w:t>
            </w:r>
            <w:r w:rsidRPr="00C14249">
              <w:rPr>
                <w:rFonts w:ascii="Arial" w:eastAsia="Calibri" w:hAnsi="Arial" w:cs="Arial"/>
                <w:bCs/>
                <w:kern w:val="2"/>
                <w:lang w:val="eu-ES"/>
                <w14:ligatures w14:val="standardContextual"/>
              </w:rPr>
              <w:t xml:space="preserve">Erakunde, Lege eta Lurralde Gaietarako Lan </w:t>
            </w:r>
            <w:r w:rsidRPr="00C14249">
              <w:rPr>
                <w:rFonts w:ascii="Arial" w:eastAsia="Calibri" w:hAnsi="Arial" w:cs="Arial"/>
                <w:kern w:val="2"/>
                <w14:ligatures w14:val="standardContextual"/>
              </w:rPr>
              <w:t>Batzordearen aldeko irizpena,</w:t>
            </w:r>
          </w:p>
        </w:tc>
        <w:tc>
          <w:tcPr>
            <w:tcW w:w="4824" w:type="dxa"/>
          </w:tcPr>
          <w:p w14:paraId="4AC47D08" w14:textId="77777777" w:rsidR="00AB35E7" w:rsidRPr="00C14249" w:rsidRDefault="00AB35E7" w:rsidP="00AB002E">
            <w:pPr>
              <w:spacing w:after="120" w:line="360" w:lineRule="auto"/>
              <w:jc w:val="both"/>
              <w:rPr>
                <w:rFonts w:ascii="Arial" w:eastAsia="Calibri" w:hAnsi="Arial" w:cs="Arial"/>
                <w:kern w:val="2"/>
                <w14:ligatures w14:val="standardContextual"/>
              </w:rPr>
            </w:pPr>
            <w:r w:rsidRPr="00C14249">
              <w:rPr>
                <w:rFonts w:ascii="Arial" w:eastAsia="Calibri" w:hAnsi="Arial" w:cs="Arial"/>
                <w:kern w:val="2"/>
                <w14:ligatures w14:val="standardContextual"/>
              </w:rPr>
              <w:t xml:space="preserve">En consecuencia, considerando el dictamen favorable de la Comisión de Trabajo de </w:t>
            </w:r>
            <w:r w:rsidRPr="00C14249">
              <w:rPr>
                <w:rFonts w:ascii="Arial" w:eastAsia="Calibri" w:hAnsi="Arial" w:cs="Arial"/>
                <w:bCs/>
                <w:kern w:val="2"/>
                <w14:ligatures w14:val="standardContextual"/>
              </w:rPr>
              <w:t>Asuntos Institucionales, Jurídicos y Territoriales</w:t>
            </w:r>
            <w:r w:rsidRPr="00C14249">
              <w:rPr>
                <w:rFonts w:ascii="Arial" w:eastAsia="Calibri" w:hAnsi="Arial" w:cs="Arial"/>
                <w:kern w:val="2"/>
                <w14:ligatures w14:val="standardContextual"/>
              </w:rPr>
              <w:t xml:space="preserve"> de fecha 18 de noviembre de 2024,</w:t>
            </w:r>
          </w:p>
        </w:tc>
      </w:tr>
      <w:tr w:rsidR="00AB35E7" w:rsidRPr="00C14249" w14:paraId="192F28A1" w14:textId="77777777" w:rsidTr="00FA1826">
        <w:trPr>
          <w:gridBefore w:val="1"/>
          <w:wBefore w:w="14" w:type="dxa"/>
        </w:trPr>
        <w:tc>
          <w:tcPr>
            <w:tcW w:w="4814" w:type="dxa"/>
          </w:tcPr>
          <w:p w14:paraId="0ED9D832" w14:textId="77777777" w:rsidR="00AB35E7" w:rsidRPr="00C14249" w:rsidRDefault="00AB35E7" w:rsidP="00AB002E">
            <w:pPr>
              <w:spacing w:after="120" w:line="360" w:lineRule="auto"/>
              <w:jc w:val="center"/>
              <w:rPr>
                <w:rFonts w:ascii="Arial" w:eastAsia="Calibri" w:hAnsi="Arial" w:cs="Arial"/>
                <w:b/>
                <w:kern w:val="2"/>
                <w:lang w:val="eu-ES"/>
                <w14:ligatures w14:val="standardContextual"/>
              </w:rPr>
            </w:pPr>
          </w:p>
        </w:tc>
        <w:tc>
          <w:tcPr>
            <w:tcW w:w="4824" w:type="dxa"/>
          </w:tcPr>
          <w:p w14:paraId="5647BD1F" w14:textId="77777777" w:rsidR="00AB35E7" w:rsidRPr="00C14249" w:rsidRDefault="00AB35E7" w:rsidP="00AB002E">
            <w:pPr>
              <w:spacing w:after="120" w:line="360" w:lineRule="auto"/>
              <w:jc w:val="center"/>
              <w:rPr>
                <w:rFonts w:ascii="Arial" w:eastAsia="Calibri" w:hAnsi="Arial" w:cs="Arial"/>
                <w:b/>
                <w:kern w:val="2"/>
                <w14:ligatures w14:val="standardContextual"/>
              </w:rPr>
            </w:pPr>
          </w:p>
        </w:tc>
      </w:tr>
      <w:tr w:rsidR="00AB35E7" w:rsidRPr="00C14249" w14:paraId="07F18588" w14:textId="77777777" w:rsidTr="00FA1826">
        <w:trPr>
          <w:gridBefore w:val="1"/>
          <w:wBefore w:w="14" w:type="dxa"/>
        </w:trPr>
        <w:tc>
          <w:tcPr>
            <w:tcW w:w="4814" w:type="dxa"/>
          </w:tcPr>
          <w:p w14:paraId="41365E36" w14:textId="77777777" w:rsidR="00AB35E7" w:rsidRPr="00C14249" w:rsidRDefault="00AB35E7" w:rsidP="00AB002E">
            <w:pPr>
              <w:spacing w:after="120" w:line="360" w:lineRule="auto"/>
              <w:rPr>
                <w:rFonts w:ascii="Arial" w:eastAsia="Calibri" w:hAnsi="Arial" w:cs="Arial"/>
                <w:kern w:val="2"/>
                <w14:ligatures w14:val="standardContextual"/>
              </w:rPr>
            </w:pPr>
            <w:r w:rsidRPr="00C14249">
              <w:rPr>
                <w:rFonts w:ascii="Arial" w:eastAsia="Calibri" w:hAnsi="Arial" w:cs="Arial"/>
                <w:kern w:val="2"/>
                <w14:ligatures w14:val="standardContextual"/>
              </w:rPr>
              <w:t>Udalbatzak honako erabaki hau hartu du:</w:t>
            </w:r>
          </w:p>
        </w:tc>
        <w:tc>
          <w:tcPr>
            <w:tcW w:w="4824" w:type="dxa"/>
          </w:tcPr>
          <w:p w14:paraId="5DC92085" w14:textId="77777777" w:rsidR="00AB35E7" w:rsidRPr="00C14249" w:rsidRDefault="00AB35E7" w:rsidP="00AB002E">
            <w:pPr>
              <w:spacing w:after="120" w:line="360" w:lineRule="auto"/>
              <w:rPr>
                <w:rFonts w:ascii="Arial" w:eastAsia="Calibri" w:hAnsi="Arial" w:cs="Arial"/>
                <w:kern w:val="2"/>
                <w14:ligatures w14:val="standardContextual"/>
              </w:rPr>
            </w:pPr>
            <w:r w:rsidRPr="00C14249">
              <w:rPr>
                <w:rFonts w:ascii="Arial" w:eastAsia="Calibri" w:hAnsi="Arial" w:cs="Arial"/>
                <w:kern w:val="2"/>
                <w14:ligatures w14:val="standardContextual"/>
              </w:rPr>
              <w:t>El Pleno Municipal adopta el siguiente</w:t>
            </w:r>
          </w:p>
        </w:tc>
      </w:tr>
      <w:tr w:rsidR="00AB35E7" w:rsidRPr="00C14249" w14:paraId="5D1653DD" w14:textId="77777777" w:rsidTr="00FA1826">
        <w:trPr>
          <w:gridBefore w:val="1"/>
          <w:wBefore w:w="14" w:type="dxa"/>
        </w:trPr>
        <w:tc>
          <w:tcPr>
            <w:tcW w:w="4814" w:type="dxa"/>
          </w:tcPr>
          <w:p w14:paraId="579C6582" w14:textId="77777777" w:rsidR="00AB35E7" w:rsidRPr="00C14249" w:rsidRDefault="00AB35E7" w:rsidP="00AB002E">
            <w:pPr>
              <w:spacing w:after="120" w:line="360" w:lineRule="auto"/>
              <w:rPr>
                <w:rFonts w:ascii="Arial" w:eastAsia="Calibri" w:hAnsi="Arial" w:cs="Arial"/>
                <w:kern w:val="2"/>
                <w14:ligatures w14:val="standardContextual"/>
              </w:rPr>
            </w:pPr>
          </w:p>
        </w:tc>
        <w:tc>
          <w:tcPr>
            <w:tcW w:w="4824" w:type="dxa"/>
          </w:tcPr>
          <w:p w14:paraId="25EF016C" w14:textId="77777777" w:rsidR="00AB35E7" w:rsidRPr="00C14249" w:rsidRDefault="00AB35E7" w:rsidP="00AB002E">
            <w:pPr>
              <w:spacing w:after="120" w:line="360" w:lineRule="auto"/>
              <w:rPr>
                <w:rFonts w:ascii="Arial" w:eastAsia="Calibri" w:hAnsi="Arial" w:cs="Arial"/>
                <w:kern w:val="2"/>
                <w14:ligatures w14:val="standardContextual"/>
              </w:rPr>
            </w:pPr>
          </w:p>
        </w:tc>
      </w:tr>
      <w:tr w:rsidR="00AB35E7" w:rsidRPr="00C14249" w14:paraId="0B94F0B4" w14:textId="77777777" w:rsidTr="00FA1826">
        <w:trPr>
          <w:gridBefore w:val="1"/>
          <w:wBefore w:w="14" w:type="dxa"/>
        </w:trPr>
        <w:tc>
          <w:tcPr>
            <w:tcW w:w="4814" w:type="dxa"/>
          </w:tcPr>
          <w:p w14:paraId="3C9C3800" w14:textId="77777777" w:rsidR="00AB35E7" w:rsidRPr="00C14249" w:rsidRDefault="00AB35E7" w:rsidP="00AB002E">
            <w:pPr>
              <w:spacing w:after="0" w:line="360" w:lineRule="auto"/>
              <w:jc w:val="center"/>
              <w:rPr>
                <w:rFonts w:ascii="Arial" w:eastAsia="Calibri" w:hAnsi="Arial" w:cs="Arial"/>
                <w:kern w:val="2"/>
                <w:u w:val="single"/>
                <w:lang w:val="eu-ES"/>
                <w14:ligatures w14:val="standardContextual"/>
              </w:rPr>
            </w:pPr>
            <w:r w:rsidRPr="00C14249">
              <w:rPr>
                <w:rFonts w:ascii="Arial" w:eastAsia="Calibri" w:hAnsi="Arial" w:cs="Arial"/>
                <w:b/>
                <w:kern w:val="2"/>
                <w:lang w:val="eu-ES"/>
                <w14:ligatures w14:val="standardContextual"/>
              </w:rPr>
              <w:t>ERABAKIA</w:t>
            </w:r>
          </w:p>
        </w:tc>
        <w:tc>
          <w:tcPr>
            <w:tcW w:w="4824" w:type="dxa"/>
          </w:tcPr>
          <w:p w14:paraId="501D355C" w14:textId="77777777" w:rsidR="00AB35E7" w:rsidRPr="00C14249" w:rsidRDefault="00AB35E7" w:rsidP="00AB002E">
            <w:pPr>
              <w:tabs>
                <w:tab w:val="left" w:pos="708"/>
                <w:tab w:val="center" w:pos="4252"/>
                <w:tab w:val="right" w:pos="8504"/>
              </w:tabs>
              <w:spacing w:after="0" w:line="360" w:lineRule="auto"/>
              <w:jc w:val="center"/>
              <w:rPr>
                <w:rFonts w:ascii="Arial" w:eastAsia="Calibri" w:hAnsi="Arial" w:cs="Arial"/>
                <w:kern w:val="2"/>
                <w:u w:val="single"/>
                <w14:ligatures w14:val="standardContextual"/>
              </w:rPr>
            </w:pPr>
            <w:r w:rsidRPr="00C14249">
              <w:rPr>
                <w:rFonts w:ascii="Arial" w:eastAsia="Calibri" w:hAnsi="Arial" w:cs="Arial"/>
                <w:b/>
                <w:bCs/>
                <w:kern w:val="2"/>
                <w14:ligatures w14:val="standardContextual"/>
              </w:rPr>
              <w:t>ACUERDO</w:t>
            </w:r>
          </w:p>
        </w:tc>
      </w:tr>
      <w:tr w:rsidR="00AB35E7" w:rsidRPr="00C14249" w14:paraId="4D1F0AA4" w14:textId="77777777" w:rsidTr="00FA1826">
        <w:trPr>
          <w:gridBefore w:val="1"/>
          <w:wBefore w:w="14" w:type="dxa"/>
        </w:trPr>
        <w:tc>
          <w:tcPr>
            <w:tcW w:w="4814" w:type="dxa"/>
          </w:tcPr>
          <w:p w14:paraId="6BE2DA8B" w14:textId="77777777" w:rsidR="00AB35E7" w:rsidRPr="00C14249" w:rsidRDefault="00AB35E7" w:rsidP="00AB002E">
            <w:pPr>
              <w:spacing w:after="0" w:line="240" w:lineRule="auto"/>
              <w:rPr>
                <w:rFonts w:ascii="Arial" w:eastAsia="Calibri" w:hAnsi="Arial" w:cs="Arial"/>
                <w:kern w:val="2"/>
                <w:lang w:val="eu-ES"/>
                <w14:ligatures w14:val="standardContextual"/>
              </w:rPr>
            </w:pPr>
          </w:p>
        </w:tc>
        <w:tc>
          <w:tcPr>
            <w:tcW w:w="4824" w:type="dxa"/>
          </w:tcPr>
          <w:p w14:paraId="78E6E654" w14:textId="77777777" w:rsidR="00AB35E7" w:rsidRPr="00C14249" w:rsidRDefault="00AB35E7" w:rsidP="00AB002E">
            <w:pPr>
              <w:spacing w:after="0" w:line="360" w:lineRule="auto"/>
              <w:jc w:val="both"/>
              <w:rPr>
                <w:rFonts w:ascii="Arial" w:eastAsia="Calibri" w:hAnsi="Arial" w:cs="Arial"/>
                <w:kern w:val="2"/>
                <w:lang w:val="eu-ES"/>
                <w14:ligatures w14:val="standardContextual"/>
              </w:rPr>
            </w:pPr>
          </w:p>
        </w:tc>
      </w:tr>
      <w:tr w:rsidR="00AB35E7" w:rsidRPr="00C14249" w14:paraId="02AA1687" w14:textId="77777777" w:rsidTr="00FA1826">
        <w:trPr>
          <w:gridBefore w:val="1"/>
          <w:wBefore w:w="14" w:type="dxa"/>
        </w:trPr>
        <w:tc>
          <w:tcPr>
            <w:tcW w:w="4814" w:type="dxa"/>
          </w:tcPr>
          <w:p w14:paraId="3AE82599" w14:textId="77777777" w:rsidR="00AB35E7" w:rsidRPr="00C14249" w:rsidRDefault="00AB35E7" w:rsidP="00AB002E">
            <w:pPr>
              <w:spacing w:after="0" w:line="360" w:lineRule="auto"/>
              <w:jc w:val="both"/>
              <w:rPr>
                <w:rFonts w:ascii="Arial" w:eastAsia="Calibri" w:hAnsi="Arial" w:cs="Arial"/>
                <w:kern w:val="2"/>
                <w:lang w:val="eu-ES"/>
                <w14:ligatures w14:val="standardContextual"/>
              </w:rPr>
            </w:pPr>
            <w:r w:rsidRPr="00C14249">
              <w:rPr>
                <w:rFonts w:ascii="Arial" w:eastAsia="Calibri" w:hAnsi="Arial" w:cs="Arial"/>
                <w:b/>
                <w:kern w:val="2"/>
                <w:lang w:val="eu-ES"/>
                <w14:ligatures w14:val="standardContextual"/>
              </w:rPr>
              <w:lastRenderedPageBreak/>
              <w:t>LEHENA:</w:t>
            </w:r>
            <w:r w:rsidRPr="00C14249">
              <w:rPr>
                <w:rFonts w:ascii="Arial" w:eastAsia="Calibri" w:hAnsi="Arial" w:cs="Arial"/>
                <w:kern w:val="2"/>
                <w:lang w:val="eu-ES"/>
                <w14:ligatures w14:val="standardContextual"/>
              </w:rPr>
              <w:t xml:space="preserve"> Iraungitzat jotzea 1974ko urriaren 24an Mugimendu Nazionalaren Idazkaritza Nagusiaren alde (Gorputz Hezkuntzako eta Kiroletako Ordezkaritza Nazionala) –gaur egun Kirol Kontseilu Gorenaren alde–  Eibarko 10.439 zk.ko erregistro-finkaren gainean (Udal honen jabetza) eratutako azalera-eskubidea.</w:t>
            </w:r>
          </w:p>
        </w:tc>
        <w:tc>
          <w:tcPr>
            <w:tcW w:w="4824" w:type="dxa"/>
          </w:tcPr>
          <w:p w14:paraId="76F72742" w14:textId="77777777" w:rsidR="00AB35E7" w:rsidRPr="00C14249" w:rsidRDefault="00AB35E7" w:rsidP="00AB002E">
            <w:pPr>
              <w:spacing w:after="0" w:line="360" w:lineRule="auto"/>
              <w:jc w:val="both"/>
              <w:rPr>
                <w:rFonts w:ascii="Arial" w:eastAsia="Calibri" w:hAnsi="Arial" w:cs="Arial"/>
                <w:kern w:val="2"/>
                <w:lang w:val="eu-ES"/>
                <w14:ligatures w14:val="standardContextual"/>
              </w:rPr>
            </w:pPr>
            <w:r w:rsidRPr="00C14249">
              <w:rPr>
                <w:rFonts w:ascii="Arial" w:eastAsia="Calibri" w:hAnsi="Arial" w:cs="Arial"/>
                <w:b/>
                <w:kern w:val="2"/>
                <w:lang w:val="eu-ES"/>
                <w14:ligatures w14:val="standardContextual"/>
              </w:rPr>
              <w:t>PRIMERO:</w:t>
            </w:r>
            <w:r w:rsidRPr="00C14249">
              <w:rPr>
                <w:rFonts w:ascii="Arial" w:eastAsia="Calibri" w:hAnsi="Arial" w:cs="Arial"/>
                <w:kern w:val="2"/>
                <w:lang w:val="eu-ES"/>
                <w14:ligatures w14:val="standardContextual"/>
              </w:rPr>
              <w:t xml:space="preserve"> Declarar extinguido el derecho de superficie constituido el 24 de octubre de 1974 sobre la finca registral nº 10.439 de Eibar, propiedad de este Ayuntamiento, a favor de la Secretaría General del Movimiento Nacional (Delegación nacional de Educación Física y Deportes) - actualmente registrada a favor del Consejo Superior de Deportes-.</w:t>
            </w:r>
          </w:p>
        </w:tc>
      </w:tr>
      <w:tr w:rsidR="00AB35E7" w:rsidRPr="00C14249" w14:paraId="1BC2AC44" w14:textId="77777777" w:rsidTr="00FA1826">
        <w:trPr>
          <w:gridBefore w:val="1"/>
          <w:wBefore w:w="14" w:type="dxa"/>
        </w:trPr>
        <w:tc>
          <w:tcPr>
            <w:tcW w:w="4814" w:type="dxa"/>
          </w:tcPr>
          <w:p w14:paraId="522EDCC8" w14:textId="77777777" w:rsidR="00AB35E7" w:rsidRPr="00C14249" w:rsidRDefault="00AB35E7" w:rsidP="00AB002E">
            <w:pPr>
              <w:spacing w:after="0" w:line="360" w:lineRule="auto"/>
              <w:jc w:val="both"/>
              <w:rPr>
                <w:rFonts w:ascii="Arial" w:eastAsia="Calibri" w:hAnsi="Arial" w:cs="Arial"/>
                <w:kern w:val="2"/>
                <w:lang w:val="eu-ES"/>
                <w14:ligatures w14:val="standardContextual"/>
              </w:rPr>
            </w:pPr>
            <w:r w:rsidRPr="00C14249">
              <w:rPr>
                <w:rFonts w:ascii="Arial" w:eastAsia="Calibri" w:hAnsi="Arial" w:cs="Arial"/>
                <w:b/>
                <w:kern w:val="2"/>
                <w:lang w:val="eu-ES"/>
                <w14:ligatures w14:val="standardContextual"/>
              </w:rPr>
              <w:t>BIGARRENA:</w:t>
            </w:r>
            <w:r w:rsidRPr="00C14249">
              <w:rPr>
                <w:rFonts w:ascii="Arial" w:eastAsia="Calibri" w:hAnsi="Arial" w:cs="Arial"/>
                <w:kern w:val="2"/>
                <w:lang w:val="eu-ES"/>
                <w14:ligatures w14:val="standardContextual"/>
              </w:rPr>
              <w:t xml:space="preserve"> Ahalmena ematea alkateari eskritura publikoa edota erabakia betearazteko beharrezkoak diren agiri guztiak sinatzeko.</w:t>
            </w:r>
          </w:p>
        </w:tc>
        <w:tc>
          <w:tcPr>
            <w:tcW w:w="4824" w:type="dxa"/>
          </w:tcPr>
          <w:p w14:paraId="6AD8D726" w14:textId="77777777" w:rsidR="00AB35E7" w:rsidRPr="00C14249" w:rsidRDefault="00AB35E7" w:rsidP="00AB002E">
            <w:pPr>
              <w:spacing w:after="0" w:line="360" w:lineRule="auto"/>
              <w:jc w:val="both"/>
              <w:rPr>
                <w:rFonts w:ascii="Arial" w:eastAsia="Calibri" w:hAnsi="Arial" w:cs="Arial"/>
                <w:kern w:val="2"/>
                <w:lang w:val="eu-ES"/>
                <w14:ligatures w14:val="standardContextual"/>
              </w:rPr>
            </w:pPr>
            <w:r w:rsidRPr="00C14249">
              <w:rPr>
                <w:rFonts w:ascii="Arial" w:eastAsia="Calibri" w:hAnsi="Arial" w:cs="Arial"/>
                <w:b/>
                <w:kern w:val="2"/>
                <w:lang w:val="eu-ES"/>
                <w14:ligatures w14:val="standardContextual"/>
              </w:rPr>
              <w:t>SEGUNDO:</w:t>
            </w:r>
            <w:r w:rsidRPr="00C14249">
              <w:rPr>
                <w:rFonts w:ascii="Arial" w:eastAsia="Calibri" w:hAnsi="Arial" w:cs="Arial"/>
                <w:kern w:val="2"/>
                <w:lang w:val="eu-ES"/>
                <w14:ligatures w14:val="standardContextual"/>
              </w:rPr>
              <w:t xml:space="preserve"> Facultar al Alcalde para la firma de la escritura pública y/o cuantos documentos precise la ejecución del acuerdo.</w:t>
            </w:r>
          </w:p>
        </w:tc>
      </w:tr>
      <w:tr w:rsidR="00AB35E7" w:rsidRPr="00C14249" w14:paraId="5D12B7CF" w14:textId="77777777" w:rsidTr="00FA1826">
        <w:trPr>
          <w:gridBefore w:val="1"/>
          <w:wBefore w:w="14" w:type="dxa"/>
        </w:trPr>
        <w:tc>
          <w:tcPr>
            <w:tcW w:w="4814" w:type="dxa"/>
          </w:tcPr>
          <w:p w14:paraId="16577011" w14:textId="77777777" w:rsidR="00AB35E7" w:rsidRPr="00C14249" w:rsidRDefault="00AB35E7" w:rsidP="00AB002E">
            <w:pPr>
              <w:spacing w:after="0" w:line="360" w:lineRule="auto"/>
              <w:jc w:val="both"/>
              <w:rPr>
                <w:rFonts w:ascii="Arial" w:eastAsia="Calibri" w:hAnsi="Arial" w:cs="Arial"/>
                <w:kern w:val="2"/>
                <w:lang w:val="eu-ES"/>
                <w14:ligatures w14:val="standardContextual"/>
              </w:rPr>
            </w:pPr>
            <w:r w:rsidRPr="00C14249">
              <w:rPr>
                <w:rFonts w:ascii="Arial" w:eastAsia="Calibri" w:hAnsi="Arial" w:cs="Arial"/>
                <w:b/>
                <w:kern w:val="2"/>
                <w:lang w:val="eu-ES"/>
                <w14:ligatures w14:val="standardContextual"/>
              </w:rPr>
              <w:t>HIRUGARRENA:</w:t>
            </w:r>
            <w:r w:rsidRPr="00C14249">
              <w:rPr>
                <w:rFonts w:ascii="Arial" w:eastAsia="Calibri" w:hAnsi="Arial" w:cs="Arial"/>
                <w:kern w:val="2"/>
                <w:lang w:val="eu-ES"/>
                <w14:ligatures w14:val="standardContextual"/>
              </w:rPr>
              <w:t xml:space="preserve"> Igortzea beharrezkoa den dokumentazioa Jabetza Erregistrora, hipoteka-legeriaren arabera dagozkion erregistro-idazpenak egin ditzaten.</w:t>
            </w:r>
          </w:p>
        </w:tc>
        <w:tc>
          <w:tcPr>
            <w:tcW w:w="4824" w:type="dxa"/>
          </w:tcPr>
          <w:p w14:paraId="3372FAF7" w14:textId="77777777" w:rsidR="00AB35E7" w:rsidRPr="00C14249" w:rsidRDefault="00AB35E7" w:rsidP="00AB002E">
            <w:pPr>
              <w:spacing w:after="0" w:line="360" w:lineRule="auto"/>
              <w:jc w:val="both"/>
              <w:rPr>
                <w:rFonts w:ascii="Arial" w:eastAsia="Calibri" w:hAnsi="Arial" w:cs="Arial"/>
                <w:kern w:val="2"/>
                <w:lang w:val="eu-ES"/>
                <w14:ligatures w14:val="standardContextual"/>
              </w:rPr>
            </w:pPr>
            <w:r w:rsidRPr="00C14249">
              <w:rPr>
                <w:rFonts w:ascii="Arial" w:eastAsia="Calibri" w:hAnsi="Arial" w:cs="Arial"/>
                <w:b/>
                <w:kern w:val="2"/>
                <w:lang w:val="eu-ES"/>
                <w14:ligatures w14:val="standardContextual"/>
              </w:rPr>
              <w:t>TERCERO:</w:t>
            </w:r>
            <w:r w:rsidRPr="00C14249">
              <w:rPr>
                <w:rFonts w:ascii="Arial" w:eastAsia="Calibri" w:hAnsi="Arial" w:cs="Arial"/>
                <w:kern w:val="2"/>
                <w:lang w:val="eu-ES"/>
                <w14:ligatures w14:val="standardContextual"/>
              </w:rPr>
              <w:t xml:space="preserve"> Remitir la documentación necesaria al Registro de la Propiedad para que efectúen los oportunos asientos registrales, según la Legislación hipotecaria.</w:t>
            </w:r>
          </w:p>
        </w:tc>
      </w:tr>
      <w:tr w:rsidR="00AB35E7" w:rsidRPr="003E350E" w14:paraId="38D52FC2" w14:textId="77777777" w:rsidTr="00FA1826">
        <w:trPr>
          <w:trHeight w:val="735"/>
        </w:trPr>
        <w:tc>
          <w:tcPr>
            <w:tcW w:w="4828" w:type="dxa"/>
            <w:gridSpan w:val="2"/>
            <w:shd w:val="clear" w:color="auto" w:fill="auto"/>
          </w:tcPr>
          <w:p w14:paraId="3222777C" w14:textId="77777777" w:rsidR="00AB35E7" w:rsidRPr="00522DAD" w:rsidRDefault="00AB35E7" w:rsidP="00AB002E">
            <w:pPr>
              <w:spacing w:line="360" w:lineRule="auto"/>
              <w:jc w:val="both"/>
              <w:rPr>
                <w:rFonts w:ascii="Arial" w:hAnsi="Arial" w:cs="Arial"/>
                <w:b/>
                <w:lang w:val="eu-ES"/>
              </w:rPr>
            </w:pPr>
          </w:p>
        </w:tc>
        <w:tc>
          <w:tcPr>
            <w:tcW w:w="4824" w:type="dxa"/>
            <w:shd w:val="clear" w:color="auto" w:fill="auto"/>
          </w:tcPr>
          <w:p w14:paraId="6F4EB07A" w14:textId="77777777" w:rsidR="00AB35E7" w:rsidRPr="00522DAD" w:rsidRDefault="00AB35E7" w:rsidP="00AB002E">
            <w:pPr>
              <w:spacing w:line="360" w:lineRule="auto"/>
              <w:jc w:val="both"/>
              <w:rPr>
                <w:rFonts w:ascii="Arial" w:hAnsi="Arial" w:cs="Arial"/>
                <w:b/>
                <w:lang w:val="eu-ES"/>
              </w:rPr>
            </w:pPr>
          </w:p>
        </w:tc>
      </w:tr>
      <w:tr w:rsidR="00AB35E7" w:rsidRPr="003E350E" w14:paraId="3F9E3246" w14:textId="77777777" w:rsidTr="00FA1826">
        <w:trPr>
          <w:trHeight w:val="735"/>
        </w:trPr>
        <w:tc>
          <w:tcPr>
            <w:tcW w:w="4828" w:type="dxa"/>
            <w:gridSpan w:val="2"/>
            <w:shd w:val="clear" w:color="auto" w:fill="auto"/>
          </w:tcPr>
          <w:p w14:paraId="6595EDA1" w14:textId="77777777" w:rsidR="00AB35E7" w:rsidRDefault="00AB35E7" w:rsidP="00AB002E">
            <w:pPr>
              <w:spacing w:line="360" w:lineRule="auto"/>
              <w:jc w:val="both"/>
              <w:rPr>
                <w:rFonts w:ascii="Arial" w:hAnsi="Arial" w:cs="Arial"/>
                <w:lang w:val="eu-ES"/>
              </w:rPr>
            </w:pPr>
            <w:r w:rsidRPr="00522DAD">
              <w:rPr>
                <w:rFonts w:ascii="Arial" w:hAnsi="Arial" w:cs="Arial"/>
                <w:b/>
                <w:lang w:val="eu-ES"/>
              </w:rPr>
              <w:t>9.</w:t>
            </w:r>
            <w:r>
              <w:rPr>
                <w:rFonts w:ascii="Arial" w:hAnsi="Arial" w:cs="Arial"/>
                <w:lang w:val="eu-ES"/>
              </w:rPr>
              <w:t xml:space="preserve"> </w:t>
            </w:r>
            <w:r w:rsidRPr="00C45B87">
              <w:rPr>
                <w:rFonts w:ascii="Arial" w:hAnsi="Arial" w:cs="Arial"/>
                <w:b/>
                <w:lang w:val="eu-ES"/>
              </w:rPr>
              <w:t>Dirulaguntzen Plan Estrategikoaren Eranskina eta dirulaguntza izendunen Eranskina aldatzeko proposamena.</w:t>
            </w:r>
          </w:p>
        </w:tc>
        <w:tc>
          <w:tcPr>
            <w:tcW w:w="4824" w:type="dxa"/>
            <w:shd w:val="clear" w:color="auto" w:fill="auto"/>
          </w:tcPr>
          <w:p w14:paraId="43CA369E" w14:textId="77777777" w:rsidR="00AB35E7" w:rsidRDefault="00AB35E7" w:rsidP="00AB002E">
            <w:pPr>
              <w:spacing w:line="360" w:lineRule="auto"/>
              <w:jc w:val="both"/>
              <w:rPr>
                <w:rFonts w:ascii="Arial" w:hAnsi="Arial" w:cs="Arial"/>
                <w:lang w:val="eu-ES"/>
              </w:rPr>
            </w:pPr>
            <w:r w:rsidRPr="00522DAD">
              <w:rPr>
                <w:rFonts w:ascii="Arial" w:hAnsi="Arial" w:cs="Arial"/>
                <w:b/>
                <w:lang w:val="eu-ES"/>
              </w:rPr>
              <w:t>9.</w:t>
            </w:r>
            <w:r>
              <w:rPr>
                <w:rFonts w:ascii="Arial" w:hAnsi="Arial" w:cs="Arial"/>
                <w:lang w:val="eu-ES"/>
              </w:rPr>
              <w:t xml:space="preserve"> </w:t>
            </w:r>
            <w:r w:rsidRPr="00C45B87">
              <w:rPr>
                <w:rFonts w:ascii="Arial" w:hAnsi="Arial" w:cs="Arial"/>
                <w:b/>
              </w:rPr>
              <w:t>Propuesta de modificación del Anexo del Plan Estratégico de Subvenciones y del Anexo de subvenciones nominativas.</w:t>
            </w:r>
          </w:p>
        </w:tc>
      </w:tr>
      <w:tr w:rsidR="00AB35E7" w:rsidRPr="003E350E" w14:paraId="6C812112" w14:textId="77777777" w:rsidTr="00FA1826">
        <w:trPr>
          <w:trHeight w:val="316"/>
        </w:trPr>
        <w:tc>
          <w:tcPr>
            <w:tcW w:w="4828" w:type="dxa"/>
            <w:gridSpan w:val="2"/>
            <w:shd w:val="clear" w:color="auto" w:fill="auto"/>
          </w:tcPr>
          <w:p w14:paraId="32FB9055" w14:textId="77777777" w:rsidR="00AB35E7" w:rsidRPr="00BB09B7" w:rsidRDefault="00AB35E7" w:rsidP="00AB002E">
            <w:pPr>
              <w:spacing w:line="360" w:lineRule="auto"/>
              <w:jc w:val="both"/>
              <w:rPr>
                <w:rFonts w:ascii="Arial" w:hAnsi="Arial" w:cs="Arial"/>
                <w:lang w:val="eu-ES"/>
              </w:rPr>
            </w:pPr>
          </w:p>
        </w:tc>
        <w:tc>
          <w:tcPr>
            <w:tcW w:w="4824" w:type="dxa"/>
            <w:shd w:val="clear" w:color="auto" w:fill="auto"/>
          </w:tcPr>
          <w:p w14:paraId="77DCCBBE" w14:textId="77777777" w:rsidR="00AB35E7" w:rsidRPr="00BB09B7" w:rsidRDefault="00AB35E7" w:rsidP="00AB002E">
            <w:pPr>
              <w:spacing w:line="360" w:lineRule="auto"/>
              <w:jc w:val="both"/>
              <w:rPr>
                <w:rFonts w:ascii="Arial" w:hAnsi="Arial" w:cs="Arial"/>
              </w:rPr>
            </w:pPr>
          </w:p>
        </w:tc>
      </w:tr>
      <w:tr w:rsidR="00AB35E7" w:rsidRPr="003A787F" w14:paraId="59E189BB" w14:textId="77777777" w:rsidTr="00FA1826">
        <w:tc>
          <w:tcPr>
            <w:tcW w:w="4828" w:type="dxa"/>
            <w:gridSpan w:val="2"/>
          </w:tcPr>
          <w:p w14:paraId="30DEA2DB" w14:textId="77777777" w:rsidR="00AB35E7" w:rsidRPr="003A787F" w:rsidRDefault="00AB35E7" w:rsidP="00AB002E">
            <w:pPr>
              <w:spacing w:line="360" w:lineRule="auto"/>
              <w:jc w:val="both"/>
              <w:rPr>
                <w:rFonts w:ascii="Arial" w:eastAsia="Calibri" w:hAnsi="Arial" w:cs="Arial"/>
                <w:highlight w:val="lightGray"/>
                <w:lang w:val="es-ES_tradnl"/>
              </w:rPr>
            </w:pPr>
            <w:r w:rsidRPr="003A787F">
              <w:rPr>
                <w:rFonts w:ascii="Arial" w:eastAsia="Calibri" w:hAnsi="Arial" w:cs="Arial"/>
                <w:highlight w:val="lightGray"/>
                <w:lang w:val="es-ES_tradnl"/>
              </w:rPr>
              <w:t>BOZKETAREN EMAITZA: ONARTUA.</w:t>
            </w:r>
          </w:p>
        </w:tc>
        <w:tc>
          <w:tcPr>
            <w:tcW w:w="4824" w:type="dxa"/>
            <w:shd w:val="clear" w:color="auto" w:fill="auto"/>
          </w:tcPr>
          <w:p w14:paraId="681A7403" w14:textId="77777777" w:rsidR="00AB35E7" w:rsidRPr="003A787F" w:rsidRDefault="00AB35E7" w:rsidP="00AB002E">
            <w:pPr>
              <w:tabs>
                <w:tab w:val="left" w:pos="380"/>
              </w:tabs>
              <w:spacing w:after="120" w:line="360" w:lineRule="auto"/>
              <w:jc w:val="both"/>
              <w:rPr>
                <w:rFonts w:ascii="Arial" w:hAnsi="Arial" w:cs="Arial"/>
                <w:highlight w:val="lightGray"/>
                <w:lang w:val="es-ES_tradnl"/>
              </w:rPr>
            </w:pPr>
            <w:r w:rsidRPr="003A787F">
              <w:rPr>
                <w:rFonts w:ascii="Arial" w:hAnsi="Arial" w:cs="Arial"/>
                <w:highlight w:val="lightGray"/>
                <w:lang w:val="es-ES_tradnl"/>
              </w:rPr>
              <w:t>RESULTADO DE LA VOTACIÓN: APROBADO.</w:t>
            </w:r>
          </w:p>
        </w:tc>
      </w:tr>
      <w:tr w:rsidR="00AB35E7" w:rsidRPr="003A787F" w14:paraId="37A4135D" w14:textId="77777777" w:rsidTr="00FA1826">
        <w:tc>
          <w:tcPr>
            <w:tcW w:w="4828" w:type="dxa"/>
            <w:gridSpan w:val="2"/>
          </w:tcPr>
          <w:p w14:paraId="3C6DA154" w14:textId="77777777" w:rsidR="00AB35E7" w:rsidRPr="003A787F" w:rsidRDefault="00AB35E7" w:rsidP="00AB002E">
            <w:pPr>
              <w:spacing w:line="360" w:lineRule="auto"/>
              <w:jc w:val="both"/>
              <w:rPr>
                <w:rFonts w:ascii="Arial" w:eastAsia="Calibri" w:hAnsi="Arial" w:cs="Arial"/>
                <w:lang w:val="es-ES_tradnl"/>
              </w:rPr>
            </w:pPr>
            <w:r w:rsidRPr="003A787F">
              <w:rPr>
                <w:rFonts w:ascii="Arial" w:eastAsia="Calibri" w:hAnsi="Arial" w:cs="Arial"/>
                <w:lang w:val="es-ES_tradnl"/>
              </w:rPr>
              <w:t xml:space="preserve">ALDEKO BOTOAK: </w:t>
            </w:r>
            <w:r w:rsidRPr="003A787F">
              <w:rPr>
                <w:rFonts w:ascii="Arial" w:hAnsi="Arial" w:cs="Arial"/>
                <w:lang w:val="es-ES_tradnl"/>
              </w:rPr>
              <w:t>21 - PSE-EE (PSOE) (8), Eibarko EH Bildu (6), Eibarko EAJ-PNV (6), ELKARREKIN PODEMOS, EZKER ANITZA - IU, ALIANZA VERDE (1).</w:t>
            </w:r>
          </w:p>
        </w:tc>
        <w:tc>
          <w:tcPr>
            <w:tcW w:w="4824" w:type="dxa"/>
            <w:shd w:val="clear" w:color="auto" w:fill="auto"/>
          </w:tcPr>
          <w:p w14:paraId="54D2D78D" w14:textId="77777777" w:rsidR="00AB35E7" w:rsidRPr="003A787F" w:rsidRDefault="00AB35E7" w:rsidP="00AB002E">
            <w:pPr>
              <w:tabs>
                <w:tab w:val="left" w:pos="380"/>
              </w:tabs>
              <w:spacing w:after="120" w:line="360" w:lineRule="auto"/>
              <w:jc w:val="both"/>
              <w:rPr>
                <w:rFonts w:ascii="Arial" w:hAnsi="Arial" w:cs="Arial"/>
                <w:lang w:val="es-ES_tradnl"/>
              </w:rPr>
            </w:pPr>
            <w:r w:rsidRPr="003A787F">
              <w:rPr>
                <w:rFonts w:ascii="Arial" w:hAnsi="Arial" w:cs="Arial"/>
                <w:lang w:val="es-ES_tradnl"/>
              </w:rPr>
              <w:t>VOTOS A FAVOR: 21 - PSE-EE (PSOE) (8), Eibarko EH Bildu (6), Eibarko EAJ-PNV (6), ELKARREKIN PODEMOS, EZKER ANITZA - IU, ALIANZA VERDE (1).</w:t>
            </w:r>
          </w:p>
        </w:tc>
      </w:tr>
      <w:tr w:rsidR="00AB35E7" w:rsidRPr="003A787F" w14:paraId="1612E29E" w14:textId="77777777" w:rsidTr="00FA1826">
        <w:tc>
          <w:tcPr>
            <w:tcW w:w="4828" w:type="dxa"/>
            <w:gridSpan w:val="2"/>
          </w:tcPr>
          <w:p w14:paraId="2C87BA24" w14:textId="77777777" w:rsidR="00AB35E7" w:rsidRPr="003A787F" w:rsidRDefault="00AB35E7" w:rsidP="00AB002E">
            <w:pPr>
              <w:spacing w:line="360" w:lineRule="auto"/>
              <w:jc w:val="both"/>
              <w:rPr>
                <w:rFonts w:ascii="Arial" w:eastAsia="Calibri" w:hAnsi="Arial" w:cs="Arial"/>
                <w:lang w:val="es-ES_tradnl"/>
              </w:rPr>
            </w:pPr>
            <w:r w:rsidRPr="003A787F">
              <w:rPr>
                <w:rFonts w:ascii="Arial" w:eastAsia="Calibri" w:hAnsi="Arial" w:cs="Arial"/>
                <w:lang w:val="es-ES_tradnl"/>
              </w:rPr>
              <w:t xml:space="preserve">KONTRAKO BOTOAK: </w:t>
            </w:r>
            <w:r w:rsidRPr="003A787F">
              <w:rPr>
                <w:rFonts w:ascii="Arial" w:hAnsi="Arial" w:cs="Arial"/>
                <w:lang w:val="es-ES_tradnl"/>
              </w:rPr>
              <w:t>(0).</w:t>
            </w:r>
          </w:p>
        </w:tc>
        <w:tc>
          <w:tcPr>
            <w:tcW w:w="4824" w:type="dxa"/>
            <w:shd w:val="clear" w:color="auto" w:fill="auto"/>
          </w:tcPr>
          <w:p w14:paraId="6DFCCB5F" w14:textId="77777777" w:rsidR="00AB35E7" w:rsidRPr="003A787F" w:rsidRDefault="00AB35E7" w:rsidP="00AB002E">
            <w:pPr>
              <w:tabs>
                <w:tab w:val="left" w:pos="380"/>
              </w:tabs>
              <w:spacing w:after="120" w:line="360" w:lineRule="auto"/>
              <w:jc w:val="both"/>
              <w:rPr>
                <w:rFonts w:ascii="Arial" w:hAnsi="Arial" w:cs="Arial"/>
                <w:lang w:val="es-ES_tradnl"/>
              </w:rPr>
            </w:pPr>
            <w:r w:rsidRPr="003A787F">
              <w:rPr>
                <w:rFonts w:ascii="Arial" w:hAnsi="Arial" w:cs="Arial"/>
                <w:lang w:val="es-ES_tradnl"/>
              </w:rPr>
              <w:t xml:space="preserve">VOTOS EN CONTRA: (0). </w:t>
            </w:r>
          </w:p>
        </w:tc>
      </w:tr>
      <w:tr w:rsidR="00AB35E7" w:rsidRPr="003A787F" w14:paraId="542B2A66" w14:textId="77777777" w:rsidTr="00FA1826">
        <w:tc>
          <w:tcPr>
            <w:tcW w:w="4828" w:type="dxa"/>
            <w:gridSpan w:val="2"/>
          </w:tcPr>
          <w:p w14:paraId="6D8C7879" w14:textId="77777777" w:rsidR="00AB35E7" w:rsidRPr="003A787F" w:rsidRDefault="00AB35E7" w:rsidP="00AB002E">
            <w:pPr>
              <w:spacing w:line="360" w:lineRule="auto"/>
              <w:jc w:val="both"/>
              <w:rPr>
                <w:rFonts w:ascii="Arial" w:eastAsia="Calibri" w:hAnsi="Arial" w:cs="Arial"/>
                <w:lang w:val="es-ES_tradnl"/>
              </w:rPr>
            </w:pPr>
            <w:r w:rsidRPr="003A787F">
              <w:rPr>
                <w:rFonts w:ascii="Arial" w:eastAsia="Calibri" w:hAnsi="Arial" w:cs="Arial"/>
                <w:lang w:val="es-ES_tradnl"/>
              </w:rPr>
              <w:t xml:space="preserve">ABSTENTZIOAK: </w:t>
            </w:r>
            <w:r w:rsidRPr="003A787F">
              <w:rPr>
                <w:rFonts w:ascii="Arial" w:hAnsi="Arial" w:cs="Arial"/>
                <w:lang w:val="es-ES_tradnl"/>
              </w:rPr>
              <w:t>(0).</w:t>
            </w:r>
          </w:p>
        </w:tc>
        <w:tc>
          <w:tcPr>
            <w:tcW w:w="4824" w:type="dxa"/>
            <w:shd w:val="clear" w:color="auto" w:fill="auto"/>
          </w:tcPr>
          <w:p w14:paraId="40F6B930" w14:textId="77777777" w:rsidR="00AB35E7" w:rsidRPr="003A787F" w:rsidRDefault="00AB35E7" w:rsidP="00AB002E">
            <w:pPr>
              <w:tabs>
                <w:tab w:val="left" w:pos="380"/>
              </w:tabs>
              <w:spacing w:after="120" w:line="360" w:lineRule="auto"/>
              <w:jc w:val="both"/>
              <w:rPr>
                <w:rFonts w:ascii="Arial" w:hAnsi="Arial" w:cs="Arial"/>
                <w:lang w:val="es-ES_tradnl"/>
              </w:rPr>
            </w:pPr>
            <w:r w:rsidRPr="003A787F">
              <w:rPr>
                <w:rFonts w:ascii="Arial" w:hAnsi="Arial" w:cs="Arial"/>
                <w:lang w:val="es-ES_tradnl"/>
              </w:rPr>
              <w:t>ABSTENCIONES: (0).</w:t>
            </w:r>
          </w:p>
        </w:tc>
      </w:tr>
      <w:tr w:rsidR="00AB35E7" w:rsidRPr="003A787F" w14:paraId="50B679C7" w14:textId="77777777" w:rsidTr="00FA1826">
        <w:tc>
          <w:tcPr>
            <w:tcW w:w="4828" w:type="dxa"/>
            <w:gridSpan w:val="2"/>
          </w:tcPr>
          <w:p w14:paraId="17065B3B" w14:textId="77777777" w:rsidR="00AB35E7" w:rsidRPr="003A787F" w:rsidRDefault="00AB35E7" w:rsidP="00AB002E">
            <w:pPr>
              <w:rPr>
                <w:rFonts w:eastAsia="Calibri" w:cs="Arial"/>
                <w:lang w:val="es-ES_tradnl"/>
              </w:rPr>
            </w:pPr>
          </w:p>
        </w:tc>
        <w:tc>
          <w:tcPr>
            <w:tcW w:w="4824" w:type="dxa"/>
            <w:shd w:val="clear" w:color="auto" w:fill="auto"/>
          </w:tcPr>
          <w:p w14:paraId="69E6A78B" w14:textId="77777777" w:rsidR="00AB35E7" w:rsidRPr="003A787F" w:rsidRDefault="00AB35E7" w:rsidP="00AB002E">
            <w:pPr>
              <w:tabs>
                <w:tab w:val="left" w:pos="380"/>
              </w:tabs>
              <w:spacing w:after="120"/>
              <w:rPr>
                <w:rFonts w:cs="Arial"/>
                <w:lang w:val="es-ES_tradnl"/>
              </w:rPr>
            </w:pPr>
          </w:p>
        </w:tc>
      </w:tr>
      <w:tr w:rsidR="00AB35E7" w:rsidRPr="003E350E" w14:paraId="1D7DD215" w14:textId="77777777" w:rsidTr="00FA1826">
        <w:trPr>
          <w:trHeight w:val="735"/>
        </w:trPr>
        <w:tc>
          <w:tcPr>
            <w:tcW w:w="4828" w:type="dxa"/>
            <w:gridSpan w:val="2"/>
            <w:shd w:val="clear" w:color="auto" w:fill="auto"/>
          </w:tcPr>
          <w:p w14:paraId="036AB1EC" w14:textId="77777777" w:rsidR="00AB35E7" w:rsidRPr="00522DAD" w:rsidRDefault="00AB35E7" w:rsidP="00AB002E">
            <w:pPr>
              <w:spacing w:line="360" w:lineRule="auto"/>
              <w:jc w:val="both"/>
              <w:rPr>
                <w:rFonts w:ascii="Arial" w:hAnsi="Arial" w:cs="Arial"/>
                <w:b/>
                <w:lang w:val="eu-ES"/>
              </w:rPr>
            </w:pPr>
            <w:r w:rsidRPr="00BB09B7">
              <w:rPr>
                <w:rFonts w:ascii="Arial" w:hAnsi="Arial" w:cs="Arial"/>
                <w:lang w:val="eu-ES"/>
              </w:rPr>
              <w:t>Dirulaguntza izendunen eranskina aldatzea proposatzen da, Itzulia Basque Challenge erakundeari dagokion dirulaguntza</w:t>
            </w:r>
            <w:r>
              <w:rPr>
                <w:rFonts w:ascii="Arial" w:hAnsi="Arial" w:cs="Arial"/>
                <w:lang w:val="eu-ES"/>
              </w:rPr>
              <w:t>-</w:t>
            </w:r>
            <w:r w:rsidRPr="00BB09B7">
              <w:rPr>
                <w:rFonts w:ascii="Arial" w:hAnsi="Arial" w:cs="Arial"/>
                <w:lang w:val="eu-ES"/>
              </w:rPr>
              <w:t xml:space="preserve">lerroan </w:t>
            </w:r>
            <w:r>
              <w:rPr>
                <w:rFonts w:ascii="Arial" w:hAnsi="Arial" w:cs="Arial"/>
                <w:lang w:val="eu-ES"/>
              </w:rPr>
              <w:t xml:space="preserve"> </w:t>
            </w:r>
            <w:r w:rsidRPr="00BB09B7">
              <w:rPr>
                <w:rFonts w:ascii="Arial" w:hAnsi="Arial" w:cs="Arial"/>
                <w:lang w:val="eu-ES"/>
              </w:rPr>
              <w:t xml:space="preserve"> </w:t>
            </w:r>
            <w:r>
              <w:rPr>
                <w:rFonts w:ascii="Arial" w:hAnsi="Arial" w:cs="Arial"/>
                <w:lang w:val="eu-ES"/>
              </w:rPr>
              <w:t xml:space="preserve">onuradunaren izenean </w:t>
            </w:r>
            <w:r w:rsidRPr="00BB09B7">
              <w:rPr>
                <w:rFonts w:ascii="Arial" w:hAnsi="Arial" w:cs="Arial"/>
                <w:lang w:val="eu-ES"/>
              </w:rPr>
              <w:t>egindako akatsa zuzentzeko.</w:t>
            </w:r>
          </w:p>
        </w:tc>
        <w:tc>
          <w:tcPr>
            <w:tcW w:w="4824" w:type="dxa"/>
            <w:shd w:val="clear" w:color="auto" w:fill="auto"/>
          </w:tcPr>
          <w:p w14:paraId="2F384A0E" w14:textId="77777777" w:rsidR="00AB35E7" w:rsidRPr="00522DAD" w:rsidRDefault="00AB35E7" w:rsidP="00AB002E">
            <w:pPr>
              <w:spacing w:line="360" w:lineRule="auto"/>
              <w:jc w:val="both"/>
              <w:rPr>
                <w:rFonts w:ascii="Arial" w:hAnsi="Arial" w:cs="Arial"/>
                <w:b/>
                <w:lang w:val="eu-ES"/>
              </w:rPr>
            </w:pPr>
            <w:r w:rsidRPr="00BB09B7">
              <w:rPr>
                <w:rFonts w:ascii="Arial" w:hAnsi="Arial" w:cs="Arial"/>
              </w:rPr>
              <w:t>Se propone modificar el anexo de subvenciones nominativas con el objeto de corregir el error en el beneficiario recogido en la línea de subvención correspondiente a la Organización de la Itzulia Basque Challenge.</w:t>
            </w:r>
          </w:p>
        </w:tc>
      </w:tr>
      <w:tr w:rsidR="00AB35E7" w:rsidRPr="003E350E" w14:paraId="55FEA499" w14:textId="77777777" w:rsidTr="00FA1826">
        <w:trPr>
          <w:trHeight w:val="174"/>
        </w:trPr>
        <w:tc>
          <w:tcPr>
            <w:tcW w:w="4828" w:type="dxa"/>
            <w:gridSpan w:val="2"/>
            <w:shd w:val="clear" w:color="auto" w:fill="auto"/>
          </w:tcPr>
          <w:p w14:paraId="7EF11EAE" w14:textId="77777777" w:rsidR="00AB35E7" w:rsidRPr="00BB09B7" w:rsidRDefault="00AB35E7" w:rsidP="00AB002E">
            <w:pPr>
              <w:spacing w:line="360" w:lineRule="auto"/>
              <w:jc w:val="both"/>
              <w:rPr>
                <w:rFonts w:ascii="Arial" w:hAnsi="Arial" w:cs="Arial"/>
                <w:lang w:val="eu-ES"/>
              </w:rPr>
            </w:pPr>
          </w:p>
        </w:tc>
        <w:tc>
          <w:tcPr>
            <w:tcW w:w="4824" w:type="dxa"/>
            <w:shd w:val="clear" w:color="auto" w:fill="auto"/>
          </w:tcPr>
          <w:p w14:paraId="0332FC1D" w14:textId="77777777" w:rsidR="00AB35E7" w:rsidRPr="00BB09B7" w:rsidRDefault="00AB35E7" w:rsidP="00AB002E">
            <w:pPr>
              <w:spacing w:line="360" w:lineRule="auto"/>
              <w:jc w:val="both"/>
              <w:rPr>
                <w:rFonts w:ascii="Arial" w:hAnsi="Arial" w:cs="Arial"/>
              </w:rPr>
            </w:pPr>
          </w:p>
        </w:tc>
      </w:tr>
      <w:tr w:rsidR="00AB35E7" w:rsidRPr="003E350E" w14:paraId="06E8A606" w14:textId="77777777" w:rsidTr="00FA1826">
        <w:trPr>
          <w:trHeight w:val="735"/>
        </w:trPr>
        <w:tc>
          <w:tcPr>
            <w:tcW w:w="4828" w:type="dxa"/>
            <w:gridSpan w:val="2"/>
            <w:shd w:val="clear" w:color="auto" w:fill="auto"/>
          </w:tcPr>
          <w:p w14:paraId="24FD670A" w14:textId="77777777" w:rsidR="00AB35E7" w:rsidRPr="00BB09B7" w:rsidRDefault="00AB35E7" w:rsidP="00AB002E">
            <w:pPr>
              <w:spacing w:line="360" w:lineRule="auto"/>
              <w:jc w:val="both"/>
              <w:rPr>
                <w:rFonts w:ascii="Arial" w:hAnsi="Arial" w:cs="Arial"/>
                <w:lang w:val="eu-ES"/>
              </w:rPr>
            </w:pPr>
            <w:r>
              <w:rPr>
                <w:rFonts w:ascii="Arial" w:hAnsi="Arial" w:cs="Arial"/>
                <w:lang w:val="eu-ES"/>
              </w:rPr>
              <w:t>“</w:t>
            </w:r>
            <w:r w:rsidRPr="00BB09B7">
              <w:rPr>
                <w:rFonts w:ascii="Arial" w:hAnsi="Arial" w:cs="Arial"/>
                <w:lang w:val="eu-ES"/>
              </w:rPr>
              <w:t>Euskadi Txirrindulari</w:t>
            </w:r>
            <w:r>
              <w:rPr>
                <w:rFonts w:ascii="Arial" w:hAnsi="Arial" w:cs="Arial"/>
                <w:lang w:val="eu-ES"/>
              </w:rPr>
              <w:t>t</w:t>
            </w:r>
            <w:r w:rsidRPr="00BB09B7">
              <w:rPr>
                <w:rFonts w:ascii="Arial" w:hAnsi="Arial" w:cs="Arial"/>
                <w:lang w:val="eu-ES"/>
              </w:rPr>
              <w:t xml:space="preserve">za Antolakuntza </w:t>
            </w:r>
            <w:r>
              <w:rPr>
                <w:rFonts w:ascii="Arial" w:hAnsi="Arial" w:cs="Arial"/>
                <w:lang w:val="eu-ES"/>
              </w:rPr>
              <w:t>O</w:t>
            </w:r>
            <w:r w:rsidRPr="00BB09B7">
              <w:rPr>
                <w:rFonts w:ascii="Arial" w:hAnsi="Arial" w:cs="Arial"/>
                <w:lang w:val="eu-ES"/>
              </w:rPr>
              <w:t xml:space="preserve">CE </w:t>
            </w:r>
            <w:r>
              <w:rPr>
                <w:rFonts w:ascii="Arial" w:hAnsi="Arial" w:cs="Arial"/>
                <w:lang w:val="eu-ES"/>
              </w:rPr>
              <w:t>(</w:t>
            </w:r>
            <w:r w:rsidRPr="00BB09B7">
              <w:rPr>
                <w:rFonts w:ascii="Arial" w:hAnsi="Arial" w:cs="Arial"/>
                <w:lang w:val="eu-ES"/>
              </w:rPr>
              <w:t>G20993804)</w:t>
            </w:r>
            <w:r>
              <w:rPr>
                <w:rFonts w:ascii="Arial" w:hAnsi="Arial" w:cs="Arial"/>
                <w:lang w:val="eu-ES"/>
              </w:rPr>
              <w:t xml:space="preserve">” </w:t>
            </w:r>
            <w:r w:rsidRPr="00C659E2">
              <w:rPr>
                <w:rFonts w:ascii="Arial" w:hAnsi="Arial" w:cs="Arial"/>
                <w:lang w:val="eu-ES"/>
              </w:rPr>
              <w:t>dioen lekuan</w:t>
            </w:r>
            <w:r w:rsidRPr="00BB09B7">
              <w:rPr>
                <w:rFonts w:ascii="Arial" w:hAnsi="Arial" w:cs="Arial"/>
                <w:lang w:val="eu-ES"/>
              </w:rPr>
              <w:t xml:space="preserve"> </w:t>
            </w:r>
            <w:r>
              <w:rPr>
                <w:rFonts w:ascii="Arial" w:hAnsi="Arial" w:cs="Arial"/>
                <w:lang w:val="eu-ES"/>
              </w:rPr>
              <w:t>“</w:t>
            </w:r>
            <w:r w:rsidRPr="00BB09B7">
              <w:rPr>
                <w:rFonts w:ascii="Arial" w:hAnsi="Arial" w:cs="Arial"/>
                <w:lang w:val="eu-ES"/>
              </w:rPr>
              <w:t xml:space="preserve">Basque Challenge SL </w:t>
            </w:r>
            <w:r>
              <w:rPr>
                <w:rFonts w:ascii="Arial" w:hAnsi="Arial" w:cs="Arial"/>
                <w:lang w:val="eu-ES"/>
              </w:rPr>
              <w:t>(</w:t>
            </w:r>
            <w:r w:rsidRPr="00BB09B7">
              <w:rPr>
                <w:rFonts w:ascii="Arial" w:hAnsi="Arial" w:cs="Arial"/>
                <w:lang w:val="eu-ES"/>
              </w:rPr>
              <w:t>B72783475</w:t>
            </w:r>
            <w:r>
              <w:rPr>
                <w:rFonts w:ascii="Arial" w:hAnsi="Arial" w:cs="Arial"/>
                <w:lang w:val="eu-ES"/>
              </w:rPr>
              <w:t xml:space="preserve">)“ </w:t>
            </w:r>
            <w:r w:rsidRPr="00C659E2">
              <w:rPr>
                <w:rFonts w:ascii="Arial" w:hAnsi="Arial" w:cs="Arial"/>
                <w:lang w:val="eu-ES"/>
              </w:rPr>
              <w:t>esan behar du.</w:t>
            </w:r>
          </w:p>
        </w:tc>
        <w:tc>
          <w:tcPr>
            <w:tcW w:w="4824" w:type="dxa"/>
            <w:shd w:val="clear" w:color="auto" w:fill="auto"/>
          </w:tcPr>
          <w:p w14:paraId="2866B2DE" w14:textId="77777777" w:rsidR="00AB35E7" w:rsidRPr="00C659E2" w:rsidRDefault="00AB35E7" w:rsidP="00AB002E">
            <w:pPr>
              <w:pStyle w:val="Sinespaciado"/>
              <w:spacing w:line="360" w:lineRule="auto"/>
              <w:ind w:right="89"/>
              <w:jc w:val="both"/>
              <w:rPr>
                <w:rFonts w:ascii="Arial" w:hAnsi="Arial" w:cs="Arial"/>
              </w:rPr>
            </w:pPr>
            <w:r w:rsidRPr="00C659E2">
              <w:rPr>
                <w:rFonts w:ascii="Arial" w:hAnsi="Arial" w:cs="Arial"/>
              </w:rPr>
              <w:t>Donde indica “Asociación Organizaciones Ciclistas Euskadi O.C.E. (G20993804)” debe decir “Basque Challenge S.L. (B72783475).”</w:t>
            </w:r>
          </w:p>
        </w:tc>
      </w:tr>
      <w:tr w:rsidR="00AB35E7" w:rsidRPr="003E350E" w14:paraId="0341B0C6" w14:textId="77777777" w:rsidTr="00FA1826">
        <w:trPr>
          <w:trHeight w:val="246"/>
        </w:trPr>
        <w:tc>
          <w:tcPr>
            <w:tcW w:w="4828" w:type="dxa"/>
            <w:gridSpan w:val="2"/>
            <w:shd w:val="clear" w:color="auto" w:fill="auto"/>
          </w:tcPr>
          <w:p w14:paraId="2635F093" w14:textId="77777777" w:rsidR="00AB35E7" w:rsidRPr="00BB09B7" w:rsidRDefault="00AB35E7" w:rsidP="00AB002E">
            <w:pPr>
              <w:spacing w:line="360" w:lineRule="auto"/>
              <w:jc w:val="both"/>
              <w:rPr>
                <w:rFonts w:ascii="Arial" w:hAnsi="Arial" w:cs="Arial"/>
                <w:lang w:val="eu-ES"/>
              </w:rPr>
            </w:pPr>
          </w:p>
        </w:tc>
        <w:tc>
          <w:tcPr>
            <w:tcW w:w="4824" w:type="dxa"/>
            <w:shd w:val="clear" w:color="auto" w:fill="auto"/>
          </w:tcPr>
          <w:p w14:paraId="7E5AFA4F" w14:textId="77777777" w:rsidR="00AB35E7" w:rsidRPr="00BB09B7" w:rsidRDefault="00AB35E7" w:rsidP="00AB002E">
            <w:pPr>
              <w:spacing w:line="360" w:lineRule="auto"/>
              <w:jc w:val="both"/>
              <w:rPr>
                <w:rFonts w:ascii="Arial" w:hAnsi="Arial" w:cs="Arial"/>
              </w:rPr>
            </w:pPr>
          </w:p>
        </w:tc>
      </w:tr>
      <w:tr w:rsidR="00AB35E7" w:rsidRPr="00C14249" w14:paraId="171BFC66" w14:textId="77777777" w:rsidTr="00FA1826">
        <w:trPr>
          <w:gridBefore w:val="1"/>
          <w:wBefore w:w="14" w:type="dxa"/>
        </w:trPr>
        <w:tc>
          <w:tcPr>
            <w:tcW w:w="4814" w:type="dxa"/>
          </w:tcPr>
          <w:p w14:paraId="0A274A04" w14:textId="77777777" w:rsidR="00AB35E7" w:rsidRPr="00C14249" w:rsidRDefault="00AB35E7" w:rsidP="00AB002E">
            <w:pPr>
              <w:spacing w:after="120" w:line="360" w:lineRule="auto"/>
              <w:jc w:val="both"/>
              <w:rPr>
                <w:rFonts w:ascii="Arial" w:eastAsia="Calibri" w:hAnsi="Arial" w:cs="Arial"/>
                <w:kern w:val="2"/>
                <w14:ligatures w14:val="standardContextual"/>
              </w:rPr>
            </w:pPr>
            <w:r w:rsidRPr="00C14249">
              <w:rPr>
                <w:rFonts w:ascii="Arial" w:eastAsia="Calibri" w:hAnsi="Arial" w:cs="Arial"/>
                <w:kern w:val="2"/>
                <w14:ligatures w14:val="standardContextual"/>
              </w:rPr>
              <w:t xml:space="preserve">Ondorioz, kontuan hartuta 2024ko azaroaren 18ko </w:t>
            </w:r>
            <w:r w:rsidRPr="00C14249">
              <w:rPr>
                <w:rFonts w:ascii="Arial" w:eastAsia="Calibri" w:hAnsi="Arial" w:cs="Arial"/>
                <w:bCs/>
                <w:kern w:val="2"/>
                <w:lang w:val="eu-ES"/>
                <w14:ligatures w14:val="standardContextual"/>
              </w:rPr>
              <w:t xml:space="preserve">Erakunde, Lege eta Lurralde Gaietarako Lan </w:t>
            </w:r>
            <w:r w:rsidRPr="00C14249">
              <w:rPr>
                <w:rFonts w:ascii="Arial" w:eastAsia="Calibri" w:hAnsi="Arial" w:cs="Arial"/>
                <w:kern w:val="2"/>
                <w14:ligatures w14:val="standardContextual"/>
              </w:rPr>
              <w:t>Batzordearen aldeko irizpena,</w:t>
            </w:r>
          </w:p>
        </w:tc>
        <w:tc>
          <w:tcPr>
            <w:tcW w:w="4824" w:type="dxa"/>
          </w:tcPr>
          <w:p w14:paraId="204F23C5" w14:textId="77777777" w:rsidR="00AB35E7" w:rsidRPr="00C14249" w:rsidRDefault="00AB35E7" w:rsidP="00AB002E">
            <w:pPr>
              <w:spacing w:after="120" w:line="360" w:lineRule="auto"/>
              <w:jc w:val="both"/>
              <w:rPr>
                <w:rFonts w:ascii="Arial" w:eastAsia="Calibri" w:hAnsi="Arial" w:cs="Arial"/>
                <w:kern w:val="2"/>
                <w14:ligatures w14:val="standardContextual"/>
              </w:rPr>
            </w:pPr>
            <w:r w:rsidRPr="00C14249">
              <w:rPr>
                <w:rFonts w:ascii="Arial" w:eastAsia="Calibri" w:hAnsi="Arial" w:cs="Arial"/>
                <w:kern w:val="2"/>
                <w14:ligatures w14:val="standardContextual"/>
              </w:rPr>
              <w:t xml:space="preserve">En consecuencia, considerando el dictamen favorable de la </w:t>
            </w:r>
            <w:r w:rsidRPr="00BB09B7">
              <w:rPr>
                <w:rFonts w:ascii="Arial" w:hAnsi="Arial" w:cs="Arial"/>
              </w:rPr>
              <w:t>Comisión Municipal de Trabajo de Cuentas, Hacienda y Patrimonio</w:t>
            </w:r>
            <w:r w:rsidRPr="00C14249">
              <w:rPr>
                <w:rFonts w:ascii="Arial" w:eastAsia="Calibri" w:hAnsi="Arial" w:cs="Arial"/>
                <w:kern w:val="2"/>
                <w14:ligatures w14:val="standardContextual"/>
              </w:rPr>
              <w:t xml:space="preserve"> de fecha 18 de noviembre de 2024,</w:t>
            </w:r>
          </w:p>
        </w:tc>
      </w:tr>
      <w:tr w:rsidR="00AB35E7" w:rsidRPr="00C14249" w14:paraId="57E1787B" w14:textId="77777777" w:rsidTr="00FA1826">
        <w:trPr>
          <w:gridBefore w:val="1"/>
          <w:wBefore w:w="14" w:type="dxa"/>
        </w:trPr>
        <w:tc>
          <w:tcPr>
            <w:tcW w:w="4814" w:type="dxa"/>
          </w:tcPr>
          <w:p w14:paraId="27AE965B" w14:textId="77777777" w:rsidR="00AB35E7" w:rsidRPr="00C14249" w:rsidRDefault="00AB35E7" w:rsidP="00AB002E">
            <w:pPr>
              <w:spacing w:after="120" w:line="360" w:lineRule="auto"/>
              <w:jc w:val="center"/>
              <w:rPr>
                <w:rFonts w:ascii="Arial" w:eastAsia="Calibri" w:hAnsi="Arial" w:cs="Arial"/>
                <w:b/>
                <w:kern w:val="2"/>
                <w:lang w:val="eu-ES"/>
                <w14:ligatures w14:val="standardContextual"/>
              </w:rPr>
            </w:pPr>
          </w:p>
        </w:tc>
        <w:tc>
          <w:tcPr>
            <w:tcW w:w="4824" w:type="dxa"/>
          </w:tcPr>
          <w:p w14:paraId="6FCAF337" w14:textId="77777777" w:rsidR="00AB35E7" w:rsidRPr="00C14249" w:rsidRDefault="00AB35E7" w:rsidP="00AB002E">
            <w:pPr>
              <w:spacing w:after="120" w:line="360" w:lineRule="auto"/>
              <w:jc w:val="center"/>
              <w:rPr>
                <w:rFonts w:ascii="Arial" w:eastAsia="Calibri" w:hAnsi="Arial" w:cs="Arial"/>
                <w:b/>
                <w:kern w:val="2"/>
                <w14:ligatures w14:val="standardContextual"/>
              </w:rPr>
            </w:pPr>
          </w:p>
        </w:tc>
      </w:tr>
      <w:tr w:rsidR="00AB35E7" w:rsidRPr="00C14249" w14:paraId="7F7AA83E" w14:textId="77777777" w:rsidTr="00FA1826">
        <w:trPr>
          <w:gridBefore w:val="1"/>
          <w:wBefore w:w="14" w:type="dxa"/>
        </w:trPr>
        <w:tc>
          <w:tcPr>
            <w:tcW w:w="4814" w:type="dxa"/>
          </w:tcPr>
          <w:p w14:paraId="7FD7F3B3" w14:textId="77777777" w:rsidR="00AB35E7" w:rsidRPr="00C14249" w:rsidRDefault="00AB35E7" w:rsidP="00AB002E">
            <w:pPr>
              <w:spacing w:after="120" w:line="360" w:lineRule="auto"/>
              <w:rPr>
                <w:rFonts w:ascii="Arial" w:eastAsia="Calibri" w:hAnsi="Arial" w:cs="Arial"/>
                <w:kern w:val="2"/>
                <w14:ligatures w14:val="standardContextual"/>
              </w:rPr>
            </w:pPr>
            <w:r w:rsidRPr="00C14249">
              <w:rPr>
                <w:rFonts w:ascii="Arial" w:eastAsia="Calibri" w:hAnsi="Arial" w:cs="Arial"/>
                <w:kern w:val="2"/>
                <w14:ligatures w14:val="standardContextual"/>
              </w:rPr>
              <w:t>Udalbatzak honako erabaki hau hartu du:</w:t>
            </w:r>
          </w:p>
        </w:tc>
        <w:tc>
          <w:tcPr>
            <w:tcW w:w="4824" w:type="dxa"/>
          </w:tcPr>
          <w:p w14:paraId="1AAD253F" w14:textId="77777777" w:rsidR="00AB35E7" w:rsidRPr="00C14249" w:rsidRDefault="00AB35E7" w:rsidP="00AB002E">
            <w:pPr>
              <w:spacing w:after="120" w:line="360" w:lineRule="auto"/>
              <w:rPr>
                <w:rFonts w:ascii="Arial" w:eastAsia="Calibri" w:hAnsi="Arial" w:cs="Arial"/>
                <w:kern w:val="2"/>
                <w14:ligatures w14:val="standardContextual"/>
              </w:rPr>
            </w:pPr>
            <w:r w:rsidRPr="00C14249">
              <w:rPr>
                <w:rFonts w:ascii="Arial" w:eastAsia="Calibri" w:hAnsi="Arial" w:cs="Arial"/>
                <w:kern w:val="2"/>
                <w14:ligatures w14:val="standardContextual"/>
              </w:rPr>
              <w:t>El Pleno Municipal adopta el siguiente</w:t>
            </w:r>
          </w:p>
        </w:tc>
      </w:tr>
      <w:tr w:rsidR="00AB35E7" w:rsidRPr="00C14249" w14:paraId="4F0E8141" w14:textId="77777777" w:rsidTr="00FA1826">
        <w:trPr>
          <w:gridBefore w:val="1"/>
          <w:wBefore w:w="14" w:type="dxa"/>
        </w:trPr>
        <w:tc>
          <w:tcPr>
            <w:tcW w:w="4814" w:type="dxa"/>
          </w:tcPr>
          <w:p w14:paraId="1F9541DF" w14:textId="77777777" w:rsidR="00AB35E7" w:rsidRPr="00C14249" w:rsidRDefault="00AB35E7" w:rsidP="00AB002E">
            <w:pPr>
              <w:spacing w:after="120" w:line="360" w:lineRule="auto"/>
              <w:rPr>
                <w:rFonts w:ascii="Arial" w:eastAsia="Calibri" w:hAnsi="Arial" w:cs="Arial"/>
                <w:kern w:val="2"/>
                <w14:ligatures w14:val="standardContextual"/>
              </w:rPr>
            </w:pPr>
          </w:p>
        </w:tc>
        <w:tc>
          <w:tcPr>
            <w:tcW w:w="4824" w:type="dxa"/>
          </w:tcPr>
          <w:p w14:paraId="3C0CB87E" w14:textId="77777777" w:rsidR="00AB35E7" w:rsidRPr="00C14249" w:rsidRDefault="00AB35E7" w:rsidP="00AB002E">
            <w:pPr>
              <w:spacing w:after="120" w:line="360" w:lineRule="auto"/>
              <w:rPr>
                <w:rFonts w:ascii="Arial" w:eastAsia="Calibri" w:hAnsi="Arial" w:cs="Arial"/>
                <w:kern w:val="2"/>
                <w14:ligatures w14:val="standardContextual"/>
              </w:rPr>
            </w:pPr>
          </w:p>
        </w:tc>
      </w:tr>
      <w:tr w:rsidR="00AB35E7" w:rsidRPr="00C14249" w14:paraId="232703FE" w14:textId="77777777" w:rsidTr="00FA1826">
        <w:trPr>
          <w:gridBefore w:val="1"/>
          <w:wBefore w:w="14" w:type="dxa"/>
        </w:trPr>
        <w:tc>
          <w:tcPr>
            <w:tcW w:w="4814" w:type="dxa"/>
          </w:tcPr>
          <w:p w14:paraId="7A817F63" w14:textId="77777777" w:rsidR="00AB35E7" w:rsidRPr="00C14249" w:rsidRDefault="00AB35E7" w:rsidP="00AB002E">
            <w:pPr>
              <w:spacing w:after="0" w:line="360" w:lineRule="auto"/>
              <w:jc w:val="center"/>
              <w:rPr>
                <w:rFonts w:ascii="Arial" w:eastAsia="Calibri" w:hAnsi="Arial" w:cs="Arial"/>
                <w:kern w:val="2"/>
                <w:u w:val="single"/>
                <w:lang w:val="eu-ES"/>
                <w14:ligatures w14:val="standardContextual"/>
              </w:rPr>
            </w:pPr>
            <w:r w:rsidRPr="00C14249">
              <w:rPr>
                <w:rFonts w:ascii="Arial" w:eastAsia="Calibri" w:hAnsi="Arial" w:cs="Arial"/>
                <w:b/>
                <w:kern w:val="2"/>
                <w:lang w:val="eu-ES"/>
                <w14:ligatures w14:val="standardContextual"/>
              </w:rPr>
              <w:t>ERABAKIA</w:t>
            </w:r>
          </w:p>
        </w:tc>
        <w:tc>
          <w:tcPr>
            <w:tcW w:w="4824" w:type="dxa"/>
          </w:tcPr>
          <w:p w14:paraId="550104EE" w14:textId="77777777" w:rsidR="00AB35E7" w:rsidRPr="00C14249" w:rsidRDefault="00AB35E7" w:rsidP="00AB002E">
            <w:pPr>
              <w:tabs>
                <w:tab w:val="left" w:pos="708"/>
                <w:tab w:val="center" w:pos="4252"/>
                <w:tab w:val="right" w:pos="8504"/>
              </w:tabs>
              <w:spacing w:after="0" w:line="360" w:lineRule="auto"/>
              <w:jc w:val="center"/>
              <w:rPr>
                <w:rFonts w:ascii="Arial" w:eastAsia="Calibri" w:hAnsi="Arial" w:cs="Arial"/>
                <w:kern w:val="2"/>
                <w:u w:val="single"/>
                <w14:ligatures w14:val="standardContextual"/>
              </w:rPr>
            </w:pPr>
            <w:r w:rsidRPr="00C14249">
              <w:rPr>
                <w:rFonts w:ascii="Arial" w:eastAsia="Calibri" w:hAnsi="Arial" w:cs="Arial"/>
                <w:b/>
                <w:bCs/>
                <w:kern w:val="2"/>
                <w14:ligatures w14:val="standardContextual"/>
              </w:rPr>
              <w:t>ACUERDO</w:t>
            </w:r>
          </w:p>
        </w:tc>
      </w:tr>
      <w:tr w:rsidR="00AB35E7" w:rsidRPr="00C14249" w14:paraId="3DE41CBC" w14:textId="77777777" w:rsidTr="00FA1826">
        <w:trPr>
          <w:gridBefore w:val="1"/>
          <w:wBefore w:w="14" w:type="dxa"/>
        </w:trPr>
        <w:tc>
          <w:tcPr>
            <w:tcW w:w="4814" w:type="dxa"/>
          </w:tcPr>
          <w:p w14:paraId="2AD0DF79" w14:textId="77777777" w:rsidR="00AB35E7" w:rsidRPr="00C14249" w:rsidRDefault="00AB35E7" w:rsidP="00AB002E">
            <w:pPr>
              <w:spacing w:after="0" w:line="360" w:lineRule="auto"/>
              <w:jc w:val="center"/>
              <w:rPr>
                <w:rFonts w:ascii="Arial" w:eastAsia="Calibri" w:hAnsi="Arial" w:cs="Arial"/>
                <w:b/>
                <w:kern w:val="2"/>
                <w:lang w:val="eu-ES"/>
                <w14:ligatures w14:val="standardContextual"/>
              </w:rPr>
            </w:pPr>
          </w:p>
        </w:tc>
        <w:tc>
          <w:tcPr>
            <w:tcW w:w="4824" w:type="dxa"/>
          </w:tcPr>
          <w:p w14:paraId="2A19E147" w14:textId="77777777" w:rsidR="00AB35E7" w:rsidRPr="00C14249" w:rsidRDefault="00AB35E7" w:rsidP="00AB002E">
            <w:pPr>
              <w:tabs>
                <w:tab w:val="left" w:pos="708"/>
                <w:tab w:val="center" w:pos="4252"/>
                <w:tab w:val="right" w:pos="8504"/>
              </w:tabs>
              <w:spacing w:after="0" w:line="360" w:lineRule="auto"/>
              <w:jc w:val="center"/>
              <w:rPr>
                <w:rFonts w:ascii="Arial" w:eastAsia="Calibri" w:hAnsi="Arial" w:cs="Arial"/>
                <w:b/>
                <w:bCs/>
                <w:kern w:val="2"/>
                <w14:ligatures w14:val="standardContextual"/>
              </w:rPr>
            </w:pPr>
          </w:p>
        </w:tc>
      </w:tr>
      <w:tr w:rsidR="00AB35E7" w:rsidRPr="00C14249" w14:paraId="2105F003" w14:textId="77777777" w:rsidTr="00FA1826">
        <w:trPr>
          <w:gridBefore w:val="1"/>
          <w:wBefore w:w="14" w:type="dxa"/>
        </w:trPr>
        <w:tc>
          <w:tcPr>
            <w:tcW w:w="4814" w:type="dxa"/>
          </w:tcPr>
          <w:p w14:paraId="732F3E1F" w14:textId="77777777" w:rsidR="00AB35E7" w:rsidRPr="00BB09B7" w:rsidRDefault="00AB35E7" w:rsidP="00AB002E">
            <w:pPr>
              <w:pStyle w:val="Sinespaciado"/>
              <w:spacing w:line="360" w:lineRule="auto"/>
              <w:ind w:right="494"/>
              <w:jc w:val="both"/>
              <w:rPr>
                <w:rFonts w:ascii="Arial" w:hAnsi="Arial" w:cs="Arial"/>
                <w:lang w:val="eu-ES"/>
              </w:rPr>
            </w:pPr>
            <w:r>
              <w:rPr>
                <w:rFonts w:ascii="Arial" w:hAnsi="Arial" w:cs="Arial"/>
                <w:lang w:val="eu-ES"/>
              </w:rPr>
              <w:t xml:space="preserve">2024ko aurrekontuko </w:t>
            </w:r>
            <w:r w:rsidRPr="00BB09B7">
              <w:rPr>
                <w:rFonts w:ascii="Arial" w:hAnsi="Arial" w:cs="Arial"/>
                <w:lang w:val="eu-ES"/>
              </w:rPr>
              <w:t>Dirulaguntzen Plan Estrategikotik eta dirulaguntza izendunen eranskinetik dirulaguntza</w:t>
            </w:r>
            <w:r>
              <w:rPr>
                <w:rFonts w:ascii="Arial" w:hAnsi="Arial" w:cs="Arial"/>
                <w:lang w:val="eu-ES"/>
              </w:rPr>
              <w:t>-</w:t>
            </w:r>
            <w:r w:rsidRPr="00BB09B7">
              <w:rPr>
                <w:rFonts w:ascii="Arial" w:hAnsi="Arial" w:cs="Arial"/>
                <w:lang w:val="eu-ES"/>
              </w:rPr>
              <w:t>xede</w:t>
            </w:r>
            <w:r>
              <w:rPr>
                <w:rFonts w:ascii="Arial" w:hAnsi="Arial" w:cs="Arial"/>
                <w:lang w:val="eu-ES"/>
              </w:rPr>
              <w:t>ari</w:t>
            </w:r>
            <w:r w:rsidRPr="00BB09B7">
              <w:rPr>
                <w:rFonts w:ascii="Arial" w:hAnsi="Arial" w:cs="Arial"/>
                <w:lang w:val="eu-ES"/>
              </w:rPr>
              <w:t xml:space="preserve"> </w:t>
            </w:r>
            <w:r>
              <w:rPr>
                <w:rFonts w:ascii="Arial" w:hAnsi="Arial" w:cs="Arial"/>
                <w:lang w:val="eu-ES"/>
              </w:rPr>
              <w:t xml:space="preserve">dagozkion </w:t>
            </w:r>
            <w:r w:rsidRPr="00BB09B7">
              <w:rPr>
                <w:rFonts w:ascii="Arial" w:hAnsi="Arial" w:cs="Arial"/>
                <w:lang w:val="eu-ES"/>
              </w:rPr>
              <w:t xml:space="preserve"> ildoa</w:t>
            </w:r>
            <w:r>
              <w:rPr>
                <w:rFonts w:ascii="Arial" w:hAnsi="Arial" w:cs="Arial"/>
                <w:lang w:val="eu-ES"/>
              </w:rPr>
              <w:t>k</w:t>
            </w:r>
            <w:r w:rsidRPr="00BB09B7">
              <w:rPr>
                <w:rFonts w:ascii="Arial" w:hAnsi="Arial" w:cs="Arial"/>
                <w:lang w:val="eu-ES"/>
              </w:rPr>
              <w:t xml:space="preserve"> aldatzea proposatzen da:</w:t>
            </w:r>
          </w:p>
        </w:tc>
        <w:tc>
          <w:tcPr>
            <w:tcW w:w="4824" w:type="dxa"/>
          </w:tcPr>
          <w:p w14:paraId="766F25B1" w14:textId="77777777" w:rsidR="00AB35E7" w:rsidRPr="00BB09B7" w:rsidRDefault="00AB35E7" w:rsidP="00AB002E">
            <w:pPr>
              <w:pStyle w:val="Sinespaciado"/>
              <w:spacing w:line="360" w:lineRule="auto"/>
              <w:ind w:right="89"/>
              <w:jc w:val="both"/>
              <w:rPr>
                <w:rFonts w:ascii="Arial" w:hAnsi="Arial" w:cs="Arial"/>
              </w:rPr>
            </w:pPr>
            <w:r w:rsidRPr="00BB09B7">
              <w:rPr>
                <w:rFonts w:ascii="Arial" w:hAnsi="Arial" w:cs="Arial"/>
              </w:rPr>
              <w:t>Modificar del Plan Estratégico de Subvenciones y del Anexo de subvenciones nominativas del presupuesto del año 2024 las líneas referente a la  subvención-objeto:</w:t>
            </w:r>
          </w:p>
        </w:tc>
      </w:tr>
      <w:tr w:rsidR="00AB35E7" w:rsidRPr="00C14249" w14:paraId="5471EEE2" w14:textId="77777777" w:rsidTr="00FA1826">
        <w:trPr>
          <w:gridBefore w:val="1"/>
          <w:wBefore w:w="14" w:type="dxa"/>
        </w:trPr>
        <w:tc>
          <w:tcPr>
            <w:tcW w:w="4814" w:type="dxa"/>
          </w:tcPr>
          <w:p w14:paraId="7BD56E8A" w14:textId="77777777" w:rsidR="00AB35E7" w:rsidRPr="00C14249" w:rsidRDefault="00AB35E7" w:rsidP="00AB002E">
            <w:pPr>
              <w:spacing w:after="0" w:line="360" w:lineRule="auto"/>
              <w:jc w:val="center"/>
              <w:rPr>
                <w:rFonts w:ascii="Arial" w:eastAsia="Calibri" w:hAnsi="Arial" w:cs="Arial"/>
                <w:b/>
                <w:kern w:val="2"/>
                <w:lang w:val="eu-ES"/>
                <w14:ligatures w14:val="standardContextual"/>
              </w:rPr>
            </w:pPr>
          </w:p>
        </w:tc>
        <w:tc>
          <w:tcPr>
            <w:tcW w:w="4824" w:type="dxa"/>
          </w:tcPr>
          <w:p w14:paraId="45FEA0F7" w14:textId="77777777" w:rsidR="00AB35E7" w:rsidRPr="00C14249" w:rsidRDefault="00AB35E7" w:rsidP="00AB002E">
            <w:pPr>
              <w:tabs>
                <w:tab w:val="left" w:pos="708"/>
                <w:tab w:val="center" w:pos="4252"/>
                <w:tab w:val="right" w:pos="8504"/>
              </w:tabs>
              <w:spacing w:after="0" w:line="360" w:lineRule="auto"/>
              <w:jc w:val="center"/>
              <w:rPr>
                <w:rFonts w:ascii="Arial" w:eastAsia="Calibri" w:hAnsi="Arial" w:cs="Arial"/>
                <w:b/>
                <w:bCs/>
                <w:kern w:val="2"/>
                <w14:ligatures w14:val="standardContextual"/>
              </w:rPr>
            </w:pPr>
          </w:p>
        </w:tc>
      </w:tr>
    </w:tbl>
    <w:tbl>
      <w:tblPr>
        <w:tblStyle w:val="Tablaconcuadrcula"/>
        <w:tblW w:w="10343" w:type="dxa"/>
        <w:jc w:val="center"/>
        <w:tblLayout w:type="fixed"/>
        <w:tblLook w:val="04A0" w:firstRow="1" w:lastRow="0" w:firstColumn="1" w:lastColumn="0" w:noHBand="0" w:noVBand="1"/>
      </w:tblPr>
      <w:tblGrid>
        <w:gridCol w:w="1696"/>
        <w:gridCol w:w="1701"/>
        <w:gridCol w:w="1276"/>
        <w:gridCol w:w="1843"/>
        <w:gridCol w:w="1843"/>
        <w:gridCol w:w="1984"/>
      </w:tblGrid>
      <w:tr w:rsidR="00AB35E7" w:rsidRPr="00DA6F9B" w14:paraId="0C4E10D1" w14:textId="77777777" w:rsidTr="00AB002E">
        <w:trPr>
          <w:jc w:val="center"/>
        </w:trPr>
        <w:tc>
          <w:tcPr>
            <w:tcW w:w="1696" w:type="dxa"/>
            <w:vAlign w:val="center"/>
          </w:tcPr>
          <w:p w14:paraId="31E6350F" w14:textId="77777777" w:rsidR="00AB35E7" w:rsidRPr="00DA6F9B" w:rsidRDefault="00AB35E7" w:rsidP="00AB002E">
            <w:pPr>
              <w:pStyle w:val="Sinespaciado"/>
              <w:tabs>
                <w:tab w:val="left" w:pos="5211"/>
              </w:tabs>
              <w:spacing w:before="120"/>
              <w:ind w:left="108" w:right="91"/>
              <w:jc w:val="center"/>
              <w:rPr>
                <w:rFonts w:ascii="Arial" w:hAnsi="Arial" w:cs="Arial"/>
                <w:b/>
                <w:i/>
                <w:sz w:val="18"/>
                <w:szCs w:val="18"/>
              </w:rPr>
            </w:pPr>
            <w:r w:rsidRPr="00DA6F9B">
              <w:rPr>
                <w:rFonts w:ascii="Arial" w:hAnsi="Arial" w:cs="Arial"/>
                <w:b/>
                <w:i/>
                <w:sz w:val="18"/>
                <w:szCs w:val="18"/>
              </w:rPr>
              <w:t>DIRULAGUNTZA-LERROA</w:t>
            </w:r>
          </w:p>
          <w:p w14:paraId="678E5BEF" w14:textId="77777777" w:rsidR="00AB35E7" w:rsidRPr="00DA6F9B" w:rsidRDefault="00AB35E7" w:rsidP="00AB002E">
            <w:pPr>
              <w:pStyle w:val="Sinespaciado"/>
              <w:tabs>
                <w:tab w:val="left" w:pos="5211"/>
              </w:tabs>
              <w:spacing w:before="120"/>
              <w:ind w:left="108" w:right="91"/>
              <w:jc w:val="center"/>
              <w:rPr>
                <w:rFonts w:ascii="Arial" w:hAnsi="Arial" w:cs="Arial"/>
                <w:b/>
                <w:i/>
                <w:sz w:val="18"/>
                <w:szCs w:val="18"/>
              </w:rPr>
            </w:pPr>
          </w:p>
          <w:p w14:paraId="5B69D7B5" w14:textId="77777777" w:rsidR="00AB35E7" w:rsidRPr="00DA6F9B" w:rsidRDefault="00AB35E7" w:rsidP="00AB002E">
            <w:pPr>
              <w:pStyle w:val="Sinespaciado"/>
              <w:tabs>
                <w:tab w:val="left" w:pos="5211"/>
              </w:tabs>
              <w:spacing w:before="120"/>
              <w:ind w:left="108" w:right="91"/>
              <w:jc w:val="center"/>
              <w:rPr>
                <w:rFonts w:ascii="Arial" w:hAnsi="Arial" w:cs="Arial"/>
                <w:b/>
                <w:i/>
                <w:sz w:val="18"/>
                <w:szCs w:val="18"/>
              </w:rPr>
            </w:pPr>
            <w:r w:rsidRPr="00DA6F9B">
              <w:rPr>
                <w:rFonts w:ascii="Arial" w:hAnsi="Arial" w:cs="Arial"/>
                <w:b/>
                <w:i/>
                <w:sz w:val="18"/>
                <w:szCs w:val="18"/>
              </w:rPr>
              <w:t>LINEA DE SUBVENCION</w:t>
            </w:r>
          </w:p>
        </w:tc>
        <w:tc>
          <w:tcPr>
            <w:tcW w:w="1701" w:type="dxa"/>
            <w:vAlign w:val="center"/>
          </w:tcPr>
          <w:p w14:paraId="06852C93" w14:textId="77777777" w:rsidR="00AB35E7" w:rsidRPr="00DA6F9B" w:rsidRDefault="00AB35E7" w:rsidP="00AB002E">
            <w:pPr>
              <w:pStyle w:val="Sinespaciado"/>
              <w:tabs>
                <w:tab w:val="left" w:pos="5211"/>
              </w:tabs>
              <w:spacing w:before="120"/>
              <w:ind w:left="108" w:right="91"/>
              <w:jc w:val="center"/>
              <w:rPr>
                <w:rFonts w:ascii="Arial" w:hAnsi="Arial" w:cs="Arial"/>
                <w:b/>
                <w:i/>
                <w:sz w:val="18"/>
                <w:szCs w:val="18"/>
              </w:rPr>
            </w:pPr>
            <w:r w:rsidRPr="00DA6F9B">
              <w:rPr>
                <w:rFonts w:ascii="Arial" w:hAnsi="Arial" w:cs="Arial"/>
                <w:b/>
                <w:i/>
                <w:sz w:val="18"/>
                <w:szCs w:val="18"/>
              </w:rPr>
              <w:t>HELBURUAK</w:t>
            </w:r>
          </w:p>
          <w:p w14:paraId="3E0BB382" w14:textId="77777777" w:rsidR="00AB35E7" w:rsidRPr="00DA6F9B" w:rsidRDefault="00AB35E7" w:rsidP="00AB002E">
            <w:pPr>
              <w:pStyle w:val="Sinespaciado"/>
              <w:tabs>
                <w:tab w:val="left" w:pos="5211"/>
              </w:tabs>
              <w:spacing w:before="120"/>
              <w:ind w:left="108" w:right="91"/>
              <w:jc w:val="center"/>
              <w:rPr>
                <w:rFonts w:ascii="Arial" w:hAnsi="Arial" w:cs="Arial"/>
                <w:b/>
                <w:i/>
                <w:sz w:val="18"/>
                <w:szCs w:val="18"/>
              </w:rPr>
            </w:pPr>
          </w:p>
          <w:p w14:paraId="61F24D3A" w14:textId="77777777" w:rsidR="00AB35E7" w:rsidRPr="00DA6F9B" w:rsidRDefault="00AB35E7" w:rsidP="00AB002E">
            <w:pPr>
              <w:pStyle w:val="Sinespaciado"/>
              <w:tabs>
                <w:tab w:val="left" w:pos="5211"/>
              </w:tabs>
              <w:spacing w:before="120"/>
              <w:ind w:left="108" w:right="91"/>
              <w:jc w:val="center"/>
              <w:rPr>
                <w:rFonts w:ascii="Arial" w:hAnsi="Arial" w:cs="Arial"/>
                <w:b/>
                <w:i/>
                <w:sz w:val="18"/>
                <w:szCs w:val="18"/>
              </w:rPr>
            </w:pPr>
            <w:r w:rsidRPr="00DA6F9B">
              <w:rPr>
                <w:rFonts w:ascii="Arial" w:hAnsi="Arial" w:cs="Arial"/>
                <w:b/>
                <w:i/>
                <w:sz w:val="18"/>
                <w:szCs w:val="18"/>
              </w:rPr>
              <w:t>OBJETIVOS</w:t>
            </w:r>
          </w:p>
        </w:tc>
        <w:tc>
          <w:tcPr>
            <w:tcW w:w="1276" w:type="dxa"/>
            <w:vAlign w:val="center"/>
          </w:tcPr>
          <w:p w14:paraId="2789A375" w14:textId="77777777" w:rsidR="00AB35E7" w:rsidRPr="00DA6F9B" w:rsidRDefault="00AB35E7" w:rsidP="00AB002E">
            <w:pPr>
              <w:pStyle w:val="Sinespaciado"/>
              <w:tabs>
                <w:tab w:val="left" w:pos="5211"/>
              </w:tabs>
              <w:spacing w:before="120"/>
              <w:ind w:left="108" w:right="91"/>
              <w:jc w:val="center"/>
              <w:rPr>
                <w:rFonts w:ascii="Arial" w:hAnsi="Arial" w:cs="Arial"/>
                <w:b/>
                <w:i/>
                <w:sz w:val="18"/>
                <w:szCs w:val="18"/>
              </w:rPr>
            </w:pPr>
            <w:r w:rsidRPr="00DA6F9B">
              <w:rPr>
                <w:rFonts w:ascii="Arial" w:hAnsi="Arial" w:cs="Arial"/>
                <w:b/>
                <w:i/>
                <w:sz w:val="18"/>
                <w:szCs w:val="18"/>
              </w:rPr>
              <w:t>URTEKO KOSTUA</w:t>
            </w:r>
          </w:p>
          <w:p w14:paraId="66507CDE" w14:textId="77777777" w:rsidR="00AB35E7" w:rsidRPr="00DA6F9B" w:rsidRDefault="00AB35E7" w:rsidP="00AB002E">
            <w:pPr>
              <w:pStyle w:val="Sinespaciado"/>
              <w:tabs>
                <w:tab w:val="left" w:pos="5211"/>
              </w:tabs>
              <w:spacing w:before="120"/>
              <w:ind w:left="108" w:right="91"/>
              <w:jc w:val="center"/>
              <w:rPr>
                <w:rFonts w:ascii="Arial" w:hAnsi="Arial" w:cs="Arial"/>
                <w:b/>
                <w:i/>
                <w:sz w:val="18"/>
                <w:szCs w:val="18"/>
              </w:rPr>
            </w:pPr>
          </w:p>
          <w:p w14:paraId="38D347C9" w14:textId="77777777" w:rsidR="00AB35E7" w:rsidRPr="00DA6F9B" w:rsidRDefault="00AB35E7" w:rsidP="00AB002E">
            <w:pPr>
              <w:pStyle w:val="Sinespaciado"/>
              <w:tabs>
                <w:tab w:val="left" w:pos="5211"/>
              </w:tabs>
              <w:spacing w:before="120"/>
              <w:ind w:left="108" w:right="91"/>
              <w:jc w:val="center"/>
              <w:rPr>
                <w:rFonts w:ascii="Arial" w:hAnsi="Arial" w:cs="Arial"/>
                <w:b/>
                <w:i/>
                <w:sz w:val="18"/>
                <w:szCs w:val="18"/>
              </w:rPr>
            </w:pPr>
            <w:r w:rsidRPr="00DA6F9B">
              <w:rPr>
                <w:rFonts w:ascii="Arial" w:hAnsi="Arial" w:cs="Arial"/>
                <w:b/>
                <w:i/>
                <w:sz w:val="18"/>
                <w:szCs w:val="18"/>
              </w:rPr>
              <w:t>COSTE ANUAL</w:t>
            </w:r>
          </w:p>
        </w:tc>
        <w:tc>
          <w:tcPr>
            <w:tcW w:w="1843" w:type="dxa"/>
            <w:vAlign w:val="center"/>
          </w:tcPr>
          <w:p w14:paraId="1C75BC85" w14:textId="77777777" w:rsidR="00AB35E7" w:rsidRPr="004C1F41" w:rsidRDefault="00AB35E7" w:rsidP="00AB002E">
            <w:pPr>
              <w:pStyle w:val="Sinespaciado"/>
              <w:tabs>
                <w:tab w:val="left" w:pos="5211"/>
              </w:tabs>
              <w:spacing w:before="120"/>
              <w:ind w:left="108" w:right="91"/>
              <w:jc w:val="center"/>
              <w:rPr>
                <w:rFonts w:ascii="Arial" w:hAnsi="Arial" w:cs="Arial"/>
                <w:b/>
                <w:i/>
                <w:sz w:val="16"/>
                <w:szCs w:val="16"/>
              </w:rPr>
            </w:pPr>
            <w:r w:rsidRPr="004C1F41">
              <w:rPr>
                <w:rFonts w:ascii="Arial" w:hAnsi="Arial" w:cs="Arial"/>
                <w:b/>
                <w:i/>
                <w:sz w:val="16"/>
                <w:szCs w:val="16"/>
              </w:rPr>
              <w:t>F UNTZIONALA</w:t>
            </w:r>
          </w:p>
          <w:p w14:paraId="6BCDED44" w14:textId="77777777" w:rsidR="00AB35E7" w:rsidRPr="004C1F41" w:rsidRDefault="00AB35E7" w:rsidP="00AB002E">
            <w:pPr>
              <w:pStyle w:val="Sinespaciado"/>
              <w:tabs>
                <w:tab w:val="left" w:pos="5211"/>
              </w:tabs>
              <w:spacing w:before="120"/>
              <w:ind w:left="108" w:right="91"/>
              <w:jc w:val="center"/>
              <w:rPr>
                <w:rFonts w:ascii="Arial" w:hAnsi="Arial" w:cs="Arial"/>
                <w:b/>
                <w:i/>
                <w:sz w:val="16"/>
                <w:szCs w:val="16"/>
              </w:rPr>
            </w:pPr>
          </w:p>
          <w:p w14:paraId="56143752" w14:textId="77777777" w:rsidR="00AB35E7" w:rsidRPr="00DA6F9B" w:rsidRDefault="00AB35E7" w:rsidP="00AB002E">
            <w:pPr>
              <w:pStyle w:val="Sinespaciado"/>
              <w:tabs>
                <w:tab w:val="left" w:pos="5211"/>
              </w:tabs>
              <w:spacing w:before="120"/>
              <w:ind w:left="108" w:right="91"/>
              <w:jc w:val="center"/>
              <w:rPr>
                <w:rFonts w:ascii="Arial" w:hAnsi="Arial" w:cs="Arial"/>
                <w:b/>
                <w:i/>
                <w:sz w:val="18"/>
                <w:szCs w:val="18"/>
              </w:rPr>
            </w:pPr>
            <w:r w:rsidRPr="004C1F41">
              <w:rPr>
                <w:rFonts w:ascii="Arial" w:hAnsi="Arial" w:cs="Arial"/>
                <w:b/>
                <w:i/>
                <w:sz w:val="16"/>
                <w:szCs w:val="16"/>
              </w:rPr>
              <w:t>FUNCIONAL</w:t>
            </w:r>
          </w:p>
        </w:tc>
        <w:tc>
          <w:tcPr>
            <w:tcW w:w="1843" w:type="dxa"/>
            <w:vAlign w:val="center"/>
          </w:tcPr>
          <w:p w14:paraId="609B3B19" w14:textId="77777777" w:rsidR="00AB35E7" w:rsidRPr="00DA6F9B" w:rsidRDefault="00AB35E7" w:rsidP="00AB002E">
            <w:pPr>
              <w:pStyle w:val="Sinespaciado"/>
              <w:tabs>
                <w:tab w:val="left" w:pos="5211"/>
              </w:tabs>
              <w:spacing w:before="120"/>
              <w:ind w:left="108" w:right="91"/>
              <w:jc w:val="center"/>
              <w:rPr>
                <w:rFonts w:ascii="Arial" w:hAnsi="Arial" w:cs="Arial"/>
                <w:b/>
                <w:i/>
                <w:sz w:val="18"/>
                <w:szCs w:val="18"/>
              </w:rPr>
            </w:pPr>
            <w:r w:rsidRPr="00DA6F9B">
              <w:rPr>
                <w:rFonts w:ascii="Arial" w:hAnsi="Arial" w:cs="Arial"/>
                <w:b/>
                <w:i/>
                <w:sz w:val="18"/>
                <w:szCs w:val="18"/>
              </w:rPr>
              <w:t>FINANTZAKETA</w:t>
            </w:r>
          </w:p>
          <w:p w14:paraId="3E372704" w14:textId="77777777" w:rsidR="00AB35E7" w:rsidRPr="00DA6F9B" w:rsidRDefault="00AB35E7" w:rsidP="00AB002E">
            <w:pPr>
              <w:pStyle w:val="Sinespaciado"/>
              <w:tabs>
                <w:tab w:val="left" w:pos="5211"/>
              </w:tabs>
              <w:spacing w:before="120"/>
              <w:ind w:left="108" w:right="91"/>
              <w:jc w:val="center"/>
              <w:rPr>
                <w:rFonts w:ascii="Arial" w:hAnsi="Arial" w:cs="Arial"/>
                <w:b/>
                <w:i/>
                <w:sz w:val="18"/>
                <w:szCs w:val="18"/>
              </w:rPr>
            </w:pPr>
          </w:p>
          <w:p w14:paraId="64E0A4BC" w14:textId="77777777" w:rsidR="00AB35E7" w:rsidRPr="00DA6F9B" w:rsidRDefault="00AB35E7" w:rsidP="00AB002E">
            <w:pPr>
              <w:pStyle w:val="Sinespaciado"/>
              <w:tabs>
                <w:tab w:val="left" w:pos="5211"/>
              </w:tabs>
              <w:spacing w:before="120"/>
              <w:ind w:left="108" w:right="91"/>
              <w:jc w:val="center"/>
              <w:rPr>
                <w:rFonts w:ascii="Arial" w:hAnsi="Arial" w:cs="Arial"/>
                <w:b/>
                <w:i/>
                <w:sz w:val="18"/>
                <w:szCs w:val="18"/>
              </w:rPr>
            </w:pPr>
            <w:r w:rsidRPr="00DA6F9B">
              <w:rPr>
                <w:rFonts w:ascii="Arial" w:hAnsi="Arial" w:cs="Arial"/>
                <w:b/>
                <w:i/>
                <w:sz w:val="18"/>
                <w:szCs w:val="18"/>
              </w:rPr>
              <w:t>FINANCIACION</w:t>
            </w:r>
          </w:p>
        </w:tc>
        <w:tc>
          <w:tcPr>
            <w:tcW w:w="1984" w:type="dxa"/>
            <w:vAlign w:val="center"/>
          </w:tcPr>
          <w:p w14:paraId="191CA9CC" w14:textId="77777777" w:rsidR="00AB35E7" w:rsidRPr="00DA6F9B" w:rsidRDefault="00AB35E7" w:rsidP="00AB002E">
            <w:pPr>
              <w:pStyle w:val="Sinespaciado"/>
              <w:tabs>
                <w:tab w:val="left" w:pos="5211"/>
              </w:tabs>
              <w:spacing w:before="120"/>
              <w:ind w:left="108" w:right="91"/>
              <w:jc w:val="center"/>
              <w:rPr>
                <w:rFonts w:ascii="Arial" w:hAnsi="Arial" w:cs="Arial"/>
                <w:b/>
                <w:i/>
                <w:sz w:val="18"/>
                <w:szCs w:val="18"/>
              </w:rPr>
            </w:pPr>
            <w:r w:rsidRPr="00DA6F9B">
              <w:rPr>
                <w:rFonts w:ascii="Arial" w:hAnsi="Arial" w:cs="Arial"/>
                <w:b/>
                <w:i/>
                <w:sz w:val="18"/>
                <w:szCs w:val="18"/>
              </w:rPr>
              <w:t>DIRULAGUNTZA EMATEKO PROZEDURA</w:t>
            </w:r>
          </w:p>
          <w:p w14:paraId="7BAAC75B" w14:textId="77777777" w:rsidR="00AB35E7" w:rsidRPr="00DA6F9B" w:rsidRDefault="00AB35E7" w:rsidP="00AB002E">
            <w:pPr>
              <w:pStyle w:val="Sinespaciado"/>
              <w:tabs>
                <w:tab w:val="left" w:pos="5211"/>
              </w:tabs>
              <w:spacing w:before="120"/>
              <w:ind w:left="108" w:right="91"/>
              <w:jc w:val="center"/>
              <w:rPr>
                <w:rFonts w:ascii="Arial" w:hAnsi="Arial" w:cs="Arial"/>
                <w:b/>
                <w:i/>
                <w:sz w:val="18"/>
                <w:szCs w:val="18"/>
              </w:rPr>
            </w:pPr>
          </w:p>
          <w:p w14:paraId="61AEDC80" w14:textId="77777777" w:rsidR="00AB35E7" w:rsidRPr="00DA6F9B" w:rsidRDefault="00AB35E7" w:rsidP="00AB002E">
            <w:pPr>
              <w:pStyle w:val="Sinespaciado"/>
              <w:tabs>
                <w:tab w:val="left" w:pos="5211"/>
              </w:tabs>
              <w:spacing w:before="120"/>
              <w:ind w:left="108" w:right="91"/>
              <w:jc w:val="center"/>
              <w:rPr>
                <w:rFonts w:ascii="Arial" w:hAnsi="Arial" w:cs="Arial"/>
                <w:b/>
                <w:i/>
                <w:sz w:val="18"/>
                <w:szCs w:val="18"/>
              </w:rPr>
            </w:pPr>
            <w:r w:rsidRPr="00DA6F9B">
              <w:rPr>
                <w:rFonts w:ascii="Arial" w:hAnsi="Arial" w:cs="Arial"/>
                <w:b/>
                <w:i/>
                <w:sz w:val="18"/>
                <w:szCs w:val="18"/>
              </w:rPr>
              <w:t>PROCEDIMIENTO DE CONCESIÓN</w:t>
            </w:r>
          </w:p>
        </w:tc>
      </w:tr>
      <w:tr w:rsidR="00AB35E7" w:rsidRPr="00DA6F9B" w14:paraId="3C9AE6CE" w14:textId="77777777" w:rsidTr="00AB002E">
        <w:trPr>
          <w:jc w:val="center"/>
        </w:trPr>
        <w:tc>
          <w:tcPr>
            <w:tcW w:w="1696" w:type="dxa"/>
          </w:tcPr>
          <w:p w14:paraId="29E7CE23"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r w:rsidRPr="00DA6F9B">
              <w:rPr>
                <w:rFonts w:ascii="Arial" w:hAnsi="Arial" w:cs="Arial"/>
                <w:i/>
                <w:sz w:val="18"/>
                <w:szCs w:val="18"/>
              </w:rPr>
              <w:lastRenderedPageBreak/>
              <w:t xml:space="preserve">HELBURUA: Itzulia Basque Challenge antolatzea. ONURADUNA. </w:t>
            </w:r>
            <w:r>
              <w:rPr>
                <w:rFonts w:ascii="Arial" w:hAnsi="Arial" w:cs="Arial"/>
                <w:b/>
                <w:i/>
                <w:sz w:val="18"/>
                <w:szCs w:val="18"/>
              </w:rPr>
              <w:t xml:space="preserve">Basque Challenge S.L. </w:t>
            </w:r>
            <w:r w:rsidRPr="00DA6F9B">
              <w:rPr>
                <w:rFonts w:ascii="Arial" w:hAnsi="Arial" w:cs="Arial"/>
                <w:b/>
                <w:i/>
                <w:sz w:val="18"/>
                <w:szCs w:val="18"/>
              </w:rPr>
              <w:t>(</w:t>
            </w:r>
            <w:r>
              <w:rPr>
                <w:rFonts w:ascii="Arial" w:hAnsi="Arial" w:cs="Arial"/>
                <w:b/>
                <w:i/>
                <w:sz w:val="18"/>
                <w:szCs w:val="18"/>
              </w:rPr>
              <w:t>B72783475</w:t>
            </w:r>
            <w:r w:rsidRPr="00DA6F9B">
              <w:rPr>
                <w:rFonts w:ascii="Arial" w:hAnsi="Arial" w:cs="Arial"/>
                <w:b/>
                <w:i/>
                <w:sz w:val="18"/>
                <w:szCs w:val="18"/>
              </w:rPr>
              <w:t>)</w:t>
            </w:r>
            <w:r w:rsidRPr="00DA6F9B">
              <w:rPr>
                <w:rFonts w:ascii="Arial" w:hAnsi="Arial" w:cs="Arial"/>
                <w:i/>
                <w:sz w:val="18"/>
                <w:szCs w:val="18"/>
              </w:rPr>
              <w:t xml:space="preserve"> </w:t>
            </w:r>
          </w:p>
          <w:p w14:paraId="3CDBCEA3"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p>
          <w:p w14:paraId="57930659"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r w:rsidRPr="00DA6F9B">
              <w:rPr>
                <w:rFonts w:ascii="Arial" w:hAnsi="Arial" w:cs="Arial"/>
                <w:i/>
                <w:sz w:val="18"/>
                <w:szCs w:val="18"/>
              </w:rPr>
              <w:t xml:space="preserve">OBJETO: Organización la Itzulia Basque Challenge. BENEFICARIO: </w:t>
            </w:r>
            <w:r>
              <w:rPr>
                <w:rFonts w:ascii="Arial" w:hAnsi="Arial" w:cs="Arial"/>
                <w:b/>
                <w:i/>
                <w:sz w:val="18"/>
                <w:szCs w:val="18"/>
              </w:rPr>
              <w:t xml:space="preserve">Basque Challenge S.L. </w:t>
            </w:r>
            <w:r w:rsidRPr="00DA6F9B">
              <w:rPr>
                <w:rFonts w:ascii="Arial" w:hAnsi="Arial" w:cs="Arial"/>
                <w:b/>
                <w:i/>
                <w:sz w:val="18"/>
                <w:szCs w:val="18"/>
              </w:rPr>
              <w:t>(</w:t>
            </w:r>
            <w:r>
              <w:rPr>
                <w:rFonts w:ascii="Arial" w:hAnsi="Arial" w:cs="Arial"/>
                <w:b/>
                <w:i/>
                <w:sz w:val="18"/>
                <w:szCs w:val="18"/>
              </w:rPr>
              <w:t>B72783475</w:t>
            </w:r>
            <w:r w:rsidRPr="00DA6F9B">
              <w:rPr>
                <w:rFonts w:ascii="Arial" w:hAnsi="Arial" w:cs="Arial"/>
                <w:b/>
                <w:i/>
                <w:sz w:val="18"/>
                <w:szCs w:val="18"/>
              </w:rPr>
              <w:t>)</w:t>
            </w:r>
            <w:r w:rsidRPr="00DA6F9B">
              <w:rPr>
                <w:rFonts w:ascii="Arial" w:hAnsi="Arial" w:cs="Arial"/>
                <w:i/>
                <w:sz w:val="18"/>
                <w:szCs w:val="18"/>
              </w:rPr>
              <w:t xml:space="preserve"> </w:t>
            </w:r>
          </w:p>
          <w:p w14:paraId="3E677AF2"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p>
        </w:tc>
        <w:tc>
          <w:tcPr>
            <w:tcW w:w="1701" w:type="dxa"/>
          </w:tcPr>
          <w:p w14:paraId="22E45DFF"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p>
          <w:p w14:paraId="2DF6CF70"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r w:rsidRPr="00DA6F9B">
              <w:rPr>
                <w:rFonts w:ascii="Arial" w:hAnsi="Arial" w:cs="Arial"/>
                <w:i/>
                <w:sz w:val="18"/>
                <w:szCs w:val="18"/>
              </w:rPr>
              <w:t>Txirrindularit</w:t>
            </w:r>
            <w:r>
              <w:rPr>
                <w:rFonts w:ascii="Arial" w:hAnsi="Arial" w:cs="Arial"/>
                <w:i/>
                <w:sz w:val="18"/>
                <w:szCs w:val="18"/>
              </w:rPr>
              <w:t>za-</w:t>
            </w:r>
            <w:r w:rsidRPr="00DA6F9B">
              <w:rPr>
                <w:rFonts w:ascii="Arial" w:hAnsi="Arial" w:cs="Arial"/>
                <w:i/>
                <w:sz w:val="18"/>
                <w:szCs w:val="18"/>
              </w:rPr>
              <w:t xml:space="preserve"> lasterketa bat antolatzea.</w:t>
            </w:r>
          </w:p>
          <w:p w14:paraId="7080C052"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p>
          <w:p w14:paraId="165EF251"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p>
          <w:p w14:paraId="5382CFE3"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p>
          <w:p w14:paraId="5C6E15B9"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r w:rsidRPr="00DA6F9B">
              <w:rPr>
                <w:rFonts w:ascii="Arial" w:hAnsi="Arial" w:cs="Arial"/>
                <w:i/>
                <w:sz w:val="18"/>
                <w:szCs w:val="18"/>
              </w:rPr>
              <w:t>- Organizar una prueba de ciclismo aficionado.</w:t>
            </w:r>
          </w:p>
        </w:tc>
        <w:tc>
          <w:tcPr>
            <w:tcW w:w="1276" w:type="dxa"/>
          </w:tcPr>
          <w:p w14:paraId="06444762"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p>
          <w:p w14:paraId="047320AB"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p>
          <w:p w14:paraId="4FB8FE16"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p>
          <w:p w14:paraId="06F87427"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r w:rsidRPr="00DA6F9B">
              <w:rPr>
                <w:rFonts w:ascii="Arial" w:hAnsi="Arial" w:cs="Arial"/>
                <w:i/>
                <w:sz w:val="18"/>
                <w:szCs w:val="18"/>
              </w:rPr>
              <w:t>18.200 €</w:t>
            </w:r>
          </w:p>
        </w:tc>
        <w:tc>
          <w:tcPr>
            <w:tcW w:w="1843" w:type="dxa"/>
          </w:tcPr>
          <w:p w14:paraId="048CADB3"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p>
          <w:p w14:paraId="23F061FA"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p>
          <w:p w14:paraId="57EB8544"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p>
          <w:p w14:paraId="01646C8E"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r w:rsidRPr="00DA6F9B">
              <w:rPr>
                <w:rFonts w:ascii="Arial" w:hAnsi="Arial" w:cs="Arial"/>
                <w:i/>
                <w:sz w:val="18"/>
                <w:szCs w:val="18"/>
              </w:rPr>
              <w:t>341.00</w:t>
            </w:r>
          </w:p>
        </w:tc>
        <w:tc>
          <w:tcPr>
            <w:tcW w:w="1843" w:type="dxa"/>
          </w:tcPr>
          <w:p w14:paraId="04A537D1"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r w:rsidRPr="00DA6F9B">
              <w:rPr>
                <w:rFonts w:ascii="Arial" w:hAnsi="Arial" w:cs="Arial"/>
                <w:i/>
                <w:sz w:val="18"/>
                <w:szCs w:val="18"/>
              </w:rPr>
              <w:t xml:space="preserve">Finantzaketa Udalaren beraren funtsekin egingo da Aurrekontuaren IV. kapituluaren kargu. </w:t>
            </w:r>
          </w:p>
          <w:p w14:paraId="515AF131"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p>
          <w:p w14:paraId="28E3C6D7"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p>
          <w:p w14:paraId="454FFF1F"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r w:rsidRPr="00DA6F9B">
              <w:rPr>
                <w:rFonts w:ascii="Arial" w:hAnsi="Arial" w:cs="Arial"/>
                <w:i/>
                <w:sz w:val="18"/>
                <w:szCs w:val="18"/>
              </w:rPr>
              <w:t>La financiación se llevará a cabo con fondos propios, con cargo al capítulo IV del presupuesto</w:t>
            </w:r>
          </w:p>
        </w:tc>
        <w:tc>
          <w:tcPr>
            <w:tcW w:w="1984" w:type="dxa"/>
          </w:tcPr>
          <w:p w14:paraId="28FB1A03"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p>
          <w:p w14:paraId="44219F16"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r w:rsidRPr="00DA6F9B">
              <w:rPr>
                <w:rFonts w:ascii="Arial" w:hAnsi="Arial" w:cs="Arial"/>
                <w:i/>
                <w:sz w:val="18"/>
                <w:szCs w:val="18"/>
              </w:rPr>
              <w:t xml:space="preserve">Izenduna </w:t>
            </w:r>
          </w:p>
          <w:p w14:paraId="58E0D918"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p>
          <w:p w14:paraId="44F56036"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p>
          <w:p w14:paraId="1478C013"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p>
          <w:p w14:paraId="776D652D"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p>
          <w:p w14:paraId="3ACF6C1B"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p>
          <w:p w14:paraId="42730BEB"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p>
          <w:p w14:paraId="529D147B"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p>
          <w:p w14:paraId="6F2791EA"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p>
          <w:p w14:paraId="5C15B90A"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p>
          <w:p w14:paraId="4868985D"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r w:rsidRPr="00DA6F9B">
              <w:rPr>
                <w:rFonts w:ascii="Arial" w:hAnsi="Arial" w:cs="Arial"/>
                <w:i/>
                <w:sz w:val="18"/>
                <w:szCs w:val="18"/>
              </w:rPr>
              <w:t>Nominativa</w:t>
            </w:r>
          </w:p>
          <w:p w14:paraId="6FA9F88E"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p>
          <w:p w14:paraId="66B15871" w14:textId="77777777" w:rsidR="00AB35E7" w:rsidRPr="00DA6F9B" w:rsidRDefault="00AB35E7" w:rsidP="00AB002E">
            <w:pPr>
              <w:pStyle w:val="Sinespaciado"/>
              <w:tabs>
                <w:tab w:val="left" w:pos="5211"/>
              </w:tabs>
              <w:spacing w:before="120" w:line="360" w:lineRule="auto"/>
              <w:ind w:left="108" w:right="91"/>
              <w:rPr>
                <w:rFonts w:ascii="Arial" w:hAnsi="Arial" w:cs="Arial"/>
                <w:i/>
                <w:sz w:val="18"/>
                <w:szCs w:val="18"/>
              </w:rPr>
            </w:pPr>
          </w:p>
        </w:tc>
      </w:tr>
    </w:tbl>
    <w:p w14:paraId="1D953B10" w14:textId="77777777" w:rsidR="00AB35E7" w:rsidRPr="00BB09B7" w:rsidRDefault="00AB35E7" w:rsidP="00AB002E">
      <w:pPr>
        <w:rPr>
          <w:rFonts w:ascii="Arial" w:hAnsi="Arial" w:cs="Arial"/>
        </w:rPr>
      </w:pPr>
    </w:p>
    <w:p w14:paraId="0107A092" w14:textId="77777777" w:rsidR="00AB35E7" w:rsidRDefault="00AB35E7"/>
    <w:tbl>
      <w:tblPr>
        <w:tblW w:w="9506" w:type="dxa"/>
        <w:tblInd w:w="-8" w:type="dxa"/>
        <w:tblLayout w:type="fixed"/>
        <w:tblCellMar>
          <w:left w:w="360" w:type="dxa"/>
          <w:right w:w="360" w:type="dxa"/>
        </w:tblCellMar>
        <w:tblLook w:val="0000" w:firstRow="0" w:lastRow="0" w:firstColumn="0" w:lastColumn="0" w:noHBand="0" w:noVBand="0"/>
      </w:tblPr>
      <w:tblGrid>
        <w:gridCol w:w="7"/>
        <w:gridCol w:w="4820"/>
        <w:gridCol w:w="4679"/>
      </w:tblGrid>
      <w:tr w:rsidR="00AB35E7" w:rsidRPr="003E350E" w14:paraId="3760423E" w14:textId="77777777" w:rsidTr="00AA4021">
        <w:trPr>
          <w:trHeight w:val="280"/>
        </w:trPr>
        <w:tc>
          <w:tcPr>
            <w:tcW w:w="4827" w:type="dxa"/>
            <w:gridSpan w:val="2"/>
            <w:shd w:val="clear" w:color="auto" w:fill="auto"/>
          </w:tcPr>
          <w:p w14:paraId="1CA7A6A8" w14:textId="77777777" w:rsidR="00AB35E7" w:rsidRPr="00522DAD" w:rsidRDefault="00AB35E7" w:rsidP="00AB002E">
            <w:pPr>
              <w:spacing w:line="360" w:lineRule="auto"/>
              <w:jc w:val="both"/>
              <w:rPr>
                <w:rFonts w:ascii="Arial" w:hAnsi="Arial" w:cs="Arial"/>
                <w:b/>
                <w:lang w:val="eu-ES"/>
              </w:rPr>
            </w:pPr>
          </w:p>
        </w:tc>
        <w:tc>
          <w:tcPr>
            <w:tcW w:w="4678" w:type="dxa"/>
            <w:shd w:val="clear" w:color="auto" w:fill="auto"/>
          </w:tcPr>
          <w:p w14:paraId="66B1358D" w14:textId="77777777" w:rsidR="00AB35E7" w:rsidRPr="00522DAD" w:rsidRDefault="00AB35E7" w:rsidP="00AB002E">
            <w:pPr>
              <w:spacing w:line="360" w:lineRule="auto"/>
              <w:jc w:val="both"/>
              <w:rPr>
                <w:rFonts w:ascii="Arial" w:hAnsi="Arial" w:cs="Arial"/>
                <w:b/>
                <w:lang w:val="eu-ES"/>
              </w:rPr>
            </w:pPr>
          </w:p>
        </w:tc>
      </w:tr>
      <w:tr w:rsidR="00AB35E7" w:rsidRPr="003E350E" w14:paraId="741F8BB2" w14:textId="77777777" w:rsidTr="00AA4021">
        <w:trPr>
          <w:trHeight w:val="735"/>
        </w:trPr>
        <w:tc>
          <w:tcPr>
            <w:tcW w:w="4827" w:type="dxa"/>
            <w:gridSpan w:val="2"/>
            <w:shd w:val="clear" w:color="auto" w:fill="auto"/>
          </w:tcPr>
          <w:p w14:paraId="02DA28C8" w14:textId="77777777" w:rsidR="00AB35E7" w:rsidRPr="003E350E" w:rsidRDefault="00AB35E7" w:rsidP="00AB002E">
            <w:pPr>
              <w:spacing w:line="360" w:lineRule="auto"/>
              <w:jc w:val="both"/>
              <w:rPr>
                <w:rFonts w:ascii="Arial" w:hAnsi="Arial" w:cs="Arial"/>
                <w:lang w:val="eu-ES"/>
              </w:rPr>
            </w:pPr>
            <w:r w:rsidRPr="00522DAD">
              <w:rPr>
                <w:rFonts w:ascii="Arial" w:hAnsi="Arial" w:cs="Arial"/>
                <w:b/>
                <w:lang w:val="eu-ES"/>
              </w:rPr>
              <w:t>10.</w:t>
            </w:r>
            <w:r>
              <w:rPr>
                <w:rFonts w:ascii="Arial" w:hAnsi="Arial" w:cs="Arial"/>
                <w:lang w:val="eu-ES"/>
              </w:rPr>
              <w:t xml:space="preserve"> </w:t>
            </w:r>
            <w:r w:rsidRPr="00141E9F">
              <w:rPr>
                <w:rFonts w:ascii="Arial" w:hAnsi="Arial" w:cs="Arial"/>
                <w:b/>
              </w:rPr>
              <w:t xml:space="preserve">Erabat deuseza den egintza bat </w:t>
            </w:r>
            <w:r>
              <w:rPr>
                <w:rFonts w:ascii="Arial" w:hAnsi="Arial" w:cs="Arial"/>
                <w:b/>
              </w:rPr>
              <w:t>(</w:t>
            </w:r>
            <w:r w:rsidRPr="007A248A">
              <w:rPr>
                <w:rFonts w:ascii="Arial" w:hAnsi="Arial" w:cs="Arial"/>
                <w:b/>
              </w:rPr>
              <w:t>Administrazio Publikoen Administrazio Prozedura Erkidearen urriaren 1eko 39/2015 Legearen 106. artikuluan arautu</w:t>
            </w:r>
            <w:r>
              <w:rPr>
                <w:rFonts w:ascii="Arial" w:hAnsi="Arial" w:cs="Arial"/>
                <w:b/>
              </w:rPr>
              <w:t xml:space="preserve">a) </w:t>
            </w:r>
            <w:r w:rsidRPr="007A248A">
              <w:rPr>
                <w:rFonts w:ascii="Arial" w:hAnsi="Arial" w:cs="Arial"/>
                <w:b/>
              </w:rPr>
              <w:t>ofizioz berriku</w:t>
            </w:r>
            <w:r>
              <w:rPr>
                <w:rFonts w:ascii="Arial" w:hAnsi="Arial" w:cs="Arial"/>
                <w:b/>
              </w:rPr>
              <w:t>steko espedientearen tramitazioa</w:t>
            </w:r>
            <w:r w:rsidRPr="007A248A">
              <w:rPr>
                <w:rFonts w:ascii="Arial" w:hAnsi="Arial" w:cs="Arial"/>
                <w:b/>
              </w:rPr>
              <w:t xml:space="preserve"> onartzea.</w:t>
            </w:r>
            <w:r>
              <w:rPr>
                <w:rFonts w:ascii="Arial" w:hAnsi="Arial" w:cs="Arial"/>
                <w:lang w:val="eu-ES"/>
              </w:rPr>
              <w:t xml:space="preserve"> </w:t>
            </w:r>
            <w:r w:rsidRPr="00236B4D">
              <w:rPr>
                <w:rStyle w:val="Hipervnculo"/>
                <w:rFonts w:cs="Arial"/>
              </w:rPr>
              <w:t>PE9000-000</w:t>
            </w:r>
            <w:r>
              <w:rPr>
                <w:rStyle w:val="Hipervnculo"/>
                <w:rFonts w:cs="Arial"/>
              </w:rPr>
              <w:t>504/</w:t>
            </w:r>
            <w:r w:rsidRPr="00236B4D">
              <w:rPr>
                <w:rStyle w:val="Hipervnculo"/>
                <w:rFonts w:cs="Arial"/>
              </w:rPr>
              <w:t>2024</w:t>
            </w:r>
          </w:p>
        </w:tc>
        <w:tc>
          <w:tcPr>
            <w:tcW w:w="4678" w:type="dxa"/>
            <w:shd w:val="clear" w:color="auto" w:fill="auto"/>
          </w:tcPr>
          <w:p w14:paraId="065B357C" w14:textId="77777777" w:rsidR="00AB35E7" w:rsidRPr="003E350E" w:rsidRDefault="00AB35E7" w:rsidP="00AB002E">
            <w:pPr>
              <w:spacing w:line="360" w:lineRule="auto"/>
              <w:jc w:val="both"/>
              <w:rPr>
                <w:rFonts w:ascii="Arial" w:hAnsi="Arial" w:cs="Arial"/>
                <w:lang w:val="eu-ES"/>
              </w:rPr>
            </w:pPr>
            <w:r w:rsidRPr="00522DAD">
              <w:rPr>
                <w:rFonts w:ascii="Arial" w:hAnsi="Arial" w:cs="Arial"/>
                <w:b/>
                <w:lang w:val="eu-ES"/>
              </w:rPr>
              <w:t>10.</w:t>
            </w:r>
            <w:r>
              <w:rPr>
                <w:rFonts w:ascii="Arial" w:hAnsi="Arial" w:cs="Arial"/>
                <w:lang w:val="eu-ES"/>
              </w:rPr>
              <w:t xml:space="preserve"> </w:t>
            </w:r>
            <w:r w:rsidRPr="004A58C8">
              <w:rPr>
                <w:rFonts w:ascii="Arial" w:hAnsi="Arial" w:cs="Arial"/>
                <w:b/>
              </w:rPr>
              <w:t>Aprobación de</w:t>
            </w:r>
            <w:r>
              <w:rPr>
                <w:rFonts w:ascii="Arial" w:hAnsi="Arial" w:cs="Arial"/>
                <w:b/>
              </w:rPr>
              <w:t xml:space="preserve"> la</w:t>
            </w:r>
            <w:r w:rsidRPr="004A58C8">
              <w:rPr>
                <w:rFonts w:ascii="Arial" w:hAnsi="Arial" w:cs="Arial"/>
                <w:b/>
              </w:rPr>
              <w:t xml:space="preserve"> tramitación del expediente de revisión de oficio de </w:t>
            </w:r>
            <w:r>
              <w:rPr>
                <w:rFonts w:ascii="Arial" w:hAnsi="Arial" w:cs="Arial"/>
                <w:b/>
              </w:rPr>
              <w:t xml:space="preserve">un </w:t>
            </w:r>
            <w:r w:rsidRPr="004A58C8">
              <w:rPr>
                <w:rFonts w:ascii="Arial" w:hAnsi="Arial" w:cs="Arial"/>
                <w:b/>
              </w:rPr>
              <w:t>acto nulo de pleno derecho regulado en el artículo 106 de la Ley 39/2015, de 1 de octubre, del Procedimiento Administrativo Común de las Administraciones Públicas.</w:t>
            </w:r>
            <w:r>
              <w:rPr>
                <w:rFonts w:ascii="Arial" w:hAnsi="Arial" w:cs="Arial"/>
                <w:lang w:val="eu-ES"/>
              </w:rPr>
              <w:t xml:space="preserve"> </w:t>
            </w:r>
            <w:r w:rsidRPr="00236B4D">
              <w:rPr>
                <w:rStyle w:val="Hipervnculo"/>
                <w:rFonts w:cs="Arial"/>
              </w:rPr>
              <w:t>PE9000-000</w:t>
            </w:r>
            <w:r>
              <w:rPr>
                <w:rStyle w:val="Hipervnculo"/>
                <w:rFonts w:cs="Arial"/>
              </w:rPr>
              <w:t>504/</w:t>
            </w:r>
            <w:r w:rsidRPr="00236B4D">
              <w:rPr>
                <w:rStyle w:val="Hipervnculo"/>
                <w:rFonts w:cs="Arial"/>
              </w:rPr>
              <w:t>2024</w:t>
            </w:r>
          </w:p>
        </w:tc>
      </w:tr>
      <w:tr w:rsidR="00AB35E7" w:rsidRPr="00766BC9" w14:paraId="6FFF8C28" w14:textId="77777777" w:rsidTr="00AA4021">
        <w:trPr>
          <w:gridBefore w:val="1"/>
          <w:wBefore w:w="7" w:type="dxa"/>
        </w:trPr>
        <w:tc>
          <w:tcPr>
            <w:tcW w:w="4820" w:type="dxa"/>
            <w:shd w:val="clear" w:color="auto" w:fill="auto"/>
          </w:tcPr>
          <w:p w14:paraId="793F1E97" w14:textId="77777777" w:rsidR="00AB35E7" w:rsidRPr="00766BC9" w:rsidRDefault="00AB35E7" w:rsidP="00AB002E">
            <w:pPr>
              <w:rPr>
                <w:rFonts w:ascii="Arial" w:hAnsi="Arial" w:cs="Arial"/>
                <w:highlight w:val="yellow"/>
              </w:rPr>
            </w:pPr>
          </w:p>
        </w:tc>
        <w:tc>
          <w:tcPr>
            <w:tcW w:w="4678" w:type="dxa"/>
            <w:shd w:val="clear" w:color="auto" w:fill="auto"/>
          </w:tcPr>
          <w:p w14:paraId="0585905A" w14:textId="77777777" w:rsidR="00AB35E7" w:rsidRPr="00766BC9" w:rsidRDefault="00AB35E7" w:rsidP="00AB002E">
            <w:pPr>
              <w:rPr>
                <w:rFonts w:ascii="Arial" w:hAnsi="Arial" w:cs="Arial"/>
                <w:highlight w:val="yellow"/>
              </w:rPr>
            </w:pPr>
          </w:p>
        </w:tc>
      </w:tr>
      <w:tr w:rsidR="00AB35E7" w:rsidRPr="003A787F" w14:paraId="6648FCA4" w14:textId="77777777" w:rsidTr="00AA4021">
        <w:tc>
          <w:tcPr>
            <w:tcW w:w="4827" w:type="dxa"/>
            <w:gridSpan w:val="2"/>
          </w:tcPr>
          <w:p w14:paraId="39B0D4F7" w14:textId="77777777" w:rsidR="00AB35E7" w:rsidRPr="003A787F" w:rsidRDefault="00AB35E7" w:rsidP="00AB002E">
            <w:pPr>
              <w:spacing w:line="360" w:lineRule="auto"/>
              <w:jc w:val="both"/>
              <w:rPr>
                <w:rFonts w:ascii="Arial" w:eastAsia="Calibri" w:hAnsi="Arial" w:cs="Arial"/>
                <w:highlight w:val="lightGray"/>
                <w:lang w:val="es-ES_tradnl"/>
              </w:rPr>
            </w:pPr>
            <w:r w:rsidRPr="003A787F">
              <w:rPr>
                <w:rFonts w:ascii="Arial" w:eastAsia="Calibri" w:hAnsi="Arial" w:cs="Arial"/>
                <w:highlight w:val="lightGray"/>
                <w:lang w:val="es-ES_tradnl"/>
              </w:rPr>
              <w:t>BOZKETAREN EMAITZA: ONARTUA.</w:t>
            </w:r>
          </w:p>
        </w:tc>
        <w:tc>
          <w:tcPr>
            <w:tcW w:w="4678" w:type="dxa"/>
            <w:shd w:val="clear" w:color="auto" w:fill="auto"/>
          </w:tcPr>
          <w:p w14:paraId="4FE6DA13" w14:textId="77777777" w:rsidR="00AB35E7" w:rsidRPr="003A787F" w:rsidRDefault="00AB35E7" w:rsidP="00AB002E">
            <w:pPr>
              <w:tabs>
                <w:tab w:val="left" w:pos="380"/>
              </w:tabs>
              <w:spacing w:after="120" w:line="360" w:lineRule="auto"/>
              <w:jc w:val="both"/>
              <w:rPr>
                <w:rFonts w:ascii="Arial" w:hAnsi="Arial" w:cs="Arial"/>
                <w:highlight w:val="lightGray"/>
                <w:lang w:val="es-ES_tradnl"/>
              </w:rPr>
            </w:pPr>
            <w:r w:rsidRPr="003A787F">
              <w:rPr>
                <w:rFonts w:ascii="Arial" w:hAnsi="Arial" w:cs="Arial"/>
                <w:highlight w:val="lightGray"/>
                <w:lang w:val="es-ES_tradnl"/>
              </w:rPr>
              <w:t>RESULTADO DE LA VOTACIÓN: APROBADO.</w:t>
            </w:r>
          </w:p>
        </w:tc>
      </w:tr>
      <w:tr w:rsidR="00AB35E7" w:rsidRPr="003A787F" w14:paraId="550013FE" w14:textId="77777777" w:rsidTr="00AA4021">
        <w:tc>
          <w:tcPr>
            <w:tcW w:w="4827" w:type="dxa"/>
            <w:gridSpan w:val="2"/>
          </w:tcPr>
          <w:p w14:paraId="19111571" w14:textId="77777777" w:rsidR="00AB35E7" w:rsidRPr="003A787F" w:rsidRDefault="00AB35E7" w:rsidP="00AB002E">
            <w:pPr>
              <w:spacing w:line="360" w:lineRule="auto"/>
              <w:jc w:val="both"/>
              <w:rPr>
                <w:rFonts w:ascii="Arial" w:eastAsia="Calibri" w:hAnsi="Arial" w:cs="Arial"/>
                <w:lang w:val="es-ES_tradnl"/>
              </w:rPr>
            </w:pPr>
            <w:r w:rsidRPr="003A787F">
              <w:rPr>
                <w:rFonts w:ascii="Arial" w:eastAsia="Calibri" w:hAnsi="Arial" w:cs="Arial"/>
                <w:lang w:val="es-ES_tradnl"/>
              </w:rPr>
              <w:t xml:space="preserve">ALDEKO BOTOAK: </w:t>
            </w:r>
            <w:r>
              <w:rPr>
                <w:rFonts w:ascii="Arial" w:hAnsi="Arial" w:cs="Arial"/>
                <w:lang w:val="es-ES_tradnl"/>
              </w:rPr>
              <w:t>20</w:t>
            </w:r>
            <w:r w:rsidRPr="003A787F">
              <w:rPr>
                <w:rFonts w:ascii="Arial" w:hAnsi="Arial" w:cs="Arial"/>
                <w:lang w:val="es-ES_tradnl"/>
              </w:rPr>
              <w:t xml:space="preserve"> - PSE-EE (PSOE) (8), Eibarko EH Bildu (6), Eibarko EAJ-PNV (6)</w:t>
            </w:r>
            <w:r>
              <w:rPr>
                <w:rFonts w:ascii="Arial" w:hAnsi="Arial" w:cs="Arial"/>
                <w:lang w:val="es-ES_tradnl"/>
              </w:rPr>
              <w:t>.</w:t>
            </w:r>
          </w:p>
        </w:tc>
        <w:tc>
          <w:tcPr>
            <w:tcW w:w="4678" w:type="dxa"/>
            <w:shd w:val="clear" w:color="auto" w:fill="auto"/>
          </w:tcPr>
          <w:p w14:paraId="3F705F2D" w14:textId="77777777" w:rsidR="00AB35E7" w:rsidRPr="003A787F" w:rsidRDefault="00AB35E7" w:rsidP="00AB002E">
            <w:pPr>
              <w:tabs>
                <w:tab w:val="left" w:pos="380"/>
              </w:tabs>
              <w:spacing w:after="120" w:line="360" w:lineRule="auto"/>
              <w:jc w:val="both"/>
              <w:rPr>
                <w:rFonts w:ascii="Arial" w:hAnsi="Arial" w:cs="Arial"/>
                <w:lang w:val="es-ES_tradnl"/>
              </w:rPr>
            </w:pPr>
            <w:r w:rsidRPr="003A787F">
              <w:rPr>
                <w:rFonts w:ascii="Arial" w:hAnsi="Arial" w:cs="Arial"/>
                <w:lang w:val="es-ES_tradnl"/>
              </w:rPr>
              <w:t>VOTOS A FAVOR: 2</w:t>
            </w:r>
            <w:r>
              <w:rPr>
                <w:rFonts w:ascii="Arial" w:hAnsi="Arial" w:cs="Arial"/>
                <w:lang w:val="es-ES_tradnl"/>
              </w:rPr>
              <w:t>0</w:t>
            </w:r>
            <w:r w:rsidRPr="003A787F">
              <w:rPr>
                <w:rFonts w:ascii="Arial" w:hAnsi="Arial" w:cs="Arial"/>
                <w:lang w:val="es-ES_tradnl"/>
              </w:rPr>
              <w:t xml:space="preserve"> - PSE-EE (PSOE) (8), Eibarko EH Bildu (6), Eibarko EAJ-PNV (6</w:t>
            </w:r>
            <w:r>
              <w:rPr>
                <w:rFonts w:ascii="Arial" w:hAnsi="Arial" w:cs="Arial"/>
                <w:lang w:val="es-ES_tradnl"/>
              </w:rPr>
              <w:t>).</w:t>
            </w:r>
          </w:p>
        </w:tc>
      </w:tr>
      <w:tr w:rsidR="00AB35E7" w:rsidRPr="003A787F" w14:paraId="005D3027" w14:textId="77777777" w:rsidTr="00AA4021">
        <w:tc>
          <w:tcPr>
            <w:tcW w:w="4827" w:type="dxa"/>
            <w:gridSpan w:val="2"/>
          </w:tcPr>
          <w:p w14:paraId="7F0BDE85" w14:textId="77777777" w:rsidR="00AB35E7" w:rsidRPr="003A787F" w:rsidRDefault="00AB35E7" w:rsidP="00AB002E">
            <w:pPr>
              <w:spacing w:line="360" w:lineRule="auto"/>
              <w:jc w:val="both"/>
              <w:rPr>
                <w:rFonts w:ascii="Arial" w:eastAsia="Calibri" w:hAnsi="Arial" w:cs="Arial"/>
                <w:lang w:val="es-ES_tradnl"/>
              </w:rPr>
            </w:pPr>
            <w:r w:rsidRPr="003A787F">
              <w:rPr>
                <w:rFonts w:ascii="Arial" w:eastAsia="Calibri" w:hAnsi="Arial" w:cs="Arial"/>
                <w:lang w:val="es-ES_tradnl"/>
              </w:rPr>
              <w:t xml:space="preserve">KONTRAKO BOTOAK: </w:t>
            </w:r>
            <w:r w:rsidRPr="003A787F">
              <w:rPr>
                <w:rFonts w:ascii="Arial" w:hAnsi="Arial" w:cs="Arial"/>
                <w:lang w:val="es-ES_tradnl"/>
              </w:rPr>
              <w:t>(0).</w:t>
            </w:r>
          </w:p>
        </w:tc>
        <w:tc>
          <w:tcPr>
            <w:tcW w:w="4678" w:type="dxa"/>
            <w:shd w:val="clear" w:color="auto" w:fill="auto"/>
          </w:tcPr>
          <w:p w14:paraId="0564A010" w14:textId="77777777" w:rsidR="00AB35E7" w:rsidRPr="003A787F" w:rsidRDefault="00AB35E7" w:rsidP="00AB002E">
            <w:pPr>
              <w:tabs>
                <w:tab w:val="left" w:pos="380"/>
              </w:tabs>
              <w:spacing w:after="120" w:line="360" w:lineRule="auto"/>
              <w:jc w:val="both"/>
              <w:rPr>
                <w:rFonts w:ascii="Arial" w:hAnsi="Arial" w:cs="Arial"/>
                <w:lang w:val="es-ES_tradnl"/>
              </w:rPr>
            </w:pPr>
            <w:r w:rsidRPr="003A787F">
              <w:rPr>
                <w:rFonts w:ascii="Arial" w:hAnsi="Arial" w:cs="Arial"/>
                <w:lang w:val="es-ES_tradnl"/>
              </w:rPr>
              <w:t xml:space="preserve">VOTOS EN CONTRA: (0). </w:t>
            </w:r>
          </w:p>
        </w:tc>
      </w:tr>
      <w:tr w:rsidR="00AB35E7" w:rsidRPr="003A787F" w14:paraId="4A60FFAD" w14:textId="77777777" w:rsidTr="00AA4021">
        <w:tc>
          <w:tcPr>
            <w:tcW w:w="4827" w:type="dxa"/>
            <w:gridSpan w:val="2"/>
          </w:tcPr>
          <w:p w14:paraId="120CED56" w14:textId="77777777" w:rsidR="00AB35E7" w:rsidRPr="003A787F" w:rsidRDefault="00AB35E7" w:rsidP="00AB002E">
            <w:pPr>
              <w:spacing w:line="360" w:lineRule="auto"/>
              <w:jc w:val="both"/>
              <w:rPr>
                <w:rFonts w:ascii="Arial" w:eastAsia="Calibri" w:hAnsi="Arial" w:cs="Arial"/>
                <w:lang w:val="es-ES_tradnl"/>
              </w:rPr>
            </w:pPr>
            <w:r w:rsidRPr="003A787F">
              <w:rPr>
                <w:rFonts w:ascii="Arial" w:eastAsia="Calibri" w:hAnsi="Arial" w:cs="Arial"/>
                <w:lang w:val="es-ES_tradnl"/>
              </w:rPr>
              <w:lastRenderedPageBreak/>
              <w:t xml:space="preserve">ABSTENTZIOAK: </w:t>
            </w:r>
            <w:r>
              <w:rPr>
                <w:rFonts w:ascii="Arial" w:hAnsi="Arial" w:cs="Arial"/>
                <w:lang w:val="es-ES_tradnl"/>
              </w:rPr>
              <w:t xml:space="preserve">1 - </w:t>
            </w:r>
            <w:r w:rsidRPr="003A787F">
              <w:rPr>
                <w:rFonts w:ascii="Arial" w:hAnsi="Arial" w:cs="Arial"/>
                <w:lang w:val="es-ES_tradnl"/>
              </w:rPr>
              <w:t>ELKARREKIN PODEMOS, EZKER</w:t>
            </w:r>
            <w:r>
              <w:rPr>
                <w:rFonts w:ascii="Arial" w:hAnsi="Arial" w:cs="Arial"/>
                <w:lang w:val="es-ES_tradnl"/>
              </w:rPr>
              <w:t xml:space="preserve"> ANITZA - IU, ALIANZA VERDE.</w:t>
            </w:r>
          </w:p>
        </w:tc>
        <w:tc>
          <w:tcPr>
            <w:tcW w:w="4678" w:type="dxa"/>
            <w:shd w:val="clear" w:color="auto" w:fill="auto"/>
          </w:tcPr>
          <w:p w14:paraId="14F9B352" w14:textId="77777777" w:rsidR="00AB35E7" w:rsidRPr="003A787F" w:rsidRDefault="00AB35E7" w:rsidP="00AB002E">
            <w:pPr>
              <w:tabs>
                <w:tab w:val="left" w:pos="380"/>
              </w:tabs>
              <w:spacing w:after="120" w:line="360" w:lineRule="auto"/>
              <w:jc w:val="both"/>
              <w:rPr>
                <w:rFonts w:ascii="Arial" w:hAnsi="Arial" w:cs="Arial"/>
                <w:lang w:val="es-ES_tradnl"/>
              </w:rPr>
            </w:pPr>
            <w:r w:rsidRPr="003A787F">
              <w:rPr>
                <w:rFonts w:ascii="Arial" w:hAnsi="Arial" w:cs="Arial"/>
                <w:lang w:val="es-ES_tradnl"/>
              </w:rPr>
              <w:t xml:space="preserve">ABSTENCIONES: </w:t>
            </w:r>
            <w:r>
              <w:rPr>
                <w:rFonts w:ascii="Arial" w:hAnsi="Arial" w:cs="Arial"/>
                <w:lang w:val="es-ES_tradnl"/>
              </w:rPr>
              <w:t xml:space="preserve">1 - </w:t>
            </w:r>
            <w:r w:rsidRPr="003A787F">
              <w:rPr>
                <w:rFonts w:ascii="Arial" w:hAnsi="Arial" w:cs="Arial"/>
                <w:lang w:val="es-ES_tradnl"/>
              </w:rPr>
              <w:t>ELKARREKIN PODEMOS, EZKER</w:t>
            </w:r>
            <w:r>
              <w:rPr>
                <w:rFonts w:ascii="Arial" w:hAnsi="Arial" w:cs="Arial"/>
                <w:lang w:val="es-ES_tradnl"/>
              </w:rPr>
              <w:t xml:space="preserve"> ANITZA - IU, ALIANZA VERDE.</w:t>
            </w:r>
          </w:p>
        </w:tc>
      </w:tr>
      <w:tr w:rsidR="00AB35E7" w:rsidRPr="003A787F" w14:paraId="5F71F87A" w14:textId="77777777" w:rsidTr="00AA4021">
        <w:tc>
          <w:tcPr>
            <w:tcW w:w="4827" w:type="dxa"/>
            <w:gridSpan w:val="2"/>
          </w:tcPr>
          <w:p w14:paraId="063D664D" w14:textId="77777777" w:rsidR="00AB35E7" w:rsidRPr="003A787F" w:rsidRDefault="00AB35E7" w:rsidP="00AB002E">
            <w:pPr>
              <w:rPr>
                <w:rFonts w:eastAsia="Calibri" w:cs="Arial"/>
                <w:lang w:val="es-ES_tradnl"/>
              </w:rPr>
            </w:pPr>
          </w:p>
        </w:tc>
        <w:tc>
          <w:tcPr>
            <w:tcW w:w="4678" w:type="dxa"/>
            <w:shd w:val="clear" w:color="auto" w:fill="auto"/>
          </w:tcPr>
          <w:p w14:paraId="7C8A447A" w14:textId="77777777" w:rsidR="00AB35E7" w:rsidRPr="003A787F" w:rsidRDefault="00AB35E7" w:rsidP="00AB002E">
            <w:pPr>
              <w:tabs>
                <w:tab w:val="left" w:pos="380"/>
              </w:tabs>
              <w:spacing w:after="120"/>
              <w:rPr>
                <w:rFonts w:cs="Arial"/>
                <w:lang w:val="es-ES_tradnl"/>
              </w:rPr>
            </w:pPr>
          </w:p>
        </w:tc>
      </w:tr>
      <w:tr w:rsidR="00AB35E7" w:rsidRPr="00766BC9" w14:paraId="674F5928" w14:textId="77777777" w:rsidTr="00AA4021">
        <w:trPr>
          <w:gridBefore w:val="1"/>
          <w:wBefore w:w="7" w:type="dxa"/>
        </w:trPr>
        <w:tc>
          <w:tcPr>
            <w:tcW w:w="4820" w:type="dxa"/>
            <w:shd w:val="clear" w:color="auto" w:fill="auto"/>
          </w:tcPr>
          <w:p w14:paraId="32563969" w14:textId="77777777" w:rsidR="00AB35E7" w:rsidRPr="00141E9F" w:rsidRDefault="00AB35E7" w:rsidP="00AB002E">
            <w:pPr>
              <w:spacing w:line="360" w:lineRule="auto"/>
              <w:jc w:val="both"/>
              <w:rPr>
                <w:rFonts w:ascii="Arial" w:hAnsi="Arial" w:cs="Arial"/>
                <w:highlight w:val="yellow"/>
                <w:lang w:val="eu-ES"/>
              </w:rPr>
            </w:pPr>
            <w:r w:rsidRPr="00141E9F">
              <w:rPr>
                <w:rFonts w:ascii="Arial" w:hAnsi="Arial" w:cs="Arial"/>
                <w:lang w:val="eu-ES"/>
              </w:rPr>
              <w:t>Ikusi ondoren Eibarko Udaleko Idazkariaren</w:t>
            </w:r>
            <w:r>
              <w:rPr>
                <w:rFonts w:ascii="Arial" w:hAnsi="Arial" w:cs="Arial"/>
                <w:lang w:val="eu-ES"/>
              </w:rPr>
              <w:t xml:space="preserve"> txostena, </w:t>
            </w:r>
          </w:p>
        </w:tc>
        <w:tc>
          <w:tcPr>
            <w:tcW w:w="4678" w:type="dxa"/>
            <w:shd w:val="clear" w:color="auto" w:fill="auto"/>
          </w:tcPr>
          <w:p w14:paraId="30E549DC" w14:textId="77777777" w:rsidR="00AB35E7" w:rsidRPr="00766BC9" w:rsidRDefault="00AB35E7" w:rsidP="00AB002E">
            <w:pPr>
              <w:spacing w:line="360" w:lineRule="auto"/>
              <w:jc w:val="both"/>
              <w:rPr>
                <w:rFonts w:ascii="Arial" w:hAnsi="Arial" w:cs="Arial"/>
                <w:highlight w:val="yellow"/>
              </w:rPr>
            </w:pPr>
            <w:r w:rsidRPr="004A58C8">
              <w:rPr>
                <w:rFonts w:ascii="Arial" w:hAnsi="Arial" w:cs="Arial"/>
              </w:rPr>
              <w:t>A la vista del informe emitido</w:t>
            </w:r>
            <w:r w:rsidRPr="004A58C8">
              <w:rPr>
                <w:rFonts w:ascii="Arial" w:eastAsia="Batang" w:hAnsi="Arial" w:cs="Arial"/>
              </w:rPr>
              <w:t xml:space="preserve"> por el Secretario del Ayuntamiento de Eibar, </w:t>
            </w:r>
          </w:p>
        </w:tc>
      </w:tr>
      <w:tr w:rsidR="00AB35E7" w:rsidRPr="00766BC9" w14:paraId="66C54BE5" w14:textId="77777777" w:rsidTr="00AA4021">
        <w:trPr>
          <w:gridBefore w:val="1"/>
          <w:wBefore w:w="7" w:type="dxa"/>
        </w:trPr>
        <w:tc>
          <w:tcPr>
            <w:tcW w:w="4820" w:type="dxa"/>
            <w:shd w:val="clear" w:color="auto" w:fill="auto"/>
          </w:tcPr>
          <w:p w14:paraId="6A1C445F" w14:textId="77777777" w:rsidR="00AB35E7" w:rsidRPr="00141E9F" w:rsidRDefault="00AB35E7" w:rsidP="00AB002E">
            <w:pPr>
              <w:spacing w:line="360" w:lineRule="auto"/>
              <w:jc w:val="both"/>
              <w:rPr>
                <w:rFonts w:ascii="Arial" w:hAnsi="Arial" w:cs="Arial"/>
                <w:highlight w:val="yellow"/>
                <w:lang w:val="eu-ES"/>
              </w:rPr>
            </w:pPr>
          </w:p>
        </w:tc>
        <w:tc>
          <w:tcPr>
            <w:tcW w:w="4678" w:type="dxa"/>
            <w:shd w:val="clear" w:color="auto" w:fill="auto"/>
          </w:tcPr>
          <w:p w14:paraId="5977DF7B" w14:textId="77777777" w:rsidR="00AB35E7" w:rsidRPr="00766BC9" w:rsidRDefault="00AB35E7" w:rsidP="00AB002E">
            <w:pPr>
              <w:spacing w:line="360" w:lineRule="auto"/>
              <w:jc w:val="both"/>
              <w:rPr>
                <w:rFonts w:ascii="Arial" w:hAnsi="Arial" w:cs="Arial"/>
                <w:highlight w:val="yellow"/>
              </w:rPr>
            </w:pPr>
          </w:p>
        </w:tc>
      </w:tr>
      <w:tr w:rsidR="00AB35E7" w:rsidRPr="00C14249" w14:paraId="12F7F63C" w14:textId="77777777" w:rsidTr="00AA4021">
        <w:trPr>
          <w:gridBefore w:val="1"/>
          <w:wBefore w:w="7" w:type="dxa"/>
        </w:trPr>
        <w:tc>
          <w:tcPr>
            <w:tcW w:w="4820" w:type="dxa"/>
          </w:tcPr>
          <w:p w14:paraId="39FD84B5" w14:textId="77777777" w:rsidR="00AB35E7" w:rsidRPr="00C14249" w:rsidRDefault="00AB35E7" w:rsidP="00AB002E">
            <w:pPr>
              <w:spacing w:after="120" w:line="360" w:lineRule="auto"/>
              <w:jc w:val="both"/>
              <w:rPr>
                <w:rFonts w:ascii="Arial" w:eastAsia="Calibri" w:hAnsi="Arial" w:cs="Arial"/>
                <w:kern w:val="2"/>
                <w14:ligatures w14:val="standardContextual"/>
              </w:rPr>
            </w:pPr>
            <w:r w:rsidRPr="00C14249">
              <w:rPr>
                <w:rFonts w:ascii="Arial" w:eastAsia="Calibri" w:hAnsi="Arial" w:cs="Arial"/>
                <w:kern w:val="2"/>
                <w14:ligatures w14:val="standardContextual"/>
              </w:rPr>
              <w:t xml:space="preserve">Ondorioz, kontuan hartuta 2024ko azaroaren </w:t>
            </w:r>
            <w:r>
              <w:rPr>
                <w:rFonts w:ascii="Arial" w:eastAsia="Calibri" w:hAnsi="Arial" w:cs="Arial"/>
                <w:kern w:val="2"/>
                <w14:ligatures w14:val="standardContextual"/>
              </w:rPr>
              <w:t>20</w:t>
            </w:r>
            <w:r w:rsidRPr="00C14249">
              <w:rPr>
                <w:rFonts w:ascii="Arial" w:eastAsia="Calibri" w:hAnsi="Arial" w:cs="Arial"/>
                <w:kern w:val="2"/>
                <w14:ligatures w14:val="standardContextual"/>
              </w:rPr>
              <w:t xml:space="preserve">ko </w:t>
            </w:r>
            <w:r w:rsidRPr="004A58C8">
              <w:rPr>
                <w:rFonts w:ascii="Arial" w:hAnsi="Arial" w:cs="Arial"/>
                <w:lang w:val="eu-ES"/>
              </w:rPr>
              <w:t>Pertsonal</w:t>
            </w:r>
            <w:r>
              <w:rPr>
                <w:rFonts w:ascii="Arial" w:hAnsi="Arial" w:cs="Arial"/>
                <w:lang w:val="eu-ES"/>
              </w:rPr>
              <w:t>eko</w:t>
            </w:r>
            <w:r w:rsidRPr="004A58C8">
              <w:rPr>
                <w:rFonts w:ascii="Arial" w:hAnsi="Arial" w:cs="Arial"/>
                <w:lang w:val="eu-ES"/>
              </w:rPr>
              <w:t xml:space="preserve"> Lan Batzord</w:t>
            </w:r>
            <w:r>
              <w:rPr>
                <w:rFonts w:ascii="Arial" w:hAnsi="Arial" w:cs="Arial"/>
                <w:lang w:val="eu-ES"/>
              </w:rPr>
              <w:t xml:space="preserve">earen </w:t>
            </w:r>
            <w:r w:rsidRPr="00C14249">
              <w:rPr>
                <w:rFonts w:ascii="Arial" w:eastAsia="Calibri" w:hAnsi="Arial" w:cs="Arial"/>
                <w:kern w:val="2"/>
                <w14:ligatures w14:val="standardContextual"/>
              </w:rPr>
              <w:t>aldeko irizpena,</w:t>
            </w:r>
          </w:p>
        </w:tc>
        <w:tc>
          <w:tcPr>
            <w:tcW w:w="4678" w:type="dxa"/>
          </w:tcPr>
          <w:p w14:paraId="4DD8D88A" w14:textId="77777777" w:rsidR="00AB35E7" w:rsidRPr="00C14249" w:rsidRDefault="00AB35E7" w:rsidP="00AB002E">
            <w:pPr>
              <w:spacing w:after="120" w:line="360" w:lineRule="auto"/>
              <w:jc w:val="both"/>
              <w:rPr>
                <w:rFonts w:ascii="Arial" w:eastAsia="Calibri" w:hAnsi="Arial" w:cs="Arial"/>
                <w:kern w:val="2"/>
                <w14:ligatures w14:val="standardContextual"/>
              </w:rPr>
            </w:pPr>
            <w:r w:rsidRPr="00C14249">
              <w:rPr>
                <w:rFonts w:ascii="Arial" w:eastAsia="Calibri" w:hAnsi="Arial" w:cs="Arial"/>
                <w:kern w:val="2"/>
                <w14:ligatures w14:val="standardContextual"/>
              </w:rPr>
              <w:t xml:space="preserve">En consecuencia, considerando el dictamen favorable de la </w:t>
            </w:r>
            <w:r>
              <w:rPr>
                <w:rFonts w:ascii="Arial" w:hAnsi="Arial" w:cs="Arial"/>
                <w:lang w:val="eu-ES"/>
              </w:rPr>
              <w:t xml:space="preserve">Comisión de Trabajo de Personal </w:t>
            </w:r>
            <w:r w:rsidRPr="00C14249">
              <w:rPr>
                <w:rFonts w:ascii="Arial" w:eastAsia="Calibri" w:hAnsi="Arial" w:cs="Arial"/>
                <w:kern w:val="2"/>
                <w14:ligatures w14:val="standardContextual"/>
              </w:rPr>
              <w:t xml:space="preserve">de fecha </w:t>
            </w:r>
            <w:r>
              <w:rPr>
                <w:rFonts w:ascii="Arial" w:eastAsia="Calibri" w:hAnsi="Arial" w:cs="Arial"/>
                <w:kern w:val="2"/>
                <w14:ligatures w14:val="standardContextual"/>
              </w:rPr>
              <w:t>20</w:t>
            </w:r>
            <w:r w:rsidRPr="00C14249">
              <w:rPr>
                <w:rFonts w:ascii="Arial" w:eastAsia="Calibri" w:hAnsi="Arial" w:cs="Arial"/>
                <w:kern w:val="2"/>
                <w14:ligatures w14:val="standardContextual"/>
              </w:rPr>
              <w:t xml:space="preserve"> de noviembre de 2024,</w:t>
            </w:r>
          </w:p>
        </w:tc>
      </w:tr>
      <w:tr w:rsidR="00AB35E7" w:rsidRPr="00C14249" w14:paraId="6E7A091A" w14:textId="77777777" w:rsidTr="00AA4021">
        <w:trPr>
          <w:gridBefore w:val="1"/>
          <w:wBefore w:w="7" w:type="dxa"/>
        </w:trPr>
        <w:tc>
          <w:tcPr>
            <w:tcW w:w="4820" w:type="dxa"/>
          </w:tcPr>
          <w:p w14:paraId="4DAE15F1" w14:textId="77777777" w:rsidR="00AB35E7" w:rsidRPr="00C14249" w:rsidRDefault="00AB35E7" w:rsidP="00AB002E">
            <w:pPr>
              <w:spacing w:after="120" w:line="360" w:lineRule="auto"/>
              <w:jc w:val="center"/>
              <w:rPr>
                <w:rFonts w:ascii="Arial" w:eastAsia="Calibri" w:hAnsi="Arial" w:cs="Arial"/>
                <w:b/>
                <w:kern w:val="2"/>
                <w:lang w:val="eu-ES"/>
                <w14:ligatures w14:val="standardContextual"/>
              </w:rPr>
            </w:pPr>
          </w:p>
        </w:tc>
        <w:tc>
          <w:tcPr>
            <w:tcW w:w="4678" w:type="dxa"/>
          </w:tcPr>
          <w:p w14:paraId="2A8C9698" w14:textId="77777777" w:rsidR="00AB35E7" w:rsidRPr="00C14249" w:rsidRDefault="00AB35E7" w:rsidP="00AB002E">
            <w:pPr>
              <w:spacing w:after="120" w:line="360" w:lineRule="auto"/>
              <w:jc w:val="center"/>
              <w:rPr>
                <w:rFonts w:ascii="Arial" w:eastAsia="Calibri" w:hAnsi="Arial" w:cs="Arial"/>
                <w:b/>
                <w:kern w:val="2"/>
                <w14:ligatures w14:val="standardContextual"/>
              </w:rPr>
            </w:pPr>
          </w:p>
        </w:tc>
      </w:tr>
      <w:tr w:rsidR="00AB35E7" w:rsidRPr="00C14249" w14:paraId="6DDBA35A" w14:textId="77777777" w:rsidTr="00AA4021">
        <w:trPr>
          <w:gridBefore w:val="1"/>
          <w:wBefore w:w="7" w:type="dxa"/>
        </w:trPr>
        <w:tc>
          <w:tcPr>
            <w:tcW w:w="4820" w:type="dxa"/>
          </w:tcPr>
          <w:p w14:paraId="5ABC1A03" w14:textId="77777777" w:rsidR="00AB35E7" w:rsidRPr="00C14249" w:rsidRDefault="00AB35E7" w:rsidP="00AB002E">
            <w:pPr>
              <w:spacing w:after="120" w:line="360" w:lineRule="auto"/>
              <w:rPr>
                <w:rFonts w:ascii="Arial" w:eastAsia="Calibri" w:hAnsi="Arial" w:cs="Arial"/>
                <w:kern w:val="2"/>
                <w14:ligatures w14:val="standardContextual"/>
              </w:rPr>
            </w:pPr>
            <w:r w:rsidRPr="00C14249">
              <w:rPr>
                <w:rFonts w:ascii="Arial" w:eastAsia="Calibri" w:hAnsi="Arial" w:cs="Arial"/>
                <w:kern w:val="2"/>
                <w14:ligatures w14:val="standardContextual"/>
              </w:rPr>
              <w:t>Udalbatzak honako erabaki hau hartu du:</w:t>
            </w:r>
          </w:p>
        </w:tc>
        <w:tc>
          <w:tcPr>
            <w:tcW w:w="4678" w:type="dxa"/>
          </w:tcPr>
          <w:p w14:paraId="7D3ED0C2" w14:textId="77777777" w:rsidR="00AB35E7" w:rsidRPr="00C14249" w:rsidRDefault="00AB35E7" w:rsidP="00AB002E">
            <w:pPr>
              <w:spacing w:after="120" w:line="360" w:lineRule="auto"/>
              <w:rPr>
                <w:rFonts w:ascii="Arial" w:eastAsia="Calibri" w:hAnsi="Arial" w:cs="Arial"/>
                <w:kern w:val="2"/>
                <w14:ligatures w14:val="standardContextual"/>
              </w:rPr>
            </w:pPr>
            <w:r w:rsidRPr="00C14249">
              <w:rPr>
                <w:rFonts w:ascii="Arial" w:eastAsia="Calibri" w:hAnsi="Arial" w:cs="Arial"/>
                <w:kern w:val="2"/>
                <w14:ligatures w14:val="standardContextual"/>
              </w:rPr>
              <w:t>El Pleno Municipal adopta el siguiente</w:t>
            </w:r>
          </w:p>
        </w:tc>
      </w:tr>
      <w:tr w:rsidR="00AB35E7" w:rsidRPr="00C14249" w14:paraId="6DAB0AB1" w14:textId="77777777" w:rsidTr="00AA4021">
        <w:trPr>
          <w:gridBefore w:val="1"/>
          <w:wBefore w:w="7" w:type="dxa"/>
        </w:trPr>
        <w:tc>
          <w:tcPr>
            <w:tcW w:w="4820" w:type="dxa"/>
          </w:tcPr>
          <w:p w14:paraId="1E169DB9" w14:textId="77777777" w:rsidR="00AB35E7" w:rsidRPr="00C14249" w:rsidRDefault="00AB35E7" w:rsidP="00AB002E">
            <w:pPr>
              <w:spacing w:after="120" w:line="360" w:lineRule="auto"/>
              <w:rPr>
                <w:rFonts w:ascii="Arial" w:eastAsia="Calibri" w:hAnsi="Arial" w:cs="Arial"/>
                <w:kern w:val="2"/>
                <w14:ligatures w14:val="standardContextual"/>
              </w:rPr>
            </w:pPr>
          </w:p>
        </w:tc>
        <w:tc>
          <w:tcPr>
            <w:tcW w:w="4678" w:type="dxa"/>
          </w:tcPr>
          <w:p w14:paraId="64AD7694" w14:textId="77777777" w:rsidR="00AB35E7" w:rsidRPr="00C14249" w:rsidRDefault="00AB35E7" w:rsidP="00AB002E">
            <w:pPr>
              <w:spacing w:after="120" w:line="360" w:lineRule="auto"/>
              <w:rPr>
                <w:rFonts w:ascii="Arial" w:eastAsia="Calibri" w:hAnsi="Arial" w:cs="Arial"/>
                <w:kern w:val="2"/>
                <w14:ligatures w14:val="standardContextual"/>
              </w:rPr>
            </w:pPr>
          </w:p>
        </w:tc>
      </w:tr>
      <w:tr w:rsidR="00AB35E7" w:rsidRPr="00C14249" w14:paraId="6137C3DE" w14:textId="77777777" w:rsidTr="00AA4021">
        <w:trPr>
          <w:gridBefore w:val="1"/>
          <w:wBefore w:w="7" w:type="dxa"/>
        </w:trPr>
        <w:tc>
          <w:tcPr>
            <w:tcW w:w="4820" w:type="dxa"/>
          </w:tcPr>
          <w:p w14:paraId="55C61CF7" w14:textId="77777777" w:rsidR="00AB35E7" w:rsidRPr="00C14249" w:rsidRDefault="00AB35E7" w:rsidP="00AB002E">
            <w:pPr>
              <w:spacing w:after="0" w:line="360" w:lineRule="auto"/>
              <w:jc w:val="center"/>
              <w:rPr>
                <w:rFonts w:ascii="Arial" w:eastAsia="Calibri" w:hAnsi="Arial" w:cs="Arial"/>
                <w:kern w:val="2"/>
                <w:u w:val="single"/>
                <w:lang w:val="eu-ES"/>
                <w14:ligatures w14:val="standardContextual"/>
              </w:rPr>
            </w:pPr>
            <w:r w:rsidRPr="00C14249">
              <w:rPr>
                <w:rFonts w:ascii="Arial" w:eastAsia="Calibri" w:hAnsi="Arial" w:cs="Arial"/>
                <w:b/>
                <w:kern w:val="2"/>
                <w:lang w:val="eu-ES"/>
                <w14:ligatures w14:val="standardContextual"/>
              </w:rPr>
              <w:t>ERABAKIA</w:t>
            </w:r>
          </w:p>
        </w:tc>
        <w:tc>
          <w:tcPr>
            <w:tcW w:w="4678" w:type="dxa"/>
          </w:tcPr>
          <w:p w14:paraId="2C520287" w14:textId="77777777" w:rsidR="00AB35E7" w:rsidRPr="00C14249" w:rsidRDefault="00AB35E7" w:rsidP="00AB002E">
            <w:pPr>
              <w:tabs>
                <w:tab w:val="left" w:pos="708"/>
                <w:tab w:val="center" w:pos="4252"/>
                <w:tab w:val="right" w:pos="8504"/>
              </w:tabs>
              <w:spacing w:after="0" w:line="360" w:lineRule="auto"/>
              <w:jc w:val="center"/>
              <w:rPr>
                <w:rFonts w:ascii="Arial" w:eastAsia="Calibri" w:hAnsi="Arial" w:cs="Arial"/>
                <w:kern w:val="2"/>
                <w:u w:val="single"/>
                <w14:ligatures w14:val="standardContextual"/>
              </w:rPr>
            </w:pPr>
            <w:r w:rsidRPr="00C14249">
              <w:rPr>
                <w:rFonts w:ascii="Arial" w:eastAsia="Calibri" w:hAnsi="Arial" w:cs="Arial"/>
                <w:b/>
                <w:bCs/>
                <w:kern w:val="2"/>
                <w14:ligatures w14:val="standardContextual"/>
              </w:rPr>
              <w:t>ACUERDO</w:t>
            </w:r>
          </w:p>
        </w:tc>
      </w:tr>
      <w:tr w:rsidR="00AB35E7" w:rsidRPr="00C14249" w14:paraId="0D58C836" w14:textId="77777777" w:rsidTr="00AA4021">
        <w:trPr>
          <w:gridBefore w:val="1"/>
          <w:wBefore w:w="7" w:type="dxa"/>
        </w:trPr>
        <w:tc>
          <w:tcPr>
            <w:tcW w:w="4820" w:type="dxa"/>
          </w:tcPr>
          <w:p w14:paraId="3361F8C9" w14:textId="77777777" w:rsidR="00AB35E7" w:rsidRPr="00C14249" w:rsidRDefault="00AB35E7" w:rsidP="00AB002E">
            <w:pPr>
              <w:spacing w:after="0" w:line="360" w:lineRule="auto"/>
              <w:jc w:val="center"/>
              <w:rPr>
                <w:rFonts w:ascii="Arial" w:eastAsia="Calibri" w:hAnsi="Arial" w:cs="Arial"/>
                <w:b/>
                <w:kern w:val="2"/>
                <w:lang w:val="eu-ES"/>
                <w14:ligatures w14:val="standardContextual"/>
              </w:rPr>
            </w:pPr>
          </w:p>
        </w:tc>
        <w:tc>
          <w:tcPr>
            <w:tcW w:w="4678" w:type="dxa"/>
          </w:tcPr>
          <w:p w14:paraId="50920864" w14:textId="77777777" w:rsidR="00AB35E7" w:rsidRPr="00C14249" w:rsidRDefault="00AB35E7" w:rsidP="00AB002E">
            <w:pPr>
              <w:tabs>
                <w:tab w:val="left" w:pos="708"/>
                <w:tab w:val="center" w:pos="4252"/>
                <w:tab w:val="right" w:pos="8504"/>
              </w:tabs>
              <w:spacing w:after="0" w:line="360" w:lineRule="auto"/>
              <w:jc w:val="center"/>
              <w:rPr>
                <w:rFonts w:ascii="Arial" w:eastAsia="Calibri" w:hAnsi="Arial" w:cs="Arial"/>
                <w:b/>
                <w:bCs/>
                <w:kern w:val="2"/>
                <w14:ligatures w14:val="standardContextual"/>
              </w:rPr>
            </w:pPr>
          </w:p>
        </w:tc>
      </w:tr>
      <w:tr w:rsidR="00AB35E7" w:rsidRPr="00766BC9" w14:paraId="68DD859C" w14:textId="77777777" w:rsidTr="00AA4021">
        <w:trPr>
          <w:gridBefore w:val="1"/>
          <w:wBefore w:w="7" w:type="dxa"/>
        </w:trPr>
        <w:tc>
          <w:tcPr>
            <w:tcW w:w="4820" w:type="dxa"/>
            <w:shd w:val="clear" w:color="auto" w:fill="auto"/>
          </w:tcPr>
          <w:p w14:paraId="220577F7" w14:textId="77777777" w:rsidR="00AB35E7" w:rsidRPr="00141E9F" w:rsidRDefault="00AB35E7" w:rsidP="00AB002E">
            <w:pPr>
              <w:spacing w:line="360" w:lineRule="auto"/>
              <w:jc w:val="both"/>
              <w:rPr>
                <w:rFonts w:ascii="Arial" w:eastAsia="DejaVu Sans" w:hAnsi="Arial" w:cs="Arial"/>
                <w:highlight w:val="yellow"/>
                <w:lang w:val="eu-ES" w:bidi="en-US"/>
              </w:rPr>
            </w:pPr>
            <w:r>
              <w:rPr>
                <w:rFonts w:ascii="Arial" w:hAnsi="Arial" w:cs="Arial"/>
                <w:lang w:val="eu-ES"/>
              </w:rPr>
              <w:t>Hasiera ematea o</w:t>
            </w:r>
            <w:r w:rsidRPr="00141E9F">
              <w:rPr>
                <w:rFonts w:ascii="Arial" w:hAnsi="Arial" w:cs="Arial"/>
                <w:lang w:val="eu-ES"/>
              </w:rPr>
              <w:t>f</w:t>
            </w:r>
            <w:r>
              <w:rPr>
                <w:rFonts w:ascii="Arial" w:hAnsi="Arial" w:cs="Arial"/>
                <w:lang w:val="eu-ES"/>
              </w:rPr>
              <w:t>iziozko berrikuspen-espedienteari</w:t>
            </w:r>
            <w:r w:rsidRPr="00141E9F">
              <w:rPr>
                <w:rFonts w:ascii="Arial" w:hAnsi="Arial" w:cs="Arial"/>
                <w:lang w:val="eu-ES"/>
              </w:rPr>
              <w:t>, 39/2015 Legearen 106. artikuluan ezarritakoaren arabera, Administrazioen zerbitzuko langileen bateraezintasunei buruzko abenduaren 26ko 53/1984 Legearen 16.4 artikulua aplikatzean antzemandako akatsa konpontzeko.</w:t>
            </w:r>
          </w:p>
        </w:tc>
        <w:tc>
          <w:tcPr>
            <w:tcW w:w="4678" w:type="dxa"/>
            <w:shd w:val="clear" w:color="auto" w:fill="auto"/>
          </w:tcPr>
          <w:p w14:paraId="46D808FC" w14:textId="77777777" w:rsidR="00AB35E7" w:rsidRPr="00766BC9" w:rsidRDefault="00AB35E7" w:rsidP="00AB002E">
            <w:pPr>
              <w:spacing w:line="360" w:lineRule="auto"/>
              <w:jc w:val="both"/>
              <w:rPr>
                <w:rFonts w:ascii="Arial" w:eastAsia="Batang" w:hAnsi="Arial" w:cs="Arial"/>
                <w:highlight w:val="yellow"/>
              </w:rPr>
            </w:pPr>
            <w:r w:rsidRPr="004A58C8">
              <w:rPr>
                <w:rFonts w:ascii="Arial" w:hAnsi="Arial" w:cs="Arial"/>
              </w:rPr>
              <w:t>Iniciar la tramitación del expediente de revisión de oficio en los términos establecidos en el</w:t>
            </w:r>
            <w:r>
              <w:rPr>
                <w:rFonts w:ascii="Arial" w:hAnsi="Arial" w:cs="Arial"/>
              </w:rPr>
              <w:t xml:space="preserve"> artículo 106 de la Ley 39/2015 para solventar</w:t>
            </w:r>
            <w:r w:rsidRPr="007A248A">
              <w:rPr>
                <w:rFonts w:ascii="Arial" w:hAnsi="Arial" w:cs="Arial"/>
              </w:rPr>
              <w:t xml:space="preserve"> e</w:t>
            </w:r>
            <w:r w:rsidRPr="004A58C8">
              <w:rPr>
                <w:rFonts w:ascii="Arial" w:hAnsi="Arial" w:cs="Arial"/>
              </w:rPr>
              <w:t>l error</w:t>
            </w:r>
            <w:r>
              <w:rPr>
                <w:rFonts w:ascii="Arial" w:hAnsi="Arial" w:cs="Arial"/>
              </w:rPr>
              <w:t xml:space="preserve"> detectado</w:t>
            </w:r>
            <w:r w:rsidRPr="004A58C8">
              <w:rPr>
                <w:rFonts w:ascii="Arial" w:hAnsi="Arial" w:cs="Arial"/>
              </w:rPr>
              <w:t xml:space="preserve"> en la aplicación del</w:t>
            </w:r>
            <w:r>
              <w:rPr>
                <w:rFonts w:ascii="Arial" w:hAnsi="Arial" w:cs="Arial"/>
              </w:rPr>
              <w:t xml:space="preserve"> </w:t>
            </w:r>
            <w:r w:rsidRPr="004A58C8">
              <w:rPr>
                <w:rFonts w:ascii="Arial" w:hAnsi="Arial" w:cs="Arial"/>
              </w:rPr>
              <w:t>a</w:t>
            </w:r>
            <w:r>
              <w:rPr>
                <w:rFonts w:ascii="Arial" w:hAnsi="Arial" w:cs="Arial"/>
              </w:rPr>
              <w:t>rtículo 16.4 de la</w:t>
            </w:r>
            <w:r w:rsidRPr="004A58C8">
              <w:rPr>
                <w:rFonts w:ascii="Arial" w:hAnsi="Arial" w:cs="Arial"/>
              </w:rPr>
              <w:t xml:space="preserve"> </w:t>
            </w:r>
            <w:r w:rsidRPr="007A248A">
              <w:rPr>
                <w:rFonts w:ascii="Arial" w:hAnsi="Arial" w:cs="Arial"/>
              </w:rPr>
              <w:t>Ley</w:t>
            </w:r>
            <w:r>
              <w:rPr>
                <w:rFonts w:ascii="Arial" w:hAnsi="Arial" w:cs="Arial"/>
              </w:rPr>
              <w:t xml:space="preserve"> </w:t>
            </w:r>
            <w:r w:rsidRPr="007A248A">
              <w:rPr>
                <w:rFonts w:ascii="Arial" w:hAnsi="Arial" w:cs="Arial"/>
              </w:rPr>
              <w:t>53/1984, de 26 de diciembre, de incompatibilidades del personal al servicio de las Administraciones</w:t>
            </w:r>
            <w:r>
              <w:rPr>
                <w:rFonts w:ascii="Arial" w:hAnsi="Arial" w:cs="Arial"/>
              </w:rPr>
              <w:t>.</w:t>
            </w:r>
          </w:p>
        </w:tc>
      </w:tr>
      <w:tr w:rsidR="00AB35E7" w:rsidRPr="003E350E" w14:paraId="11341F25" w14:textId="77777777" w:rsidTr="00AA4021">
        <w:tc>
          <w:tcPr>
            <w:tcW w:w="4827" w:type="dxa"/>
            <w:gridSpan w:val="2"/>
            <w:shd w:val="clear" w:color="auto" w:fill="auto"/>
          </w:tcPr>
          <w:p w14:paraId="155B9840" w14:textId="77777777" w:rsidR="00AB35E7" w:rsidRPr="00522DAD" w:rsidRDefault="00AB35E7" w:rsidP="00AB002E">
            <w:pPr>
              <w:spacing w:line="360" w:lineRule="auto"/>
              <w:jc w:val="both"/>
              <w:rPr>
                <w:rFonts w:ascii="Arial" w:hAnsi="Arial" w:cs="Arial"/>
                <w:b/>
                <w:lang w:val="eu-ES"/>
              </w:rPr>
            </w:pPr>
          </w:p>
        </w:tc>
        <w:tc>
          <w:tcPr>
            <w:tcW w:w="4678" w:type="dxa"/>
            <w:shd w:val="clear" w:color="auto" w:fill="auto"/>
          </w:tcPr>
          <w:p w14:paraId="75EC9C46" w14:textId="77777777" w:rsidR="00AB35E7" w:rsidRPr="00522DAD" w:rsidRDefault="00AB35E7" w:rsidP="00AB002E">
            <w:pPr>
              <w:spacing w:line="360" w:lineRule="auto"/>
              <w:jc w:val="both"/>
              <w:rPr>
                <w:rFonts w:ascii="Arial" w:hAnsi="Arial" w:cs="Arial"/>
                <w:b/>
                <w:lang w:val="eu-ES"/>
              </w:rPr>
            </w:pPr>
          </w:p>
        </w:tc>
      </w:tr>
      <w:tr w:rsidR="00AB35E7" w:rsidRPr="003E350E" w14:paraId="75C92944" w14:textId="77777777" w:rsidTr="00AA4021">
        <w:tc>
          <w:tcPr>
            <w:tcW w:w="4827" w:type="dxa"/>
            <w:gridSpan w:val="2"/>
            <w:shd w:val="clear" w:color="auto" w:fill="auto"/>
          </w:tcPr>
          <w:p w14:paraId="179B8FB5" w14:textId="77777777" w:rsidR="00AB35E7" w:rsidRPr="003E350E" w:rsidRDefault="00AB35E7" w:rsidP="00AB002E">
            <w:pPr>
              <w:spacing w:line="360" w:lineRule="auto"/>
              <w:jc w:val="both"/>
              <w:rPr>
                <w:rFonts w:ascii="Arial" w:hAnsi="Arial" w:cs="Arial"/>
                <w:lang w:val="eu-ES"/>
              </w:rPr>
            </w:pPr>
            <w:r w:rsidRPr="00522DAD">
              <w:rPr>
                <w:rFonts w:ascii="Arial" w:hAnsi="Arial" w:cs="Arial"/>
                <w:b/>
                <w:lang w:val="eu-ES"/>
              </w:rPr>
              <w:t>11.</w:t>
            </w:r>
            <w:r w:rsidRPr="003E350E">
              <w:rPr>
                <w:rFonts w:ascii="Arial" w:hAnsi="Arial" w:cs="Arial"/>
                <w:lang w:val="eu-ES"/>
              </w:rPr>
              <w:t xml:space="preserve"> </w:t>
            </w:r>
            <w:r w:rsidRPr="00C45B87">
              <w:rPr>
                <w:rFonts w:ascii="Arial" w:hAnsi="Arial" w:cs="Arial"/>
                <w:b/>
                <w:lang w:val="eu-ES"/>
              </w:rPr>
              <w:t>Norberaren konturako jarduera pribatuan aritzeko bateragarritasun- baimenaren eskera.</w:t>
            </w:r>
            <w:r>
              <w:rPr>
                <w:rFonts w:ascii="Arial" w:hAnsi="Arial" w:cs="Arial"/>
                <w:lang w:val="eu-ES"/>
              </w:rPr>
              <w:t xml:space="preserve"> </w:t>
            </w:r>
            <w:r w:rsidRPr="00236B4D">
              <w:rPr>
                <w:rStyle w:val="Hipervnculo"/>
                <w:rFonts w:cs="Arial"/>
              </w:rPr>
              <w:t>PE9000-000489/2024</w:t>
            </w:r>
          </w:p>
        </w:tc>
        <w:tc>
          <w:tcPr>
            <w:tcW w:w="4678" w:type="dxa"/>
            <w:shd w:val="clear" w:color="auto" w:fill="auto"/>
          </w:tcPr>
          <w:p w14:paraId="45E4CE3F" w14:textId="77777777" w:rsidR="00AB35E7" w:rsidRPr="003E350E" w:rsidRDefault="00AB35E7" w:rsidP="00AB002E">
            <w:pPr>
              <w:spacing w:line="360" w:lineRule="auto"/>
              <w:jc w:val="both"/>
              <w:rPr>
                <w:rFonts w:ascii="Arial" w:hAnsi="Arial" w:cs="Arial"/>
                <w:lang w:val="eu-ES"/>
              </w:rPr>
            </w:pPr>
            <w:r w:rsidRPr="00522DAD">
              <w:rPr>
                <w:rFonts w:ascii="Arial" w:hAnsi="Arial" w:cs="Arial"/>
                <w:b/>
                <w:lang w:val="eu-ES"/>
              </w:rPr>
              <w:t>11.</w:t>
            </w:r>
            <w:r w:rsidRPr="003E350E">
              <w:rPr>
                <w:rFonts w:ascii="Arial" w:hAnsi="Arial" w:cs="Arial"/>
                <w:lang w:val="eu-ES"/>
              </w:rPr>
              <w:t xml:space="preserve"> </w:t>
            </w:r>
            <w:r w:rsidRPr="00DC57BB">
              <w:rPr>
                <w:rFonts w:ascii="Arial" w:hAnsi="Arial" w:cs="Arial"/>
                <w:b/>
                <w:lang w:val="eu-ES"/>
              </w:rPr>
              <w:t>Solicitud de autorización de compatibilidad para el ejercicio de actividad privada por cuenta propia.</w:t>
            </w:r>
            <w:r>
              <w:rPr>
                <w:rFonts w:ascii="Arial" w:hAnsi="Arial" w:cs="Arial"/>
                <w:lang w:val="eu-ES"/>
              </w:rPr>
              <w:t xml:space="preserve"> </w:t>
            </w:r>
            <w:r>
              <w:br/>
            </w:r>
            <w:r w:rsidRPr="00236B4D">
              <w:rPr>
                <w:rStyle w:val="Hipervnculo"/>
                <w:rFonts w:cs="Arial"/>
              </w:rPr>
              <w:t>PE9000-000489/2024</w:t>
            </w:r>
          </w:p>
        </w:tc>
      </w:tr>
      <w:tr w:rsidR="00AB35E7" w:rsidRPr="003E350E" w14:paraId="6DF5E659" w14:textId="77777777" w:rsidTr="00AA4021">
        <w:trPr>
          <w:trHeight w:val="316"/>
        </w:trPr>
        <w:tc>
          <w:tcPr>
            <w:tcW w:w="4827" w:type="dxa"/>
            <w:gridSpan w:val="2"/>
            <w:shd w:val="clear" w:color="auto" w:fill="auto"/>
          </w:tcPr>
          <w:p w14:paraId="41410280" w14:textId="77777777" w:rsidR="00AB35E7" w:rsidRPr="00BB09B7" w:rsidRDefault="00AB35E7" w:rsidP="00AB002E">
            <w:pPr>
              <w:spacing w:line="360" w:lineRule="auto"/>
              <w:jc w:val="both"/>
              <w:rPr>
                <w:rFonts w:ascii="Arial" w:hAnsi="Arial" w:cs="Arial"/>
                <w:lang w:val="eu-ES"/>
              </w:rPr>
            </w:pPr>
          </w:p>
        </w:tc>
        <w:tc>
          <w:tcPr>
            <w:tcW w:w="4678" w:type="dxa"/>
            <w:shd w:val="clear" w:color="auto" w:fill="auto"/>
          </w:tcPr>
          <w:p w14:paraId="7609B872" w14:textId="77777777" w:rsidR="00AB35E7" w:rsidRPr="00BB09B7" w:rsidRDefault="00AB35E7" w:rsidP="00AB002E">
            <w:pPr>
              <w:spacing w:line="360" w:lineRule="auto"/>
              <w:jc w:val="both"/>
              <w:rPr>
                <w:rFonts w:ascii="Arial" w:hAnsi="Arial" w:cs="Arial"/>
              </w:rPr>
            </w:pPr>
          </w:p>
        </w:tc>
      </w:tr>
      <w:tr w:rsidR="00AB35E7" w:rsidRPr="003A787F" w14:paraId="7B7D9FAB" w14:textId="77777777" w:rsidTr="00AA4021">
        <w:tc>
          <w:tcPr>
            <w:tcW w:w="4827" w:type="dxa"/>
            <w:gridSpan w:val="2"/>
          </w:tcPr>
          <w:p w14:paraId="0D92C4C5" w14:textId="77777777" w:rsidR="00AB35E7" w:rsidRPr="003A787F" w:rsidRDefault="00AB35E7" w:rsidP="00AB002E">
            <w:pPr>
              <w:spacing w:line="360" w:lineRule="auto"/>
              <w:jc w:val="both"/>
              <w:rPr>
                <w:rFonts w:ascii="Arial" w:eastAsia="Calibri" w:hAnsi="Arial" w:cs="Arial"/>
                <w:highlight w:val="lightGray"/>
                <w:lang w:val="es-ES_tradnl"/>
              </w:rPr>
            </w:pPr>
            <w:r w:rsidRPr="003A787F">
              <w:rPr>
                <w:rFonts w:ascii="Arial" w:eastAsia="Calibri" w:hAnsi="Arial" w:cs="Arial"/>
                <w:highlight w:val="lightGray"/>
                <w:lang w:val="es-ES_tradnl"/>
              </w:rPr>
              <w:lastRenderedPageBreak/>
              <w:t>BOZKETAREN EMAITZA: ONARTUA.</w:t>
            </w:r>
          </w:p>
        </w:tc>
        <w:tc>
          <w:tcPr>
            <w:tcW w:w="4678" w:type="dxa"/>
            <w:shd w:val="clear" w:color="auto" w:fill="auto"/>
          </w:tcPr>
          <w:p w14:paraId="5293645A" w14:textId="77777777" w:rsidR="00AB35E7" w:rsidRPr="003A787F" w:rsidRDefault="00AB35E7" w:rsidP="00AB002E">
            <w:pPr>
              <w:tabs>
                <w:tab w:val="left" w:pos="380"/>
              </w:tabs>
              <w:spacing w:after="120" w:line="360" w:lineRule="auto"/>
              <w:jc w:val="both"/>
              <w:rPr>
                <w:rFonts w:ascii="Arial" w:hAnsi="Arial" w:cs="Arial"/>
                <w:highlight w:val="lightGray"/>
                <w:lang w:val="es-ES_tradnl"/>
              </w:rPr>
            </w:pPr>
            <w:r w:rsidRPr="003A787F">
              <w:rPr>
                <w:rFonts w:ascii="Arial" w:hAnsi="Arial" w:cs="Arial"/>
                <w:highlight w:val="lightGray"/>
                <w:lang w:val="es-ES_tradnl"/>
              </w:rPr>
              <w:t>RESULTADO DE LA VOTACIÓN: APROBADO.</w:t>
            </w:r>
          </w:p>
        </w:tc>
      </w:tr>
      <w:tr w:rsidR="00AB35E7" w:rsidRPr="003A787F" w14:paraId="09910AC0" w14:textId="77777777" w:rsidTr="00AA4021">
        <w:tc>
          <w:tcPr>
            <w:tcW w:w="4827" w:type="dxa"/>
            <w:gridSpan w:val="2"/>
          </w:tcPr>
          <w:p w14:paraId="1D634E32" w14:textId="77777777" w:rsidR="00AB35E7" w:rsidRPr="003A787F" w:rsidRDefault="00AB35E7" w:rsidP="00AB002E">
            <w:pPr>
              <w:spacing w:line="360" w:lineRule="auto"/>
              <w:jc w:val="both"/>
              <w:rPr>
                <w:rFonts w:ascii="Arial" w:eastAsia="Calibri" w:hAnsi="Arial" w:cs="Arial"/>
                <w:lang w:val="es-ES_tradnl"/>
              </w:rPr>
            </w:pPr>
            <w:r w:rsidRPr="003A787F">
              <w:rPr>
                <w:rFonts w:ascii="Arial" w:eastAsia="Calibri" w:hAnsi="Arial" w:cs="Arial"/>
                <w:lang w:val="es-ES_tradnl"/>
              </w:rPr>
              <w:t xml:space="preserve">ALDEKO BOTOAK: </w:t>
            </w:r>
            <w:r w:rsidRPr="003A787F">
              <w:rPr>
                <w:rFonts w:ascii="Arial" w:hAnsi="Arial" w:cs="Arial"/>
                <w:lang w:val="es-ES_tradnl"/>
              </w:rPr>
              <w:t>21 - PSE-EE (PSOE) (8), Eibarko EH Bildu (6), Eibarko EAJ-PNV (6), ELKARREKIN PODEMOS, EZKER ANITZA - IU, ALIANZA VERDE (1).</w:t>
            </w:r>
          </w:p>
        </w:tc>
        <w:tc>
          <w:tcPr>
            <w:tcW w:w="4678" w:type="dxa"/>
            <w:shd w:val="clear" w:color="auto" w:fill="auto"/>
          </w:tcPr>
          <w:p w14:paraId="05BB9D5F" w14:textId="77777777" w:rsidR="00AB35E7" w:rsidRPr="003A787F" w:rsidRDefault="00AB35E7" w:rsidP="00AB002E">
            <w:pPr>
              <w:tabs>
                <w:tab w:val="left" w:pos="380"/>
              </w:tabs>
              <w:spacing w:after="120" w:line="360" w:lineRule="auto"/>
              <w:jc w:val="both"/>
              <w:rPr>
                <w:rFonts w:ascii="Arial" w:hAnsi="Arial" w:cs="Arial"/>
                <w:lang w:val="es-ES_tradnl"/>
              </w:rPr>
            </w:pPr>
            <w:r w:rsidRPr="003A787F">
              <w:rPr>
                <w:rFonts w:ascii="Arial" w:hAnsi="Arial" w:cs="Arial"/>
                <w:lang w:val="es-ES_tradnl"/>
              </w:rPr>
              <w:t>VOTOS A FAVOR: 21 - PSE-EE (PSOE) (8), Eibarko EH Bildu (6), Eibarko EAJ-PNV (6), ELKARREKIN PODEMOS, EZKER ANITZA - IU, ALIANZA VERDE (1).</w:t>
            </w:r>
          </w:p>
        </w:tc>
      </w:tr>
      <w:tr w:rsidR="00AB35E7" w:rsidRPr="003A787F" w14:paraId="6AB50098" w14:textId="77777777" w:rsidTr="00AA4021">
        <w:tc>
          <w:tcPr>
            <w:tcW w:w="4827" w:type="dxa"/>
            <w:gridSpan w:val="2"/>
          </w:tcPr>
          <w:p w14:paraId="1C5614EF" w14:textId="77777777" w:rsidR="00AB35E7" w:rsidRPr="003A787F" w:rsidRDefault="00AB35E7" w:rsidP="00AB002E">
            <w:pPr>
              <w:spacing w:line="360" w:lineRule="auto"/>
              <w:jc w:val="both"/>
              <w:rPr>
                <w:rFonts w:ascii="Arial" w:eastAsia="Calibri" w:hAnsi="Arial" w:cs="Arial"/>
                <w:lang w:val="es-ES_tradnl"/>
              </w:rPr>
            </w:pPr>
            <w:r w:rsidRPr="003A787F">
              <w:rPr>
                <w:rFonts w:ascii="Arial" w:eastAsia="Calibri" w:hAnsi="Arial" w:cs="Arial"/>
                <w:lang w:val="es-ES_tradnl"/>
              </w:rPr>
              <w:t xml:space="preserve">KONTRAKO BOTOAK: </w:t>
            </w:r>
            <w:r w:rsidRPr="003A787F">
              <w:rPr>
                <w:rFonts w:ascii="Arial" w:hAnsi="Arial" w:cs="Arial"/>
                <w:lang w:val="es-ES_tradnl"/>
              </w:rPr>
              <w:t>(0).</w:t>
            </w:r>
          </w:p>
        </w:tc>
        <w:tc>
          <w:tcPr>
            <w:tcW w:w="4678" w:type="dxa"/>
            <w:shd w:val="clear" w:color="auto" w:fill="auto"/>
          </w:tcPr>
          <w:p w14:paraId="2D6DDC9B" w14:textId="77777777" w:rsidR="00AB35E7" w:rsidRPr="003A787F" w:rsidRDefault="00AB35E7" w:rsidP="00AB002E">
            <w:pPr>
              <w:tabs>
                <w:tab w:val="left" w:pos="380"/>
              </w:tabs>
              <w:spacing w:after="120" w:line="360" w:lineRule="auto"/>
              <w:jc w:val="both"/>
              <w:rPr>
                <w:rFonts w:ascii="Arial" w:hAnsi="Arial" w:cs="Arial"/>
                <w:lang w:val="es-ES_tradnl"/>
              </w:rPr>
            </w:pPr>
            <w:r w:rsidRPr="003A787F">
              <w:rPr>
                <w:rFonts w:ascii="Arial" w:hAnsi="Arial" w:cs="Arial"/>
                <w:lang w:val="es-ES_tradnl"/>
              </w:rPr>
              <w:t xml:space="preserve">VOTOS EN CONTRA: (0). </w:t>
            </w:r>
          </w:p>
        </w:tc>
      </w:tr>
      <w:tr w:rsidR="00AB35E7" w:rsidRPr="003A787F" w14:paraId="4EEFCD8F" w14:textId="77777777" w:rsidTr="00AA4021">
        <w:tc>
          <w:tcPr>
            <w:tcW w:w="4827" w:type="dxa"/>
            <w:gridSpan w:val="2"/>
          </w:tcPr>
          <w:p w14:paraId="3CE4C2B3" w14:textId="77777777" w:rsidR="00AB35E7" w:rsidRPr="003A787F" w:rsidRDefault="00AB35E7" w:rsidP="00AB002E">
            <w:pPr>
              <w:spacing w:line="360" w:lineRule="auto"/>
              <w:jc w:val="both"/>
              <w:rPr>
                <w:rFonts w:ascii="Arial" w:eastAsia="Calibri" w:hAnsi="Arial" w:cs="Arial"/>
                <w:lang w:val="es-ES_tradnl"/>
              </w:rPr>
            </w:pPr>
            <w:r w:rsidRPr="003A787F">
              <w:rPr>
                <w:rFonts w:ascii="Arial" w:eastAsia="Calibri" w:hAnsi="Arial" w:cs="Arial"/>
                <w:lang w:val="es-ES_tradnl"/>
              </w:rPr>
              <w:t xml:space="preserve">ABSTENTZIOAK: </w:t>
            </w:r>
            <w:r w:rsidRPr="003A787F">
              <w:rPr>
                <w:rFonts w:ascii="Arial" w:hAnsi="Arial" w:cs="Arial"/>
                <w:lang w:val="es-ES_tradnl"/>
              </w:rPr>
              <w:t>(0).</w:t>
            </w:r>
          </w:p>
        </w:tc>
        <w:tc>
          <w:tcPr>
            <w:tcW w:w="4678" w:type="dxa"/>
            <w:shd w:val="clear" w:color="auto" w:fill="auto"/>
          </w:tcPr>
          <w:p w14:paraId="2F0E340E" w14:textId="77777777" w:rsidR="00AB35E7" w:rsidRPr="003A787F" w:rsidRDefault="00AB35E7" w:rsidP="00AB002E">
            <w:pPr>
              <w:tabs>
                <w:tab w:val="left" w:pos="380"/>
              </w:tabs>
              <w:spacing w:after="120" w:line="360" w:lineRule="auto"/>
              <w:jc w:val="both"/>
              <w:rPr>
                <w:rFonts w:ascii="Arial" w:hAnsi="Arial" w:cs="Arial"/>
                <w:lang w:val="es-ES_tradnl"/>
              </w:rPr>
            </w:pPr>
            <w:r w:rsidRPr="003A787F">
              <w:rPr>
                <w:rFonts w:ascii="Arial" w:hAnsi="Arial" w:cs="Arial"/>
                <w:lang w:val="es-ES_tradnl"/>
              </w:rPr>
              <w:t>ABSTENCIONES: (0).</w:t>
            </w:r>
          </w:p>
        </w:tc>
      </w:tr>
      <w:tr w:rsidR="00AB35E7" w:rsidRPr="003A787F" w14:paraId="65D96CE2" w14:textId="77777777" w:rsidTr="00AA4021">
        <w:tc>
          <w:tcPr>
            <w:tcW w:w="4827" w:type="dxa"/>
            <w:gridSpan w:val="2"/>
          </w:tcPr>
          <w:p w14:paraId="60ADC3EF" w14:textId="77777777" w:rsidR="00AB35E7" w:rsidRPr="003A787F" w:rsidRDefault="00AB35E7" w:rsidP="00AB002E">
            <w:pPr>
              <w:rPr>
                <w:rFonts w:eastAsia="Calibri" w:cs="Arial"/>
                <w:lang w:val="es-ES_tradnl"/>
              </w:rPr>
            </w:pPr>
          </w:p>
        </w:tc>
        <w:tc>
          <w:tcPr>
            <w:tcW w:w="4678" w:type="dxa"/>
            <w:shd w:val="clear" w:color="auto" w:fill="auto"/>
          </w:tcPr>
          <w:p w14:paraId="054291A0" w14:textId="77777777" w:rsidR="00AB35E7" w:rsidRPr="003A787F" w:rsidRDefault="00AB35E7" w:rsidP="00AB002E">
            <w:pPr>
              <w:tabs>
                <w:tab w:val="left" w:pos="380"/>
              </w:tabs>
              <w:spacing w:after="120"/>
              <w:rPr>
                <w:rFonts w:cs="Arial"/>
                <w:lang w:val="es-ES_tradnl"/>
              </w:rPr>
            </w:pPr>
          </w:p>
        </w:tc>
      </w:tr>
      <w:tr w:rsidR="00AB35E7" w:rsidRPr="00562598" w14:paraId="2BDEC216" w14:textId="77777777" w:rsidTr="00AA4021">
        <w:trPr>
          <w:gridBefore w:val="1"/>
          <w:wBefore w:w="7" w:type="dxa"/>
        </w:trPr>
        <w:tc>
          <w:tcPr>
            <w:tcW w:w="4820" w:type="dxa"/>
            <w:shd w:val="clear" w:color="auto" w:fill="auto"/>
          </w:tcPr>
          <w:p w14:paraId="6132F80F" w14:textId="77777777" w:rsidR="00AB35E7" w:rsidRPr="00562598" w:rsidRDefault="00AB35E7" w:rsidP="00AB002E">
            <w:pPr>
              <w:spacing w:line="360" w:lineRule="auto"/>
              <w:jc w:val="both"/>
              <w:rPr>
                <w:rFonts w:ascii="Arial" w:hAnsi="Arial" w:cs="Arial"/>
                <w:highlight w:val="yellow"/>
              </w:rPr>
            </w:pPr>
            <w:r w:rsidRPr="00562598">
              <w:rPr>
                <w:rFonts w:ascii="Arial" w:hAnsi="Arial" w:cs="Arial"/>
              </w:rPr>
              <w:t>Ikusi ondoren Pertsonaleko teknikariaren txo</w:t>
            </w:r>
            <w:r>
              <w:rPr>
                <w:rFonts w:ascii="Arial" w:hAnsi="Arial" w:cs="Arial"/>
              </w:rPr>
              <w:t xml:space="preserve">stena, Langileen Lan Batzordeak, </w:t>
            </w:r>
          </w:p>
        </w:tc>
        <w:tc>
          <w:tcPr>
            <w:tcW w:w="4678" w:type="dxa"/>
            <w:shd w:val="clear" w:color="auto" w:fill="auto"/>
          </w:tcPr>
          <w:p w14:paraId="7B634F1B" w14:textId="77777777" w:rsidR="00AB35E7" w:rsidRPr="00562598" w:rsidRDefault="00AB35E7" w:rsidP="00AB002E">
            <w:pPr>
              <w:spacing w:line="360" w:lineRule="auto"/>
              <w:jc w:val="both"/>
              <w:rPr>
                <w:rFonts w:ascii="Arial" w:hAnsi="Arial" w:cs="Arial"/>
                <w:highlight w:val="yellow"/>
              </w:rPr>
            </w:pPr>
            <w:r w:rsidRPr="00562598">
              <w:rPr>
                <w:rFonts w:ascii="Arial" w:hAnsi="Arial" w:cs="Arial"/>
              </w:rPr>
              <w:t>A la vista del informe emitido</w:t>
            </w:r>
            <w:r w:rsidRPr="00562598">
              <w:rPr>
                <w:rFonts w:ascii="Arial" w:eastAsia="Batang" w:hAnsi="Arial" w:cs="Arial"/>
              </w:rPr>
              <w:t xml:space="preserve"> por la Técnica de personal</w:t>
            </w:r>
            <w:r>
              <w:rPr>
                <w:rFonts w:ascii="Arial" w:eastAsia="Batang" w:hAnsi="Arial" w:cs="Arial"/>
              </w:rPr>
              <w:t>,</w:t>
            </w:r>
            <w:r w:rsidRPr="00562598">
              <w:rPr>
                <w:rFonts w:ascii="Arial" w:eastAsia="Batang" w:hAnsi="Arial" w:cs="Arial"/>
              </w:rPr>
              <w:t xml:space="preserve"> </w:t>
            </w:r>
          </w:p>
        </w:tc>
      </w:tr>
      <w:tr w:rsidR="00AB35E7" w:rsidRPr="00562598" w14:paraId="517326F9" w14:textId="77777777" w:rsidTr="00AA4021">
        <w:trPr>
          <w:gridBefore w:val="1"/>
          <w:wBefore w:w="7" w:type="dxa"/>
        </w:trPr>
        <w:tc>
          <w:tcPr>
            <w:tcW w:w="4820" w:type="dxa"/>
            <w:shd w:val="clear" w:color="auto" w:fill="auto"/>
          </w:tcPr>
          <w:p w14:paraId="1BC88276" w14:textId="77777777" w:rsidR="00AB35E7" w:rsidRPr="00562598" w:rsidRDefault="00AB35E7" w:rsidP="00AB002E">
            <w:pPr>
              <w:spacing w:line="360" w:lineRule="auto"/>
              <w:jc w:val="both"/>
              <w:rPr>
                <w:rFonts w:ascii="Arial" w:hAnsi="Arial" w:cs="Arial"/>
                <w:highlight w:val="yellow"/>
              </w:rPr>
            </w:pPr>
          </w:p>
        </w:tc>
        <w:tc>
          <w:tcPr>
            <w:tcW w:w="4678" w:type="dxa"/>
            <w:shd w:val="clear" w:color="auto" w:fill="auto"/>
          </w:tcPr>
          <w:p w14:paraId="7641B2BE" w14:textId="77777777" w:rsidR="00AB35E7" w:rsidRPr="00562598" w:rsidRDefault="00AB35E7" w:rsidP="00AB002E">
            <w:pPr>
              <w:spacing w:line="360" w:lineRule="auto"/>
              <w:jc w:val="both"/>
              <w:rPr>
                <w:rFonts w:ascii="Arial" w:hAnsi="Arial" w:cs="Arial"/>
                <w:highlight w:val="yellow"/>
              </w:rPr>
            </w:pPr>
          </w:p>
        </w:tc>
      </w:tr>
      <w:tr w:rsidR="00AB35E7" w:rsidRPr="00C14249" w14:paraId="34EE4FC3" w14:textId="77777777" w:rsidTr="00AA4021">
        <w:trPr>
          <w:gridBefore w:val="1"/>
          <w:wBefore w:w="7" w:type="dxa"/>
        </w:trPr>
        <w:tc>
          <w:tcPr>
            <w:tcW w:w="4820" w:type="dxa"/>
          </w:tcPr>
          <w:p w14:paraId="49AAF35A" w14:textId="77777777" w:rsidR="00AB35E7" w:rsidRPr="00C14249" w:rsidRDefault="00AB35E7" w:rsidP="00AB002E">
            <w:pPr>
              <w:spacing w:after="120" w:line="360" w:lineRule="auto"/>
              <w:jc w:val="both"/>
              <w:rPr>
                <w:rFonts w:ascii="Arial" w:eastAsia="Calibri" w:hAnsi="Arial" w:cs="Arial"/>
                <w:kern w:val="2"/>
                <w14:ligatures w14:val="standardContextual"/>
              </w:rPr>
            </w:pPr>
            <w:r w:rsidRPr="00C14249">
              <w:rPr>
                <w:rFonts w:ascii="Arial" w:eastAsia="Calibri" w:hAnsi="Arial" w:cs="Arial"/>
                <w:kern w:val="2"/>
                <w14:ligatures w14:val="standardContextual"/>
              </w:rPr>
              <w:t xml:space="preserve">Ondorioz, kontuan hartuta 2024ko azaroaren </w:t>
            </w:r>
            <w:r>
              <w:rPr>
                <w:rFonts w:ascii="Arial" w:eastAsia="Calibri" w:hAnsi="Arial" w:cs="Arial"/>
                <w:kern w:val="2"/>
                <w14:ligatures w14:val="standardContextual"/>
              </w:rPr>
              <w:t>20</w:t>
            </w:r>
            <w:r w:rsidRPr="00C14249">
              <w:rPr>
                <w:rFonts w:ascii="Arial" w:eastAsia="Calibri" w:hAnsi="Arial" w:cs="Arial"/>
                <w:kern w:val="2"/>
                <w14:ligatures w14:val="standardContextual"/>
              </w:rPr>
              <w:t xml:space="preserve">ko </w:t>
            </w:r>
            <w:r w:rsidRPr="004A58C8">
              <w:rPr>
                <w:rFonts w:ascii="Arial" w:hAnsi="Arial" w:cs="Arial"/>
                <w:lang w:val="eu-ES"/>
              </w:rPr>
              <w:t>Pertsonal</w:t>
            </w:r>
            <w:r>
              <w:rPr>
                <w:rFonts w:ascii="Arial" w:hAnsi="Arial" w:cs="Arial"/>
                <w:lang w:val="eu-ES"/>
              </w:rPr>
              <w:t>eko</w:t>
            </w:r>
            <w:r w:rsidRPr="004A58C8">
              <w:rPr>
                <w:rFonts w:ascii="Arial" w:hAnsi="Arial" w:cs="Arial"/>
                <w:lang w:val="eu-ES"/>
              </w:rPr>
              <w:t xml:space="preserve"> Lan Batzord</w:t>
            </w:r>
            <w:r>
              <w:rPr>
                <w:rFonts w:ascii="Arial" w:hAnsi="Arial" w:cs="Arial"/>
                <w:lang w:val="eu-ES"/>
              </w:rPr>
              <w:t xml:space="preserve">earen </w:t>
            </w:r>
            <w:r w:rsidRPr="00C14249">
              <w:rPr>
                <w:rFonts w:ascii="Arial" w:eastAsia="Calibri" w:hAnsi="Arial" w:cs="Arial"/>
                <w:kern w:val="2"/>
                <w14:ligatures w14:val="standardContextual"/>
              </w:rPr>
              <w:t>aldeko irizpena,</w:t>
            </w:r>
          </w:p>
        </w:tc>
        <w:tc>
          <w:tcPr>
            <w:tcW w:w="4678" w:type="dxa"/>
          </w:tcPr>
          <w:p w14:paraId="3E4695D1" w14:textId="77777777" w:rsidR="00AB35E7" w:rsidRPr="00C14249" w:rsidRDefault="00AB35E7" w:rsidP="00AB002E">
            <w:pPr>
              <w:spacing w:after="120" w:line="360" w:lineRule="auto"/>
              <w:jc w:val="both"/>
              <w:rPr>
                <w:rFonts w:ascii="Arial" w:eastAsia="Calibri" w:hAnsi="Arial" w:cs="Arial"/>
                <w:kern w:val="2"/>
                <w14:ligatures w14:val="standardContextual"/>
              </w:rPr>
            </w:pPr>
            <w:r w:rsidRPr="00C14249">
              <w:rPr>
                <w:rFonts w:ascii="Arial" w:eastAsia="Calibri" w:hAnsi="Arial" w:cs="Arial"/>
                <w:kern w:val="2"/>
                <w14:ligatures w14:val="standardContextual"/>
              </w:rPr>
              <w:t xml:space="preserve">En consecuencia, considerando el dictamen favorable de la </w:t>
            </w:r>
            <w:r>
              <w:rPr>
                <w:rFonts w:ascii="Arial" w:hAnsi="Arial" w:cs="Arial"/>
                <w:lang w:val="eu-ES"/>
              </w:rPr>
              <w:t xml:space="preserve">Comisión de Trabajo de Personal </w:t>
            </w:r>
            <w:r w:rsidRPr="00C14249">
              <w:rPr>
                <w:rFonts w:ascii="Arial" w:eastAsia="Calibri" w:hAnsi="Arial" w:cs="Arial"/>
                <w:kern w:val="2"/>
                <w14:ligatures w14:val="standardContextual"/>
              </w:rPr>
              <w:t xml:space="preserve">de fecha </w:t>
            </w:r>
            <w:r>
              <w:rPr>
                <w:rFonts w:ascii="Arial" w:eastAsia="Calibri" w:hAnsi="Arial" w:cs="Arial"/>
                <w:kern w:val="2"/>
                <w14:ligatures w14:val="standardContextual"/>
              </w:rPr>
              <w:t>20</w:t>
            </w:r>
            <w:r w:rsidRPr="00C14249">
              <w:rPr>
                <w:rFonts w:ascii="Arial" w:eastAsia="Calibri" w:hAnsi="Arial" w:cs="Arial"/>
                <w:kern w:val="2"/>
                <w14:ligatures w14:val="standardContextual"/>
              </w:rPr>
              <w:t xml:space="preserve"> de noviembre de 2024,</w:t>
            </w:r>
          </w:p>
        </w:tc>
      </w:tr>
      <w:tr w:rsidR="00AB35E7" w:rsidRPr="00C14249" w14:paraId="0446638B" w14:textId="77777777" w:rsidTr="00AA4021">
        <w:trPr>
          <w:gridBefore w:val="1"/>
          <w:wBefore w:w="7" w:type="dxa"/>
        </w:trPr>
        <w:tc>
          <w:tcPr>
            <w:tcW w:w="4820" w:type="dxa"/>
          </w:tcPr>
          <w:p w14:paraId="3576C7B4" w14:textId="77777777" w:rsidR="00AB35E7" w:rsidRPr="00C14249" w:rsidRDefault="00AB35E7" w:rsidP="00AB002E">
            <w:pPr>
              <w:spacing w:after="120" w:line="360" w:lineRule="auto"/>
              <w:jc w:val="center"/>
              <w:rPr>
                <w:rFonts w:ascii="Arial" w:eastAsia="Calibri" w:hAnsi="Arial" w:cs="Arial"/>
                <w:b/>
                <w:kern w:val="2"/>
                <w:lang w:val="eu-ES"/>
                <w14:ligatures w14:val="standardContextual"/>
              </w:rPr>
            </w:pPr>
          </w:p>
        </w:tc>
        <w:tc>
          <w:tcPr>
            <w:tcW w:w="4678" w:type="dxa"/>
          </w:tcPr>
          <w:p w14:paraId="28D81265" w14:textId="77777777" w:rsidR="00AB35E7" w:rsidRPr="00C14249" w:rsidRDefault="00AB35E7" w:rsidP="00AB002E">
            <w:pPr>
              <w:spacing w:after="120" w:line="360" w:lineRule="auto"/>
              <w:jc w:val="center"/>
              <w:rPr>
                <w:rFonts w:ascii="Arial" w:eastAsia="Calibri" w:hAnsi="Arial" w:cs="Arial"/>
                <w:b/>
                <w:kern w:val="2"/>
                <w14:ligatures w14:val="standardContextual"/>
              </w:rPr>
            </w:pPr>
          </w:p>
        </w:tc>
      </w:tr>
      <w:tr w:rsidR="00AB35E7" w:rsidRPr="00C14249" w14:paraId="4289CD91" w14:textId="77777777" w:rsidTr="00AA4021">
        <w:trPr>
          <w:gridBefore w:val="1"/>
          <w:wBefore w:w="7" w:type="dxa"/>
        </w:trPr>
        <w:tc>
          <w:tcPr>
            <w:tcW w:w="4820" w:type="dxa"/>
          </w:tcPr>
          <w:p w14:paraId="1B657D7A" w14:textId="77777777" w:rsidR="00AB35E7" w:rsidRPr="00C14249" w:rsidRDefault="00AB35E7" w:rsidP="00AB002E">
            <w:pPr>
              <w:spacing w:after="120" w:line="360" w:lineRule="auto"/>
              <w:rPr>
                <w:rFonts w:ascii="Arial" w:eastAsia="Calibri" w:hAnsi="Arial" w:cs="Arial"/>
                <w:kern w:val="2"/>
                <w14:ligatures w14:val="standardContextual"/>
              </w:rPr>
            </w:pPr>
            <w:r w:rsidRPr="00C14249">
              <w:rPr>
                <w:rFonts w:ascii="Arial" w:eastAsia="Calibri" w:hAnsi="Arial" w:cs="Arial"/>
                <w:kern w:val="2"/>
                <w14:ligatures w14:val="standardContextual"/>
              </w:rPr>
              <w:t>Udalbatzak honako erabaki hau hartu du:</w:t>
            </w:r>
          </w:p>
        </w:tc>
        <w:tc>
          <w:tcPr>
            <w:tcW w:w="4678" w:type="dxa"/>
          </w:tcPr>
          <w:p w14:paraId="1F8B6AB8" w14:textId="77777777" w:rsidR="00AB35E7" w:rsidRPr="00C14249" w:rsidRDefault="00AB35E7" w:rsidP="00AB002E">
            <w:pPr>
              <w:spacing w:after="120" w:line="360" w:lineRule="auto"/>
              <w:rPr>
                <w:rFonts w:ascii="Arial" w:eastAsia="Calibri" w:hAnsi="Arial" w:cs="Arial"/>
                <w:kern w:val="2"/>
                <w14:ligatures w14:val="standardContextual"/>
              </w:rPr>
            </w:pPr>
            <w:r w:rsidRPr="00C14249">
              <w:rPr>
                <w:rFonts w:ascii="Arial" w:eastAsia="Calibri" w:hAnsi="Arial" w:cs="Arial"/>
                <w:kern w:val="2"/>
                <w14:ligatures w14:val="standardContextual"/>
              </w:rPr>
              <w:t>El Pleno Municipal adopta el siguiente</w:t>
            </w:r>
          </w:p>
        </w:tc>
      </w:tr>
      <w:tr w:rsidR="00AB35E7" w:rsidRPr="00C14249" w14:paraId="21D22366" w14:textId="77777777" w:rsidTr="00AA4021">
        <w:trPr>
          <w:gridBefore w:val="1"/>
          <w:wBefore w:w="7" w:type="dxa"/>
        </w:trPr>
        <w:tc>
          <w:tcPr>
            <w:tcW w:w="4820" w:type="dxa"/>
          </w:tcPr>
          <w:p w14:paraId="3B9FFA69" w14:textId="77777777" w:rsidR="00AB35E7" w:rsidRPr="00C14249" w:rsidRDefault="00AB35E7" w:rsidP="00AB002E">
            <w:pPr>
              <w:spacing w:after="120" w:line="360" w:lineRule="auto"/>
              <w:rPr>
                <w:rFonts w:ascii="Arial" w:eastAsia="Calibri" w:hAnsi="Arial" w:cs="Arial"/>
                <w:kern w:val="2"/>
                <w14:ligatures w14:val="standardContextual"/>
              </w:rPr>
            </w:pPr>
          </w:p>
        </w:tc>
        <w:tc>
          <w:tcPr>
            <w:tcW w:w="4678" w:type="dxa"/>
          </w:tcPr>
          <w:p w14:paraId="0356539B" w14:textId="77777777" w:rsidR="00AB35E7" w:rsidRPr="00C14249" w:rsidRDefault="00AB35E7" w:rsidP="00AB002E">
            <w:pPr>
              <w:spacing w:after="120" w:line="360" w:lineRule="auto"/>
              <w:rPr>
                <w:rFonts w:ascii="Arial" w:eastAsia="Calibri" w:hAnsi="Arial" w:cs="Arial"/>
                <w:kern w:val="2"/>
                <w14:ligatures w14:val="standardContextual"/>
              </w:rPr>
            </w:pPr>
          </w:p>
        </w:tc>
      </w:tr>
      <w:tr w:rsidR="00AB35E7" w:rsidRPr="00A77A5F" w14:paraId="3050C311" w14:textId="77777777" w:rsidTr="00AA4021">
        <w:trPr>
          <w:gridBefore w:val="1"/>
          <w:wBefore w:w="7" w:type="dxa"/>
        </w:trPr>
        <w:tc>
          <w:tcPr>
            <w:tcW w:w="4820" w:type="dxa"/>
          </w:tcPr>
          <w:p w14:paraId="15A4BB7A" w14:textId="77777777" w:rsidR="00AB35E7" w:rsidRPr="00A77A5F" w:rsidRDefault="00AB35E7" w:rsidP="00AB002E">
            <w:pPr>
              <w:spacing w:after="120" w:line="360" w:lineRule="auto"/>
              <w:jc w:val="center"/>
              <w:rPr>
                <w:rFonts w:ascii="Arial" w:eastAsia="Calibri" w:hAnsi="Arial" w:cs="Arial"/>
                <w:b/>
                <w:kern w:val="2"/>
                <w14:ligatures w14:val="standardContextual"/>
              </w:rPr>
            </w:pPr>
            <w:r w:rsidRPr="00A77A5F">
              <w:rPr>
                <w:rFonts w:ascii="Arial" w:eastAsia="Calibri" w:hAnsi="Arial" w:cs="Arial"/>
                <w:b/>
                <w:kern w:val="2"/>
                <w14:ligatures w14:val="standardContextual"/>
              </w:rPr>
              <w:t>ERABAKIA</w:t>
            </w:r>
          </w:p>
        </w:tc>
        <w:tc>
          <w:tcPr>
            <w:tcW w:w="4678" w:type="dxa"/>
          </w:tcPr>
          <w:p w14:paraId="6BB8EC5E" w14:textId="77777777" w:rsidR="00AB35E7" w:rsidRPr="00A77A5F" w:rsidRDefault="00AB35E7" w:rsidP="00AB002E">
            <w:pPr>
              <w:spacing w:after="120" w:line="360" w:lineRule="auto"/>
              <w:jc w:val="center"/>
              <w:rPr>
                <w:rFonts w:ascii="Arial" w:eastAsia="Calibri" w:hAnsi="Arial" w:cs="Arial"/>
                <w:b/>
                <w:kern w:val="2"/>
                <w14:ligatures w14:val="standardContextual"/>
              </w:rPr>
            </w:pPr>
            <w:r w:rsidRPr="00A77A5F">
              <w:rPr>
                <w:rFonts w:ascii="Arial" w:eastAsia="Calibri" w:hAnsi="Arial" w:cs="Arial"/>
                <w:b/>
                <w:kern w:val="2"/>
                <w14:ligatures w14:val="standardContextual"/>
              </w:rPr>
              <w:t>ACUERDO</w:t>
            </w:r>
          </w:p>
        </w:tc>
      </w:tr>
      <w:tr w:rsidR="00AB35E7" w:rsidRPr="00562598" w14:paraId="51BC27E2" w14:textId="77777777" w:rsidTr="00AA4021">
        <w:trPr>
          <w:gridBefore w:val="1"/>
          <w:wBefore w:w="7" w:type="dxa"/>
        </w:trPr>
        <w:tc>
          <w:tcPr>
            <w:tcW w:w="4820" w:type="dxa"/>
            <w:shd w:val="clear" w:color="auto" w:fill="auto"/>
          </w:tcPr>
          <w:p w14:paraId="255832D4" w14:textId="77777777" w:rsidR="00AB35E7" w:rsidRPr="00562598" w:rsidRDefault="00AB35E7" w:rsidP="00AB002E">
            <w:pPr>
              <w:spacing w:line="360" w:lineRule="auto"/>
              <w:jc w:val="both"/>
              <w:rPr>
                <w:rFonts w:ascii="Arial" w:hAnsi="Arial" w:cs="Arial"/>
                <w:highlight w:val="yellow"/>
              </w:rPr>
            </w:pPr>
          </w:p>
        </w:tc>
        <w:tc>
          <w:tcPr>
            <w:tcW w:w="4678" w:type="dxa"/>
            <w:shd w:val="clear" w:color="auto" w:fill="auto"/>
          </w:tcPr>
          <w:p w14:paraId="43A2A5B7" w14:textId="77777777" w:rsidR="00AB35E7" w:rsidRPr="00562598" w:rsidRDefault="00AB35E7" w:rsidP="00AB002E">
            <w:pPr>
              <w:spacing w:line="360" w:lineRule="auto"/>
              <w:jc w:val="both"/>
              <w:rPr>
                <w:rFonts w:ascii="Arial" w:hAnsi="Arial" w:cs="Arial"/>
                <w:highlight w:val="yellow"/>
              </w:rPr>
            </w:pPr>
          </w:p>
        </w:tc>
      </w:tr>
      <w:tr w:rsidR="00AB35E7" w:rsidRPr="00562598" w14:paraId="433FD66F" w14:textId="77777777" w:rsidTr="00AA4021">
        <w:trPr>
          <w:gridBefore w:val="1"/>
          <w:wBefore w:w="7" w:type="dxa"/>
        </w:trPr>
        <w:tc>
          <w:tcPr>
            <w:tcW w:w="4820" w:type="dxa"/>
            <w:shd w:val="clear" w:color="auto" w:fill="auto"/>
          </w:tcPr>
          <w:p w14:paraId="3A52F11A" w14:textId="77777777" w:rsidR="00AB35E7" w:rsidRPr="00562598" w:rsidRDefault="00AB35E7" w:rsidP="00AB002E">
            <w:pPr>
              <w:spacing w:line="360" w:lineRule="auto"/>
              <w:jc w:val="both"/>
              <w:rPr>
                <w:rFonts w:ascii="Arial" w:eastAsia="DejaVu Sans" w:hAnsi="Arial" w:cs="Arial"/>
                <w:highlight w:val="yellow"/>
                <w:lang w:val="eu-ES" w:bidi="en-US"/>
              </w:rPr>
            </w:pPr>
            <w:r w:rsidRPr="00562598">
              <w:rPr>
                <w:rFonts w:ascii="Arial" w:hAnsi="Arial" w:cs="Arial"/>
              </w:rPr>
              <w:t>LEHENENGOA.- Pedro Irusta</w:t>
            </w:r>
            <w:r>
              <w:rPr>
                <w:rFonts w:ascii="Arial" w:hAnsi="Arial" w:cs="Arial"/>
              </w:rPr>
              <w:t xml:space="preserve"> </w:t>
            </w:r>
            <w:r w:rsidRPr="00562598">
              <w:rPr>
                <w:rFonts w:ascii="Arial" w:hAnsi="Arial" w:cs="Arial"/>
              </w:rPr>
              <w:t>Mendieta jaunari baimena ematea</w:t>
            </w:r>
            <w:r>
              <w:rPr>
                <w:rFonts w:ascii="Arial" w:hAnsi="Arial" w:cs="Arial"/>
              </w:rPr>
              <w:t xml:space="preserve"> </w:t>
            </w:r>
            <w:r w:rsidRPr="00562598">
              <w:rPr>
                <w:rFonts w:ascii="Arial" w:hAnsi="Arial" w:cs="Arial"/>
              </w:rPr>
              <w:t>norberaren konturako jarduera</w:t>
            </w:r>
            <w:r>
              <w:rPr>
                <w:rFonts w:ascii="Arial" w:hAnsi="Arial" w:cs="Arial"/>
              </w:rPr>
              <w:t xml:space="preserve"> </w:t>
            </w:r>
            <w:r w:rsidRPr="00562598">
              <w:rPr>
                <w:rFonts w:ascii="Arial" w:hAnsi="Arial" w:cs="Arial"/>
              </w:rPr>
              <w:t>pribatua egiteko, marka pertsonaleko</w:t>
            </w:r>
            <w:r>
              <w:rPr>
                <w:rFonts w:ascii="Arial" w:hAnsi="Arial" w:cs="Arial"/>
              </w:rPr>
              <w:t xml:space="preserve"> </w:t>
            </w:r>
            <w:r w:rsidRPr="00562598">
              <w:rPr>
                <w:rFonts w:ascii="Arial" w:hAnsi="Arial" w:cs="Arial"/>
              </w:rPr>
              <w:t>proiektua bultzatzeko (aholkularitza,</w:t>
            </w:r>
            <w:r>
              <w:rPr>
                <w:rFonts w:ascii="Arial" w:hAnsi="Arial" w:cs="Arial"/>
              </w:rPr>
              <w:t xml:space="preserve"> </w:t>
            </w:r>
            <w:r w:rsidRPr="00562598">
              <w:rPr>
                <w:rFonts w:ascii="Arial" w:hAnsi="Arial" w:cs="Arial"/>
              </w:rPr>
              <w:t>prestakuntza eta hitzaldiak, eta</w:t>
            </w:r>
            <w:r>
              <w:rPr>
                <w:rFonts w:ascii="Arial" w:hAnsi="Arial" w:cs="Arial"/>
              </w:rPr>
              <w:t xml:space="preserve"> </w:t>
            </w:r>
            <w:r w:rsidRPr="00562598">
              <w:rPr>
                <w:rFonts w:ascii="Arial" w:hAnsi="Arial" w:cs="Arial"/>
              </w:rPr>
              <w:t>produktu digital/fisikoen garapena</w:t>
            </w:r>
            <w:r>
              <w:rPr>
                <w:rFonts w:ascii="Arial" w:hAnsi="Arial" w:cs="Arial"/>
              </w:rPr>
              <w:t xml:space="preserve"> </w:t>
            </w:r>
            <w:r w:rsidRPr="00562598">
              <w:rPr>
                <w:rFonts w:ascii="Arial" w:hAnsi="Arial" w:cs="Arial"/>
              </w:rPr>
              <w:t>eta merkaturatzea).</w:t>
            </w:r>
          </w:p>
        </w:tc>
        <w:tc>
          <w:tcPr>
            <w:tcW w:w="4678" w:type="dxa"/>
            <w:shd w:val="clear" w:color="auto" w:fill="auto"/>
          </w:tcPr>
          <w:p w14:paraId="1AF850C8" w14:textId="77777777" w:rsidR="00AB35E7" w:rsidRPr="00562598" w:rsidRDefault="00AB35E7" w:rsidP="00AB002E">
            <w:pPr>
              <w:spacing w:line="360" w:lineRule="auto"/>
              <w:jc w:val="both"/>
              <w:rPr>
                <w:rFonts w:ascii="Arial" w:eastAsia="Batang" w:hAnsi="Arial" w:cs="Arial"/>
                <w:highlight w:val="yellow"/>
              </w:rPr>
            </w:pPr>
            <w:r>
              <w:rPr>
                <w:rFonts w:ascii="Arial" w:hAnsi="Arial" w:cs="Arial"/>
              </w:rPr>
              <w:t xml:space="preserve">PRIMERO.- </w:t>
            </w:r>
            <w:r w:rsidRPr="00562598">
              <w:rPr>
                <w:rFonts w:ascii="Arial" w:hAnsi="Arial" w:cs="Arial"/>
              </w:rPr>
              <w:t>Autorizar la</w:t>
            </w:r>
            <w:r>
              <w:rPr>
                <w:rFonts w:ascii="Arial" w:hAnsi="Arial" w:cs="Arial"/>
              </w:rPr>
              <w:t xml:space="preserve"> </w:t>
            </w:r>
            <w:r w:rsidRPr="00562598">
              <w:rPr>
                <w:rFonts w:ascii="Arial" w:hAnsi="Arial" w:cs="Arial"/>
              </w:rPr>
              <w:t>compatibilidad para la realización de</w:t>
            </w:r>
            <w:r>
              <w:rPr>
                <w:rFonts w:ascii="Arial" w:hAnsi="Arial" w:cs="Arial"/>
              </w:rPr>
              <w:t xml:space="preserve"> </w:t>
            </w:r>
            <w:r w:rsidRPr="00562598">
              <w:rPr>
                <w:rFonts w:ascii="Arial" w:hAnsi="Arial" w:cs="Arial"/>
              </w:rPr>
              <w:t>la actividad privada por cuenta propia</w:t>
            </w:r>
            <w:r>
              <w:rPr>
                <w:rFonts w:ascii="Arial" w:hAnsi="Arial" w:cs="Arial"/>
              </w:rPr>
              <w:t xml:space="preserve"> </w:t>
            </w:r>
            <w:r w:rsidRPr="00562598">
              <w:rPr>
                <w:rFonts w:ascii="Arial" w:hAnsi="Arial" w:cs="Arial"/>
              </w:rPr>
              <w:t>centrada en el impulso del proyecto</w:t>
            </w:r>
            <w:r>
              <w:rPr>
                <w:rFonts w:ascii="Arial" w:hAnsi="Arial" w:cs="Arial"/>
              </w:rPr>
              <w:t xml:space="preserve"> </w:t>
            </w:r>
            <w:r w:rsidRPr="00562598">
              <w:rPr>
                <w:rFonts w:ascii="Arial" w:hAnsi="Arial" w:cs="Arial"/>
              </w:rPr>
              <w:t>de marca personal (consultoría,</w:t>
            </w:r>
            <w:r>
              <w:rPr>
                <w:rFonts w:ascii="Arial" w:hAnsi="Arial" w:cs="Arial"/>
              </w:rPr>
              <w:t xml:space="preserve"> </w:t>
            </w:r>
            <w:r w:rsidRPr="00562598">
              <w:rPr>
                <w:rFonts w:ascii="Arial" w:hAnsi="Arial" w:cs="Arial"/>
              </w:rPr>
              <w:t>formación y conferencias, y</w:t>
            </w:r>
            <w:r>
              <w:rPr>
                <w:rFonts w:ascii="Arial" w:hAnsi="Arial" w:cs="Arial"/>
              </w:rPr>
              <w:t xml:space="preserve"> </w:t>
            </w:r>
            <w:r w:rsidRPr="00562598">
              <w:rPr>
                <w:rFonts w:ascii="Arial" w:hAnsi="Arial" w:cs="Arial"/>
              </w:rPr>
              <w:t>desarrollo y comercialización de</w:t>
            </w:r>
            <w:r>
              <w:rPr>
                <w:rFonts w:ascii="Arial" w:hAnsi="Arial" w:cs="Arial"/>
              </w:rPr>
              <w:t xml:space="preserve"> </w:t>
            </w:r>
            <w:r w:rsidRPr="00562598">
              <w:rPr>
                <w:rFonts w:ascii="Arial" w:hAnsi="Arial" w:cs="Arial"/>
              </w:rPr>
              <w:t>productos digitales/físicos) a D.</w:t>
            </w:r>
            <w:r>
              <w:rPr>
                <w:rFonts w:ascii="Arial" w:hAnsi="Arial" w:cs="Arial"/>
              </w:rPr>
              <w:t xml:space="preserve"> </w:t>
            </w:r>
            <w:r w:rsidRPr="00562598">
              <w:rPr>
                <w:rFonts w:ascii="Arial" w:hAnsi="Arial" w:cs="Arial"/>
              </w:rPr>
              <w:t>Pedro Irusta Mendieta.</w:t>
            </w:r>
          </w:p>
        </w:tc>
      </w:tr>
      <w:tr w:rsidR="00AB35E7" w:rsidRPr="00562598" w14:paraId="1F0E6F71" w14:textId="77777777" w:rsidTr="00AA4021">
        <w:trPr>
          <w:gridBefore w:val="1"/>
          <w:wBefore w:w="7" w:type="dxa"/>
        </w:trPr>
        <w:tc>
          <w:tcPr>
            <w:tcW w:w="4820" w:type="dxa"/>
            <w:shd w:val="clear" w:color="auto" w:fill="auto"/>
          </w:tcPr>
          <w:p w14:paraId="031228A2" w14:textId="77777777" w:rsidR="00AB35E7" w:rsidRPr="00562598" w:rsidRDefault="00AB35E7" w:rsidP="00AB002E">
            <w:pPr>
              <w:pStyle w:val="Default"/>
              <w:spacing w:line="360" w:lineRule="auto"/>
              <w:jc w:val="both"/>
              <w:rPr>
                <w:color w:val="auto"/>
                <w:sz w:val="22"/>
                <w:szCs w:val="22"/>
                <w:lang w:val="es-ES_tradnl"/>
              </w:rPr>
            </w:pPr>
          </w:p>
        </w:tc>
        <w:tc>
          <w:tcPr>
            <w:tcW w:w="4678" w:type="dxa"/>
            <w:shd w:val="clear" w:color="auto" w:fill="auto"/>
          </w:tcPr>
          <w:p w14:paraId="6AAD8D31" w14:textId="77777777" w:rsidR="00AB35E7" w:rsidRDefault="00AB35E7" w:rsidP="00AB002E">
            <w:pPr>
              <w:spacing w:line="360" w:lineRule="auto"/>
              <w:jc w:val="both"/>
              <w:rPr>
                <w:rFonts w:ascii="Arial" w:hAnsi="Arial" w:cs="Arial"/>
              </w:rPr>
            </w:pPr>
          </w:p>
        </w:tc>
      </w:tr>
      <w:tr w:rsidR="00AB35E7" w:rsidRPr="00562598" w14:paraId="5B767A36" w14:textId="77777777" w:rsidTr="00AA4021">
        <w:trPr>
          <w:gridBefore w:val="1"/>
          <w:wBefore w:w="7" w:type="dxa"/>
        </w:trPr>
        <w:tc>
          <w:tcPr>
            <w:tcW w:w="4820" w:type="dxa"/>
            <w:shd w:val="clear" w:color="auto" w:fill="auto"/>
          </w:tcPr>
          <w:p w14:paraId="07D5F5FB" w14:textId="77777777" w:rsidR="00AB35E7" w:rsidRPr="00562598" w:rsidRDefault="00AB35E7" w:rsidP="00AB002E">
            <w:pPr>
              <w:pStyle w:val="Default"/>
              <w:spacing w:line="360" w:lineRule="auto"/>
              <w:jc w:val="both"/>
              <w:rPr>
                <w:i/>
                <w:sz w:val="22"/>
                <w:szCs w:val="22"/>
                <w:highlight w:val="yellow"/>
              </w:rPr>
            </w:pPr>
            <w:r w:rsidRPr="00562598">
              <w:rPr>
                <w:color w:val="auto"/>
                <w:sz w:val="22"/>
                <w:szCs w:val="22"/>
                <w:lang w:val="es-ES_tradnl"/>
              </w:rPr>
              <w:lastRenderedPageBreak/>
              <w:t>BIGARRENA.- Pedro Irusta Mendieta jaunaren berariazko osagarria urtean 3.295,72 €-an murriztea, abenduko nominatik hasita. Kopuru hori aldatuz joango da ordainsari-igoera bakoitzarekin</w:t>
            </w:r>
            <w:r>
              <w:rPr>
                <w:sz w:val="19"/>
                <w:szCs w:val="19"/>
              </w:rPr>
              <w:t>.</w:t>
            </w:r>
          </w:p>
        </w:tc>
        <w:tc>
          <w:tcPr>
            <w:tcW w:w="4678" w:type="dxa"/>
            <w:shd w:val="clear" w:color="auto" w:fill="auto"/>
          </w:tcPr>
          <w:p w14:paraId="364A4CF1" w14:textId="77777777" w:rsidR="00AB35E7" w:rsidRPr="00562598" w:rsidRDefault="00AB35E7" w:rsidP="00AB002E">
            <w:pPr>
              <w:spacing w:line="360" w:lineRule="auto"/>
              <w:jc w:val="both"/>
              <w:rPr>
                <w:rFonts w:ascii="Arial" w:eastAsia="Batang" w:hAnsi="Arial" w:cs="Arial"/>
                <w:highlight w:val="yellow"/>
              </w:rPr>
            </w:pPr>
            <w:r>
              <w:rPr>
                <w:rFonts w:ascii="Arial" w:hAnsi="Arial" w:cs="Arial"/>
              </w:rPr>
              <w:t xml:space="preserve">SEGUNDO.- </w:t>
            </w:r>
            <w:r w:rsidRPr="00562598">
              <w:rPr>
                <w:rFonts w:ascii="Arial" w:hAnsi="Arial" w:cs="Arial"/>
              </w:rPr>
              <w:t>Disminuir el complemento específico de D. Pedro Irusta Mendieta en 3.295, 72€</w:t>
            </w:r>
            <w:r>
              <w:rPr>
                <w:rFonts w:ascii="Arial" w:hAnsi="Arial" w:cs="Arial"/>
              </w:rPr>
              <w:t xml:space="preserve"> </w:t>
            </w:r>
            <w:r w:rsidRPr="00562598">
              <w:rPr>
                <w:rFonts w:ascii="Arial" w:hAnsi="Arial" w:cs="Arial"/>
              </w:rPr>
              <w:t>anuales, empezando con la nómina</w:t>
            </w:r>
            <w:r>
              <w:rPr>
                <w:rFonts w:ascii="Arial" w:hAnsi="Arial" w:cs="Arial"/>
              </w:rPr>
              <w:t xml:space="preserve"> </w:t>
            </w:r>
            <w:r w:rsidRPr="00562598">
              <w:rPr>
                <w:rFonts w:ascii="Arial" w:hAnsi="Arial" w:cs="Arial"/>
              </w:rPr>
              <w:t>de diciembre. Esta cantidad se irá</w:t>
            </w:r>
            <w:r>
              <w:rPr>
                <w:rFonts w:ascii="Arial" w:hAnsi="Arial" w:cs="Arial"/>
              </w:rPr>
              <w:t xml:space="preserve"> </w:t>
            </w:r>
            <w:r w:rsidRPr="00562598">
              <w:rPr>
                <w:rFonts w:ascii="Arial" w:hAnsi="Arial" w:cs="Arial"/>
              </w:rPr>
              <w:t>modificando con cada incremento</w:t>
            </w:r>
            <w:r>
              <w:rPr>
                <w:rFonts w:ascii="Arial" w:hAnsi="Arial" w:cs="Arial"/>
              </w:rPr>
              <w:t xml:space="preserve"> </w:t>
            </w:r>
            <w:r w:rsidRPr="00562598">
              <w:rPr>
                <w:rFonts w:ascii="Arial" w:hAnsi="Arial" w:cs="Arial"/>
              </w:rPr>
              <w:t>retributivo.</w:t>
            </w:r>
          </w:p>
        </w:tc>
      </w:tr>
      <w:tr w:rsidR="00AB35E7" w:rsidRPr="00562598" w14:paraId="19E6F880" w14:textId="77777777" w:rsidTr="00AA4021">
        <w:trPr>
          <w:gridBefore w:val="1"/>
          <w:wBefore w:w="7" w:type="dxa"/>
        </w:trPr>
        <w:tc>
          <w:tcPr>
            <w:tcW w:w="4820" w:type="dxa"/>
            <w:shd w:val="clear" w:color="auto" w:fill="auto"/>
          </w:tcPr>
          <w:p w14:paraId="6B3B6073" w14:textId="77777777" w:rsidR="00AB35E7" w:rsidRPr="00562598" w:rsidRDefault="00AB35E7" w:rsidP="00AB002E">
            <w:pPr>
              <w:spacing w:line="360" w:lineRule="auto"/>
              <w:jc w:val="both"/>
              <w:rPr>
                <w:rFonts w:ascii="Arial" w:hAnsi="Arial" w:cs="Arial"/>
                <w:i/>
                <w:highlight w:val="yellow"/>
              </w:rPr>
            </w:pPr>
          </w:p>
        </w:tc>
        <w:tc>
          <w:tcPr>
            <w:tcW w:w="4678" w:type="dxa"/>
            <w:shd w:val="clear" w:color="auto" w:fill="auto"/>
          </w:tcPr>
          <w:p w14:paraId="5FF01F20" w14:textId="77777777" w:rsidR="00AB35E7" w:rsidRPr="00562598" w:rsidRDefault="00AB35E7" w:rsidP="00AB002E">
            <w:pPr>
              <w:spacing w:line="360" w:lineRule="auto"/>
              <w:jc w:val="both"/>
              <w:rPr>
                <w:rFonts w:ascii="Arial" w:hAnsi="Arial" w:cs="Arial"/>
                <w:i/>
                <w:highlight w:val="yellow"/>
              </w:rPr>
            </w:pPr>
          </w:p>
        </w:tc>
      </w:tr>
      <w:tr w:rsidR="00AB35E7" w:rsidRPr="002135F8" w14:paraId="2D2CC951" w14:textId="77777777" w:rsidTr="00AA4021">
        <w:trPr>
          <w:gridBefore w:val="1"/>
          <w:wBefore w:w="7" w:type="dxa"/>
        </w:trPr>
        <w:tc>
          <w:tcPr>
            <w:tcW w:w="4820" w:type="dxa"/>
            <w:shd w:val="clear" w:color="auto" w:fill="auto"/>
          </w:tcPr>
          <w:p w14:paraId="4CD8133A" w14:textId="77777777" w:rsidR="00AB35E7" w:rsidRPr="00EB725C" w:rsidRDefault="00AB35E7" w:rsidP="00AB002E">
            <w:pPr>
              <w:spacing w:line="360" w:lineRule="auto"/>
              <w:jc w:val="both"/>
              <w:rPr>
                <w:rFonts w:ascii="Arial" w:hAnsi="Arial" w:cs="Arial"/>
                <w:b/>
                <w:lang w:val="eu-ES"/>
              </w:rPr>
            </w:pPr>
            <w:r w:rsidRPr="00EB725C">
              <w:rPr>
                <w:rFonts w:ascii="Arial" w:hAnsi="Arial" w:cs="Arial"/>
                <w:b/>
                <w:lang w:val="eu-ES"/>
              </w:rPr>
              <w:t xml:space="preserve">12. Elkarrekin Podemos, Ezker Anitza-IU, Alianza Verde udal-taldeak aurkeztutako mozioa: Eusko Jaurlaritzari eskatzea berrikusteko eremu tentsionatuak identifikatzeko irizpideak. </w:t>
            </w:r>
            <w:r w:rsidRPr="00EB725C">
              <w:rPr>
                <w:rStyle w:val="Hipervnculo"/>
                <w:rFonts w:cs="Arial"/>
              </w:rPr>
              <w:t>ID0001-000866/2024</w:t>
            </w:r>
            <w:r w:rsidRPr="00EB725C">
              <w:rPr>
                <w:b/>
                <w:lang w:val="eu-ES"/>
              </w:rPr>
              <w:t xml:space="preserve"> </w:t>
            </w:r>
          </w:p>
        </w:tc>
        <w:tc>
          <w:tcPr>
            <w:tcW w:w="4678" w:type="dxa"/>
            <w:shd w:val="clear" w:color="auto" w:fill="auto"/>
          </w:tcPr>
          <w:p w14:paraId="186671E9" w14:textId="77777777" w:rsidR="00AB35E7" w:rsidRPr="00EB725C" w:rsidRDefault="00AB35E7" w:rsidP="00AB002E">
            <w:pPr>
              <w:spacing w:line="360" w:lineRule="auto"/>
              <w:jc w:val="both"/>
              <w:rPr>
                <w:rFonts w:ascii="Arial" w:hAnsi="Arial" w:cs="Arial"/>
                <w:b/>
                <w:lang w:val="eu-ES"/>
              </w:rPr>
            </w:pPr>
            <w:r w:rsidRPr="00EB725C">
              <w:rPr>
                <w:rFonts w:ascii="Arial" w:hAnsi="Arial" w:cs="Arial"/>
                <w:b/>
                <w:lang w:val="eu-ES"/>
              </w:rPr>
              <w:t xml:space="preserve">12. Moción presentada por el grupo municipal Elkarrekin Podemos, Ezker Anitza-IU, Alianza Verde: solicitud al Gobierno Vasco de revisión de los criterios para identificar zonas tensionadas. </w:t>
            </w:r>
            <w:r w:rsidRPr="00EB725C">
              <w:rPr>
                <w:rStyle w:val="Hipervnculo"/>
                <w:rFonts w:cs="Arial"/>
              </w:rPr>
              <w:t>ID0001-000866/2024</w:t>
            </w:r>
            <w:r w:rsidRPr="00EB725C">
              <w:rPr>
                <w:b/>
                <w:lang w:val="eu-ES"/>
              </w:rPr>
              <w:t xml:space="preserve"> </w:t>
            </w:r>
          </w:p>
        </w:tc>
      </w:tr>
      <w:tr w:rsidR="008050C1" w:rsidRPr="003E350E" w14:paraId="7B180968" w14:textId="77777777" w:rsidTr="00AA4021">
        <w:trPr>
          <w:gridBefore w:val="1"/>
          <w:wBefore w:w="7" w:type="dxa"/>
          <w:trHeight w:val="616"/>
        </w:trPr>
        <w:tc>
          <w:tcPr>
            <w:tcW w:w="4820" w:type="dxa"/>
            <w:shd w:val="clear" w:color="auto" w:fill="auto"/>
          </w:tcPr>
          <w:p w14:paraId="6E025FFA" w14:textId="77777777" w:rsidR="008050C1" w:rsidRPr="00E80010" w:rsidRDefault="008050C1" w:rsidP="00AB002E">
            <w:pPr>
              <w:spacing w:line="360" w:lineRule="auto"/>
              <w:jc w:val="both"/>
              <w:rPr>
                <w:rFonts w:ascii="Arial" w:hAnsi="Arial" w:cs="Arial"/>
                <w:b/>
                <w:lang w:val="eu-ES"/>
              </w:rPr>
            </w:pPr>
          </w:p>
        </w:tc>
        <w:tc>
          <w:tcPr>
            <w:tcW w:w="4678" w:type="dxa"/>
            <w:shd w:val="clear" w:color="auto" w:fill="auto"/>
          </w:tcPr>
          <w:p w14:paraId="6C28FA52" w14:textId="77777777" w:rsidR="008050C1" w:rsidRPr="00EE5248" w:rsidRDefault="008050C1" w:rsidP="00AB002E">
            <w:pPr>
              <w:spacing w:line="360" w:lineRule="auto"/>
              <w:jc w:val="both"/>
              <w:rPr>
                <w:rFonts w:ascii="Arial" w:hAnsi="Arial" w:cs="Arial"/>
                <w:b/>
                <w:lang w:val="eu-ES"/>
              </w:rPr>
            </w:pPr>
          </w:p>
        </w:tc>
      </w:tr>
      <w:tr w:rsidR="00AB35E7" w:rsidRPr="003E350E" w14:paraId="4D6C0CEC" w14:textId="77777777" w:rsidTr="00AA4021">
        <w:trPr>
          <w:gridBefore w:val="1"/>
          <w:wBefore w:w="7" w:type="dxa"/>
        </w:trPr>
        <w:tc>
          <w:tcPr>
            <w:tcW w:w="4820" w:type="dxa"/>
            <w:shd w:val="clear" w:color="auto" w:fill="auto"/>
          </w:tcPr>
          <w:p w14:paraId="2A3401D1" w14:textId="372AAF82" w:rsidR="00AB35E7" w:rsidRPr="00211CA4" w:rsidRDefault="00211CA4" w:rsidP="00211CA4">
            <w:pPr>
              <w:spacing w:line="360" w:lineRule="auto"/>
              <w:jc w:val="both"/>
              <w:rPr>
                <w:rFonts w:ascii="Arial" w:hAnsi="Arial" w:cs="Arial"/>
                <w:lang w:val="eu-ES"/>
              </w:rPr>
            </w:pPr>
            <w:r w:rsidRPr="00211CA4">
              <w:rPr>
                <w:rFonts w:ascii="Arial" w:hAnsi="Arial" w:cs="Arial"/>
                <w:lang w:val="eu-ES"/>
              </w:rPr>
              <w:t xml:space="preserve">Elkarrekin Podemos,  Ezker Anitza-IU, Alianza Verde udal-taldearen bozeramaileak, </w:t>
            </w:r>
            <w:r w:rsidRPr="00211CA4">
              <w:rPr>
                <w:rFonts w:ascii="Arial" w:hAnsi="Arial" w:cs="Arial"/>
                <w:b/>
                <w:lang w:val="eu-ES"/>
              </w:rPr>
              <w:t>Fernandez andreak</w:t>
            </w:r>
            <w:r w:rsidRPr="00211CA4">
              <w:rPr>
                <w:rFonts w:ascii="Arial" w:hAnsi="Arial" w:cs="Arial"/>
                <w:lang w:val="eu-ES"/>
              </w:rPr>
              <w:t>,   Mozioa erretiratzeko eskat</w:t>
            </w:r>
            <w:r>
              <w:rPr>
                <w:rFonts w:ascii="Arial" w:hAnsi="Arial" w:cs="Arial"/>
                <w:lang w:val="eu-ES"/>
              </w:rPr>
              <w:t>u</w:t>
            </w:r>
            <w:r w:rsidRPr="00211CA4">
              <w:rPr>
                <w:rFonts w:ascii="Arial" w:hAnsi="Arial" w:cs="Arial"/>
                <w:lang w:val="eu-ES"/>
              </w:rPr>
              <w:t xml:space="preserve"> du.</w:t>
            </w:r>
          </w:p>
        </w:tc>
        <w:tc>
          <w:tcPr>
            <w:tcW w:w="4678" w:type="dxa"/>
            <w:shd w:val="clear" w:color="auto" w:fill="auto"/>
          </w:tcPr>
          <w:p w14:paraId="28367D27" w14:textId="1CA99954" w:rsidR="00AB35E7" w:rsidRPr="00EE5248" w:rsidRDefault="00821647" w:rsidP="00821647">
            <w:pPr>
              <w:spacing w:line="360" w:lineRule="auto"/>
              <w:jc w:val="both"/>
              <w:rPr>
                <w:rFonts w:ascii="Arial" w:hAnsi="Arial" w:cs="Arial"/>
                <w:lang w:val="eu-ES"/>
              </w:rPr>
            </w:pPr>
            <w:r w:rsidRPr="00EE5248">
              <w:rPr>
                <w:rFonts w:ascii="Arial" w:hAnsi="Arial" w:cs="Arial"/>
                <w:lang w:val="eu-ES"/>
              </w:rPr>
              <w:t>Por</w:t>
            </w:r>
            <w:r w:rsidR="00BB4DCE" w:rsidRPr="00EE5248">
              <w:rPr>
                <w:rFonts w:ascii="Arial" w:hAnsi="Arial" w:cs="Arial"/>
                <w:lang w:val="eu-ES"/>
              </w:rPr>
              <w:t xml:space="preserve"> la </w:t>
            </w:r>
            <w:r w:rsidR="00E6101E" w:rsidRPr="00EE5248">
              <w:rPr>
                <w:rFonts w:ascii="Arial" w:hAnsi="Arial" w:cs="Arial"/>
                <w:lang w:val="eu-ES"/>
              </w:rPr>
              <w:t xml:space="preserve">Portavoz </w:t>
            </w:r>
            <w:r w:rsidR="00BB4DCE" w:rsidRPr="00EE5248">
              <w:rPr>
                <w:rFonts w:ascii="Arial" w:hAnsi="Arial" w:cs="Arial"/>
                <w:lang w:val="eu-ES"/>
              </w:rPr>
              <w:t>del grupo municipal Elkarrekin Podemos, Ezker Anitza-IU, Alianza Verde</w:t>
            </w:r>
            <w:r w:rsidR="00E6101E" w:rsidRPr="00EE5248">
              <w:rPr>
                <w:rFonts w:ascii="Arial" w:hAnsi="Arial" w:cs="Arial"/>
                <w:lang w:val="eu-ES"/>
              </w:rPr>
              <w:t xml:space="preserve">, </w:t>
            </w:r>
            <w:r w:rsidR="00E6101E" w:rsidRPr="00EE5248">
              <w:rPr>
                <w:rFonts w:ascii="Arial" w:hAnsi="Arial" w:cs="Arial"/>
                <w:b/>
                <w:lang w:val="eu-ES"/>
              </w:rPr>
              <w:t>Sra. Fernández,</w:t>
            </w:r>
            <w:r w:rsidR="00E6101E" w:rsidRPr="00EE5248">
              <w:rPr>
                <w:rFonts w:ascii="Arial" w:hAnsi="Arial" w:cs="Arial"/>
                <w:lang w:val="eu-ES"/>
              </w:rPr>
              <w:t xml:space="preserve"> </w:t>
            </w:r>
            <w:r w:rsidRPr="00EE5248">
              <w:rPr>
                <w:rFonts w:ascii="Arial" w:hAnsi="Arial" w:cs="Arial"/>
                <w:lang w:val="eu-ES"/>
              </w:rPr>
              <w:t xml:space="preserve"> se solicita la retirada de </w:t>
            </w:r>
            <w:r w:rsidR="00BB4DCE" w:rsidRPr="00EE5248">
              <w:rPr>
                <w:rFonts w:ascii="Arial" w:hAnsi="Arial" w:cs="Arial"/>
                <w:lang w:val="eu-ES"/>
              </w:rPr>
              <w:t>la Moción</w:t>
            </w:r>
            <w:r w:rsidR="00E6101E" w:rsidRPr="00EE5248">
              <w:rPr>
                <w:rFonts w:ascii="Arial" w:hAnsi="Arial" w:cs="Arial"/>
                <w:lang w:val="eu-ES"/>
              </w:rPr>
              <w:t>.</w:t>
            </w:r>
          </w:p>
        </w:tc>
      </w:tr>
      <w:tr w:rsidR="00821647" w:rsidRPr="00B4252E" w14:paraId="12667EDF" w14:textId="77777777" w:rsidTr="00AA4021">
        <w:trPr>
          <w:gridBefore w:val="1"/>
          <w:wBefore w:w="7" w:type="dxa"/>
        </w:trPr>
        <w:tc>
          <w:tcPr>
            <w:tcW w:w="4820" w:type="dxa"/>
            <w:shd w:val="clear" w:color="auto" w:fill="auto"/>
          </w:tcPr>
          <w:p w14:paraId="7E5D87BC" w14:textId="77777777" w:rsidR="00821647" w:rsidRPr="00B4252E" w:rsidRDefault="00821647" w:rsidP="00AB002E">
            <w:pPr>
              <w:spacing w:line="360" w:lineRule="auto"/>
              <w:jc w:val="both"/>
              <w:rPr>
                <w:rFonts w:ascii="Arial" w:eastAsia="Calibri" w:hAnsi="Arial" w:cs="Arial"/>
                <w:highlight w:val="lightGray"/>
                <w:lang w:val="es-ES_tradnl"/>
              </w:rPr>
            </w:pPr>
          </w:p>
        </w:tc>
        <w:tc>
          <w:tcPr>
            <w:tcW w:w="4678" w:type="dxa"/>
            <w:shd w:val="clear" w:color="auto" w:fill="auto"/>
          </w:tcPr>
          <w:p w14:paraId="652D3566" w14:textId="77777777" w:rsidR="00821647" w:rsidRPr="00B4252E" w:rsidRDefault="00821647" w:rsidP="00AB002E">
            <w:pPr>
              <w:spacing w:line="360" w:lineRule="auto"/>
              <w:jc w:val="both"/>
              <w:rPr>
                <w:rFonts w:ascii="Arial" w:eastAsia="Calibri" w:hAnsi="Arial" w:cs="Arial"/>
                <w:highlight w:val="lightGray"/>
                <w:lang w:val="es-ES_tradnl"/>
              </w:rPr>
            </w:pPr>
          </w:p>
        </w:tc>
      </w:tr>
      <w:tr w:rsidR="00AB35E7" w:rsidRPr="00B4252E" w14:paraId="3CFE6C85" w14:textId="77777777" w:rsidTr="00AA4021">
        <w:trPr>
          <w:gridBefore w:val="1"/>
          <w:wBefore w:w="7" w:type="dxa"/>
        </w:trPr>
        <w:tc>
          <w:tcPr>
            <w:tcW w:w="4820" w:type="dxa"/>
            <w:shd w:val="clear" w:color="auto" w:fill="auto"/>
          </w:tcPr>
          <w:p w14:paraId="453885B6" w14:textId="5C7BA67F" w:rsidR="00AB35E7" w:rsidRPr="00821647" w:rsidRDefault="00821647" w:rsidP="00AB002E">
            <w:pPr>
              <w:spacing w:line="360" w:lineRule="auto"/>
              <w:jc w:val="both"/>
              <w:rPr>
                <w:rFonts w:ascii="Arial" w:eastAsia="Calibri" w:hAnsi="Arial" w:cs="Arial"/>
                <w:lang w:val="es-ES_tradnl"/>
              </w:rPr>
            </w:pPr>
            <w:r w:rsidRPr="00821647">
              <w:rPr>
                <w:rFonts w:ascii="Arial" w:eastAsia="Calibri" w:hAnsi="Arial" w:cs="Arial"/>
                <w:lang w:val="es-ES_tradnl"/>
              </w:rPr>
              <w:t>Gai-zerrendako 12. puntua erretiratzea bozkatu da, eta aho batez onartu da.</w:t>
            </w:r>
          </w:p>
        </w:tc>
        <w:tc>
          <w:tcPr>
            <w:tcW w:w="4678" w:type="dxa"/>
            <w:shd w:val="clear" w:color="auto" w:fill="auto"/>
          </w:tcPr>
          <w:p w14:paraId="246E7800" w14:textId="767FC45F" w:rsidR="00AB35E7" w:rsidRPr="00821647" w:rsidRDefault="00821647" w:rsidP="00AB002E">
            <w:pPr>
              <w:spacing w:line="360" w:lineRule="auto"/>
              <w:jc w:val="both"/>
              <w:rPr>
                <w:rFonts w:ascii="Arial" w:eastAsia="Calibri" w:hAnsi="Arial" w:cs="Arial"/>
                <w:lang w:val="es-ES_tradnl"/>
              </w:rPr>
            </w:pPr>
            <w:r w:rsidRPr="00821647">
              <w:rPr>
                <w:rFonts w:ascii="Arial" w:eastAsia="Calibri" w:hAnsi="Arial" w:cs="Arial"/>
                <w:lang w:val="es-ES_tradnl"/>
              </w:rPr>
              <w:t>Sometida a votación la retirada del punto 12 del orden del día, se aprueba por unanimidad.</w:t>
            </w:r>
          </w:p>
        </w:tc>
      </w:tr>
      <w:tr w:rsidR="00AB35E7" w:rsidRPr="002B1D46" w14:paraId="4E202E67" w14:textId="77777777" w:rsidTr="00AA4021">
        <w:trPr>
          <w:gridBefore w:val="1"/>
          <w:wBefore w:w="7" w:type="dxa"/>
        </w:trPr>
        <w:tc>
          <w:tcPr>
            <w:tcW w:w="4820" w:type="dxa"/>
            <w:shd w:val="clear" w:color="auto" w:fill="auto"/>
          </w:tcPr>
          <w:p w14:paraId="0795FFF7" w14:textId="77777777" w:rsidR="00AB35E7" w:rsidRPr="00B4252E" w:rsidRDefault="00AB35E7" w:rsidP="00AB002E">
            <w:pPr>
              <w:spacing w:line="360" w:lineRule="auto"/>
              <w:jc w:val="both"/>
              <w:rPr>
                <w:rFonts w:ascii="Arial" w:hAnsi="Arial" w:cs="Arial"/>
                <w:b/>
                <w:lang w:val="eu-ES"/>
              </w:rPr>
            </w:pPr>
          </w:p>
        </w:tc>
        <w:tc>
          <w:tcPr>
            <w:tcW w:w="4678" w:type="dxa"/>
            <w:shd w:val="clear" w:color="auto" w:fill="auto"/>
          </w:tcPr>
          <w:p w14:paraId="20894B73" w14:textId="77777777" w:rsidR="00AB35E7" w:rsidRPr="00B4252E" w:rsidRDefault="00AB35E7" w:rsidP="00AB002E">
            <w:pPr>
              <w:spacing w:line="360" w:lineRule="auto"/>
              <w:jc w:val="both"/>
              <w:rPr>
                <w:rFonts w:ascii="Arial" w:hAnsi="Arial" w:cs="Arial"/>
                <w:b/>
                <w:lang w:val="eu-ES"/>
              </w:rPr>
            </w:pPr>
          </w:p>
        </w:tc>
      </w:tr>
      <w:tr w:rsidR="00AB35E7" w:rsidRPr="002B1D46" w14:paraId="331C8B47" w14:textId="77777777" w:rsidTr="00AA4021">
        <w:trPr>
          <w:gridBefore w:val="1"/>
          <w:wBefore w:w="7" w:type="dxa"/>
        </w:trPr>
        <w:tc>
          <w:tcPr>
            <w:tcW w:w="4820" w:type="dxa"/>
            <w:shd w:val="clear" w:color="auto" w:fill="auto"/>
          </w:tcPr>
          <w:p w14:paraId="43A10507" w14:textId="146D485F" w:rsidR="00AB35E7" w:rsidRPr="00211CA4" w:rsidRDefault="00211CA4" w:rsidP="00D55FEA">
            <w:pPr>
              <w:spacing w:line="360" w:lineRule="auto"/>
              <w:jc w:val="both"/>
              <w:rPr>
                <w:rFonts w:ascii="Arial" w:eastAsia="Segoe UI Symbol" w:hAnsi="Arial" w:cs="Arial"/>
                <w:b/>
                <w:lang w:val="eu-ES"/>
              </w:rPr>
            </w:pPr>
            <w:r w:rsidRPr="00211CA4">
              <w:rPr>
                <w:rFonts w:ascii="Arial" w:eastAsia="Segoe UI Symbol" w:hAnsi="Arial" w:cs="Arial"/>
                <w:b/>
                <w:lang w:val="eu-ES"/>
              </w:rPr>
              <w:t>Alkate-udalburu jaunak</w:t>
            </w:r>
            <w:r>
              <w:rPr>
                <w:rFonts w:ascii="Arial" w:eastAsia="Segoe UI Symbol" w:hAnsi="Arial" w:cs="Arial"/>
                <w:b/>
                <w:lang w:val="eu-ES"/>
              </w:rPr>
              <w:t xml:space="preserve"> </w:t>
            </w:r>
            <w:r w:rsidRPr="00211CA4">
              <w:rPr>
                <w:rFonts w:ascii="Arial" w:eastAsia="Segoe UI Symbol" w:hAnsi="Arial" w:cs="Arial"/>
                <w:lang w:val="eu-ES"/>
              </w:rPr>
              <w:t>jakinarazi du</w:t>
            </w:r>
            <w:r w:rsidR="00D55FEA">
              <w:rPr>
                <w:rFonts w:ascii="Arial" w:eastAsia="Segoe UI Symbol" w:hAnsi="Arial" w:cs="Arial"/>
                <w:lang w:val="eu-ES"/>
              </w:rPr>
              <w:t>,</w:t>
            </w:r>
            <w:r w:rsidRPr="00211CA4">
              <w:rPr>
                <w:rFonts w:ascii="Arial" w:eastAsia="Segoe UI Symbol" w:hAnsi="Arial" w:cs="Arial"/>
                <w:lang w:val="eu-ES"/>
              </w:rPr>
              <w:t xml:space="preserve"> </w:t>
            </w:r>
            <w:r>
              <w:rPr>
                <w:rFonts w:ascii="Arial" w:eastAsia="Segoe UI Symbol" w:hAnsi="Arial" w:cs="Arial"/>
                <w:lang w:val="eu-ES"/>
              </w:rPr>
              <w:t xml:space="preserve">Osoko Bilkuraren deialdiaren ondoren, bi mozio aurekztu direla. Bata, Erdibideko mozioa,  </w:t>
            </w:r>
            <w:r w:rsidRPr="00211CA4">
              <w:rPr>
                <w:rFonts w:ascii="Arial" w:eastAsia="Segoe UI Symbol" w:hAnsi="Arial" w:cs="Arial"/>
              </w:rPr>
              <w:t xml:space="preserve">Elkarrekin Podemos - IU Ezker Anitza – Alianza Verde Eibar </w:t>
            </w:r>
            <w:r>
              <w:rPr>
                <w:rFonts w:ascii="Arial" w:eastAsia="Segoe UI Symbol" w:hAnsi="Arial" w:cs="Arial"/>
              </w:rPr>
              <w:t>eta</w:t>
            </w:r>
            <w:r w:rsidRPr="00211CA4">
              <w:rPr>
                <w:rFonts w:ascii="Arial" w:eastAsia="Segoe UI Symbol" w:hAnsi="Arial" w:cs="Arial"/>
              </w:rPr>
              <w:t xml:space="preserve"> Eibarko EH Bildu </w:t>
            </w:r>
            <w:r>
              <w:rPr>
                <w:rFonts w:ascii="Arial" w:eastAsia="Segoe UI Symbol" w:hAnsi="Arial" w:cs="Arial"/>
              </w:rPr>
              <w:t xml:space="preserve">udal-taldeek sinatua, eta, </w:t>
            </w:r>
            <w:r w:rsidRPr="00211CA4">
              <w:rPr>
                <w:rFonts w:ascii="Arial" w:eastAsia="Segoe UI Symbol" w:hAnsi="Arial" w:cs="Arial"/>
              </w:rPr>
              <w:t xml:space="preserve"> </w:t>
            </w:r>
            <w:r>
              <w:rPr>
                <w:rFonts w:ascii="Arial" w:eastAsia="Segoe UI Symbol" w:hAnsi="Arial" w:cs="Arial"/>
              </w:rPr>
              <w:t xml:space="preserve">bestea, mozio alternatiboa </w:t>
            </w:r>
            <w:r w:rsidRPr="00211CA4">
              <w:rPr>
                <w:rFonts w:ascii="Arial" w:eastAsia="Segoe UI Symbol" w:hAnsi="Arial" w:cs="Arial"/>
              </w:rPr>
              <w:t xml:space="preserve">PSE-EE (PSOE) </w:t>
            </w:r>
            <w:r>
              <w:rPr>
                <w:rFonts w:ascii="Arial" w:eastAsia="Segoe UI Symbol" w:hAnsi="Arial" w:cs="Arial"/>
              </w:rPr>
              <w:t>eta</w:t>
            </w:r>
            <w:r w:rsidRPr="00211CA4">
              <w:rPr>
                <w:rFonts w:ascii="Arial" w:eastAsia="Segoe UI Symbol" w:hAnsi="Arial" w:cs="Arial"/>
              </w:rPr>
              <w:t xml:space="preserve"> EAJ-PNV</w:t>
            </w:r>
            <w:r>
              <w:rPr>
                <w:rFonts w:ascii="Arial" w:eastAsia="Segoe UI Symbol" w:hAnsi="Arial" w:cs="Arial"/>
              </w:rPr>
              <w:t xml:space="preserve"> udal-taldeek </w:t>
            </w:r>
            <w:r>
              <w:rPr>
                <w:rFonts w:ascii="Arial" w:eastAsia="Segoe UI Symbol" w:hAnsi="Arial" w:cs="Arial"/>
              </w:rPr>
              <w:lastRenderedPageBreak/>
              <w:t>sinatua. Bozkatu egin behar da aipatutako mozioak gai-zerrendan sartu behar diren.</w:t>
            </w:r>
          </w:p>
        </w:tc>
        <w:tc>
          <w:tcPr>
            <w:tcW w:w="4678" w:type="dxa"/>
            <w:shd w:val="clear" w:color="auto" w:fill="auto"/>
          </w:tcPr>
          <w:p w14:paraId="134AAEB2" w14:textId="2C1FBD9A" w:rsidR="00AB35E7" w:rsidRPr="002B1D46" w:rsidRDefault="00821647" w:rsidP="00821647">
            <w:pPr>
              <w:spacing w:line="360" w:lineRule="auto"/>
              <w:jc w:val="both"/>
              <w:rPr>
                <w:rFonts w:ascii="Arial" w:eastAsia="Segoe UI Symbol" w:hAnsi="Arial" w:cs="Arial"/>
              </w:rPr>
            </w:pPr>
            <w:r>
              <w:rPr>
                <w:rFonts w:ascii="Arial" w:eastAsia="Segoe UI Symbol" w:hAnsi="Arial" w:cs="Arial"/>
              </w:rPr>
              <w:lastRenderedPageBreak/>
              <w:t xml:space="preserve">El </w:t>
            </w:r>
            <w:r w:rsidRPr="00821647">
              <w:rPr>
                <w:rFonts w:ascii="Arial" w:eastAsia="Segoe UI Symbol" w:hAnsi="Arial" w:cs="Arial"/>
                <w:b/>
              </w:rPr>
              <w:t>Sr. Alcalde-Presidente</w:t>
            </w:r>
            <w:r>
              <w:rPr>
                <w:rFonts w:ascii="Arial" w:eastAsia="Segoe UI Symbol" w:hAnsi="Arial" w:cs="Arial"/>
              </w:rPr>
              <w:t xml:space="preserve"> informa que tras la convocatoria de Pleno, se han presentado dos mociones. Una  moción transaccional suscrita por </w:t>
            </w:r>
            <w:r w:rsidRPr="00821647">
              <w:rPr>
                <w:rFonts w:ascii="Arial" w:hAnsi="Arial" w:cs="Arial"/>
                <w:color w:val="000000"/>
              </w:rPr>
              <w:t>la coalición Elkarrekin Podemos - IU Ezker Anitza – Alianza Verde</w:t>
            </w:r>
            <w:r w:rsidRPr="00821647">
              <w:rPr>
                <w:rFonts w:ascii="Arial" w:hAnsi="Arial" w:cs="Arial"/>
              </w:rPr>
              <w:t xml:space="preserve"> </w:t>
            </w:r>
            <w:r w:rsidRPr="00821647">
              <w:rPr>
                <w:rFonts w:ascii="Arial" w:hAnsi="Arial" w:cs="Arial"/>
                <w:color w:val="000000"/>
              </w:rPr>
              <w:t>Eibar y Eibarko EH Bildu</w:t>
            </w:r>
            <w:r>
              <w:rPr>
                <w:rFonts w:ascii="Arial" w:hAnsi="Arial" w:cs="Arial"/>
                <w:color w:val="000000"/>
              </w:rPr>
              <w:t xml:space="preserve"> y una moción alternativa suscriba por </w:t>
            </w:r>
            <w:r w:rsidRPr="00821647">
              <w:rPr>
                <w:rFonts w:ascii="Arial" w:hAnsi="Arial" w:cs="Arial"/>
              </w:rPr>
              <w:t>los grupos  </w:t>
            </w:r>
            <w:r>
              <w:rPr>
                <w:rFonts w:ascii="Arial" w:hAnsi="Arial" w:cs="Arial"/>
              </w:rPr>
              <w:t xml:space="preserve">municipales </w:t>
            </w:r>
            <w:r w:rsidRPr="00821647">
              <w:rPr>
                <w:rFonts w:ascii="Arial" w:hAnsi="Arial" w:cs="Arial"/>
              </w:rPr>
              <w:t>PSE-EE (PSOE) y EAJ-PNV</w:t>
            </w:r>
            <w:r>
              <w:rPr>
                <w:rFonts w:ascii="Arial" w:hAnsi="Arial" w:cs="Arial"/>
              </w:rPr>
              <w:t xml:space="preserve">; correspondiendo someter a </w:t>
            </w:r>
            <w:r>
              <w:rPr>
                <w:rFonts w:ascii="Arial" w:hAnsi="Arial" w:cs="Arial"/>
              </w:rPr>
              <w:lastRenderedPageBreak/>
              <w:t>votación la inclusión de las mismas en el orden del día.</w:t>
            </w:r>
          </w:p>
        </w:tc>
      </w:tr>
      <w:tr w:rsidR="00821647" w:rsidRPr="005000E2" w14:paraId="75D2C432" w14:textId="77777777" w:rsidTr="00AA4021">
        <w:trPr>
          <w:gridBefore w:val="1"/>
          <w:wBefore w:w="7" w:type="dxa"/>
        </w:trPr>
        <w:tc>
          <w:tcPr>
            <w:tcW w:w="4820" w:type="dxa"/>
            <w:shd w:val="clear" w:color="auto" w:fill="auto"/>
          </w:tcPr>
          <w:p w14:paraId="22CFE16D" w14:textId="77777777" w:rsidR="00821647" w:rsidRPr="005000E2" w:rsidRDefault="00821647" w:rsidP="00AB002E">
            <w:pPr>
              <w:rPr>
                <w:rFonts w:ascii="Arial" w:hAnsi="Arial" w:cs="Arial"/>
                <w:b/>
              </w:rPr>
            </w:pPr>
          </w:p>
        </w:tc>
        <w:tc>
          <w:tcPr>
            <w:tcW w:w="4678" w:type="dxa"/>
            <w:shd w:val="clear" w:color="auto" w:fill="auto"/>
          </w:tcPr>
          <w:p w14:paraId="1C07E46C" w14:textId="77777777" w:rsidR="00821647" w:rsidRPr="005000E2" w:rsidRDefault="00821647" w:rsidP="00AB002E">
            <w:pPr>
              <w:spacing w:line="360" w:lineRule="auto"/>
              <w:jc w:val="both"/>
              <w:rPr>
                <w:rFonts w:ascii="Arial" w:hAnsi="Arial" w:cs="Arial"/>
                <w:b/>
              </w:rPr>
            </w:pPr>
          </w:p>
        </w:tc>
      </w:tr>
      <w:tr w:rsidR="00AB35E7" w:rsidRPr="005000E2" w14:paraId="3C7ADCE7" w14:textId="77777777" w:rsidTr="00AA4021">
        <w:trPr>
          <w:gridBefore w:val="1"/>
          <w:wBefore w:w="7" w:type="dxa"/>
        </w:trPr>
        <w:tc>
          <w:tcPr>
            <w:tcW w:w="4820" w:type="dxa"/>
            <w:shd w:val="clear" w:color="auto" w:fill="auto"/>
          </w:tcPr>
          <w:p w14:paraId="6917E780" w14:textId="77777777" w:rsidR="00AB35E7" w:rsidRPr="005000E2" w:rsidRDefault="00AB35E7" w:rsidP="00AB002E">
            <w:pPr>
              <w:rPr>
                <w:rFonts w:ascii="Arial" w:hAnsi="Arial" w:cs="Arial"/>
                <w:b/>
              </w:rPr>
            </w:pPr>
            <w:r w:rsidRPr="005000E2">
              <w:rPr>
                <w:rFonts w:ascii="Arial" w:hAnsi="Arial" w:cs="Arial"/>
                <w:b/>
              </w:rPr>
              <w:t>GAI-ZERRENDATIK KANPO</w:t>
            </w:r>
          </w:p>
        </w:tc>
        <w:tc>
          <w:tcPr>
            <w:tcW w:w="4678" w:type="dxa"/>
            <w:shd w:val="clear" w:color="auto" w:fill="auto"/>
          </w:tcPr>
          <w:p w14:paraId="551908FE" w14:textId="77777777" w:rsidR="00AB35E7" w:rsidRPr="005000E2" w:rsidRDefault="00AB35E7" w:rsidP="00AB002E">
            <w:pPr>
              <w:spacing w:line="360" w:lineRule="auto"/>
              <w:jc w:val="both"/>
              <w:rPr>
                <w:rFonts w:ascii="Arial" w:hAnsi="Arial" w:cs="Arial"/>
                <w:b/>
              </w:rPr>
            </w:pPr>
            <w:r w:rsidRPr="005000E2">
              <w:rPr>
                <w:rFonts w:ascii="Arial" w:hAnsi="Arial" w:cs="Arial"/>
                <w:b/>
              </w:rPr>
              <w:t>FUERA DEL ORDEN DEL DÍA</w:t>
            </w:r>
          </w:p>
        </w:tc>
      </w:tr>
      <w:tr w:rsidR="003F0557" w14:paraId="6D9EE046" w14:textId="77777777" w:rsidTr="00AA4021">
        <w:tc>
          <w:tcPr>
            <w:tcW w:w="4827" w:type="dxa"/>
            <w:gridSpan w:val="2"/>
          </w:tcPr>
          <w:p w14:paraId="594173C3" w14:textId="77777777" w:rsidR="003F0557" w:rsidRDefault="003F0557" w:rsidP="00AC548A">
            <w:pPr>
              <w:spacing w:after="120" w:line="360" w:lineRule="auto"/>
              <w:jc w:val="both"/>
              <w:rPr>
                <w:rFonts w:ascii="Arial" w:eastAsia="Times New Roman" w:hAnsi="Arial" w:cs="Arial"/>
                <w:b/>
                <w:szCs w:val="20"/>
                <w:lang w:eastAsia="es-ES"/>
              </w:rPr>
            </w:pPr>
          </w:p>
        </w:tc>
        <w:tc>
          <w:tcPr>
            <w:tcW w:w="4678" w:type="dxa"/>
          </w:tcPr>
          <w:p w14:paraId="3F02E884" w14:textId="77777777" w:rsidR="003F0557" w:rsidRDefault="003F0557" w:rsidP="00AC548A">
            <w:pPr>
              <w:spacing w:after="120" w:line="360" w:lineRule="auto"/>
              <w:jc w:val="both"/>
              <w:rPr>
                <w:rFonts w:ascii="Arial" w:eastAsia="Times New Roman" w:hAnsi="Arial" w:cs="Arial"/>
                <w:b/>
                <w:szCs w:val="20"/>
                <w:lang w:eastAsia="es-ES"/>
              </w:rPr>
            </w:pPr>
          </w:p>
        </w:tc>
      </w:tr>
      <w:tr w:rsidR="003F0557" w:rsidRPr="003A787F" w14:paraId="34667AB0" w14:textId="77777777" w:rsidTr="00AA4021">
        <w:tc>
          <w:tcPr>
            <w:tcW w:w="4827" w:type="dxa"/>
            <w:gridSpan w:val="2"/>
            <w:shd w:val="clear" w:color="auto" w:fill="FFFFFF" w:themeFill="background1"/>
          </w:tcPr>
          <w:p w14:paraId="030ED2D9" w14:textId="38F5172A" w:rsidR="003F0557" w:rsidRPr="00EE5248" w:rsidRDefault="003F0557" w:rsidP="00D55FEA">
            <w:pPr>
              <w:spacing w:after="0" w:line="360" w:lineRule="auto"/>
              <w:jc w:val="both"/>
              <w:rPr>
                <w:rFonts w:ascii="Arial" w:eastAsia="Times New Roman" w:hAnsi="Arial" w:cs="Arial"/>
                <w:szCs w:val="20"/>
                <w:lang w:eastAsia="es-ES"/>
              </w:rPr>
            </w:pPr>
            <w:r w:rsidRPr="00EE5248">
              <w:rPr>
                <w:rFonts w:ascii="Arial" w:eastAsia="Times New Roman" w:hAnsi="Arial" w:cs="Arial"/>
                <w:szCs w:val="20"/>
                <w:lang w:eastAsia="es-ES"/>
              </w:rPr>
              <w:t>Toki Erakundeen Antolaketa, Jarduera eta Araubide Juridikoaren Erregelamendua onartzen duen azaroaren 28ko 2568/1986 Errege Dekretuaren 82.3. artikuluan</w:t>
            </w:r>
            <w:r w:rsidRPr="00EE5248">
              <w:rPr>
                <w:rFonts w:ascii="Arial" w:eastAsia="Times New Roman" w:hAnsi="Arial" w:cs="Arial"/>
                <w:color w:val="FF0000"/>
                <w:szCs w:val="20"/>
                <w:lang w:eastAsia="es-ES"/>
              </w:rPr>
              <w:t xml:space="preserve"> </w:t>
            </w:r>
            <w:r w:rsidRPr="00EE5248">
              <w:rPr>
                <w:rFonts w:ascii="Arial" w:eastAsia="Times New Roman" w:hAnsi="Arial" w:cs="Arial"/>
                <w:szCs w:val="20"/>
                <w:lang w:eastAsia="es-ES"/>
              </w:rPr>
              <w:t xml:space="preserve"> aurreikusitakoarekin bat, </w:t>
            </w:r>
            <w:r w:rsidR="00D55FEA" w:rsidRPr="00EE5248">
              <w:rPr>
                <w:rFonts w:ascii="Arial" w:eastAsia="Times New Roman" w:hAnsi="Arial" w:cs="Arial"/>
                <w:szCs w:val="20"/>
                <w:lang w:eastAsia="es-ES"/>
              </w:rPr>
              <w:t xml:space="preserve">hauxe </w:t>
            </w:r>
            <w:r w:rsidRPr="00EE5248">
              <w:rPr>
                <w:rFonts w:ascii="Arial" w:eastAsia="Times New Roman" w:hAnsi="Arial" w:cs="Arial"/>
                <w:szCs w:val="20"/>
                <w:lang w:eastAsia="es-ES"/>
              </w:rPr>
              <w:t>bozkatu da:</w:t>
            </w:r>
            <w:r w:rsidR="00211CA4" w:rsidRPr="00EE5248">
              <w:rPr>
                <w:rFonts w:ascii="Arial" w:eastAsia="Times New Roman" w:hAnsi="Arial" w:cs="Arial"/>
                <w:szCs w:val="20"/>
                <w:lang w:eastAsia="es-ES"/>
              </w:rPr>
              <w:t xml:space="preserve"> </w:t>
            </w:r>
            <w:r w:rsidRPr="00EE5248">
              <w:rPr>
                <w:rFonts w:ascii="Arial" w:eastAsia="Times New Roman" w:hAnsi="Arial" w:cs="Arial"/>
                <w:szCs w:val="20"/>
                <w:lang w:eastAsia="es-ES"/>
              </w:rPr>
              <w:t>gai</w:t>
            </w:r>
            <w:r w:rsidR="00211CA4" w:rsidRPr="00EE5248">
              <w:rPr>
                <w:rFonts w:ascii="Arial" w:eastAsia="Times New Roman" w:hAnsi="Arial" w:cs="Arial"/>
                <w:szCs w:val="20"/>
                <w:lang w:eastAsia="es-ES"/>
              </w:rPr>
              <w:t xml:space="preserve"> hauek</w:t>
            </w:r>
            <w:r w:rsidRPr="00EE5248">
              <w:rPr>
                <w:rFonts w:ascii="Arial" w:eastAsia="Times New Roman" w:hAnsi="Arial" w:cs="Arial"/>
                <w:szCs w:val="20"/>
                <w:lang w:eastAsia="es-ES"/>
              </w:rPr>
              <w:t xml:space="preserve"> premiazkotzat jotzea eta gai-zerrendan sartzea:</w:t>
            </w:r>
          </w:p>
        </w:tc>
        <w:tc>
          <w:tcPr>
            <w:tcW w:w="4678" w:type="dxa"/>
            <w:shd w:val="clear" w:color="auto" w:fill="FFFFFF" w:themeFill="background1"/>
          </w:tcPr>
          <w:p w14:paraId="6ABB7438" w14:textId="4651776D" w:rsidR="003F0557" w:rsidRPr="003A787F" w:rsidRDefault="003F0557" w:rsidP="003F0557">
            <w:pPr>
              <w:spacing w:after="0" w:line="360" w:lineRule="auto"/>
              <w:jc w:val="both"/>
              <w:rPr>
                <w:rFonts w:ascii="Arial" w:eastAsia="Times New Roman" w:hAnsi="Arial" w:cs="Arial"/>
                <w:szCs w:val="20"/>
                <w:lang w:eastAsia="es-ES"/>
              </w:rPr>
            </w:pPr>
            <w:r w:rsidRPr="003A787F">
              <w:rPr>
                <w:rFonts w:ascii="Arial" w:eastAsia="Times New Roman" w:hAnsi="Arial" w:cs="Arial"/>
                <w:szCs w:val="20"/>
                <w:lang w:eastAsia="es-ES"/>
              </w:rPr>
              <w:t xml:space="preserve">De acuerdo con lo previsto en el artículo  82.3 del Real Decreto 2568/1986, de 28 de noviembre, por el que se aprueba el Reglamento de Organización, Funcionamiento y Régimen Jurídico de las Entidades Locales, </w:t>
            </w:r>
            <w:r>
              <w:rPr>
                <w:rFonts w:ascii="Arial" w:eastAsia="Calibri" w:hAnsi="Arial" w:cs="Arial"/>
                <w:kern w:val="2"/>
                <w14:ligatures w14:val="standardContextual"/>
              </w:rPr>
              <w:t xml:space="preserve">se somete a votación </w:t>
            </w:r>
            <w:r w:rsidRPr="003A787F">
              <w:rPr>
                <w:rFonts w:ascii="Arial" w:eastAsia="Calibri" w:hAnsi="Arial" w:cs="Arial"/>
                <w:kern w:val="2"/>
                <w14:ligatures w14:val="standardContextual"/>
              </w:rPr>
              <w:t xml:space="preserve">la </w:t>
            </w:r>
            <w:r>
              <w:rPr>
                <w:rFonts w:ascii="Arial" w:eastAsia="Calibri" w:hAnsi="Arial" w:cs="Arial"/>
                <w:kern w:val="2"/>
                <w14:ligatures w14:val="standardContextual"/>
              </w:rPr>
              <w:t xml:space="preserve">declaración de urgencia e </w:t>
            </w:r>
            <w:r w:rsidRPr="003A787F">
              <w:rPr>
                <w:rFonts w:ascii="Arial" w:eastAsia="Calibri" w:hAnsi="Arial" w:cs="Arial"/>
                <w:kern w:val="2"/>
                <w14:ligatures w14:val="standardContextual"/>
              </w:rPr>
              <w:t xml:space="preserve">inclusión en el orden del </w:t>
            </w:r>
            <w:r w:rsidRPr="00EF4098">
              <w:rPr>
                <w:rFonts w:ascii="Arial" w:eastAsia="Calibri" w:hAnsi="Arial" w:cs="Arial"/>
                <w:kern w:val="2"/>
                <w14:ligatures w14:val="standardContextual"/>
              </w:rPr>
              <w:t xml:space="preserve">día </w:t>
            </w:r>
            <w:r>
              <w:rPr>
                <w:rFonts w:ascii="Arial" w:eastAsia="Times New Roman" w:hAnsi="Arial" w:cs="Arial"/>
                <w:szCs w:val="20"/>
                <w:lang w:eastAsia="es-ES"/>
              </w:rPr>
              <w:t>de los  siguientes asuntos:</w:t>
            </w:r>
            <w:r w:rsidRPr="00EF4098">
              <w:rPr>
                <w:rFonts w:ascii="Arial" w:eastAsia="Times New Roman" w:hAnsi="Arial" w:cs="Arial"/>
                <w:szCs w:val="20"/>
                <w:lang w:eastAsia="es-ES"/>
              </w:rPr>
              <w:t xml:space="preserve"> </w:t>
            </w:r>
          </w:p>
        </w:tc>
      </w:tr>
      <w:tr w:rsidR="003F0557" w:rsidRPr="003A787F" w14:paraId="6E8A4D41" w14:textId="77777777" w:rsidTr="00AA4021">
        <w:tc>
          <w:tcPr>
            <w:tcW w:w="4827" w:type="dxa"/>
            <w:gridSpan w:val="2"/>
          </w:tcPr>
          <w:p w14:paraId="5A7D8375" w14:textId="77777777" w:rsidR="003F0557" w:rsidRPr="003A787F" w:rsidRDefault="003F0557" w:rsidP="00AC548A">
            <w:pPr>
              <w:spacing w:after="120" w:line="360" w:lineRule="auto"/>
              <w:jc w:val="both"/>
              <w:rPr>
                <w:rFonts w:ascii="Arial" w:eastAsia="Times New Roman" w:hAnsi="Arial" w:cs="Arial"/>
                <w:b/>
                <w:szCs w:val="20"/>
                <w:lang w:eastAsia="es-ES"/>
              </w:rPr>
            </w:pPr>
          </w:p>
        </w:tc>
        <w:tc>
          <w:tcPr>
            <w:tcW w:w="4678" w:type="dxa"/>
          </w:tcPr>
          <w:p w14:paraId="1C291153" w14:textId="77777777" w:rsidR="003F0557" w:rsidRPr="003A787F" w:rsidRDefault="003F0557" w:rsidP="00AC548A">
            <w:pPr>
              <w:spacing w:after="120" w:line="360" w:lineRule="auto"/>
              <w:jc w:val="both"/>
              <w:rPr>
                <w:rFonts w:ascii="Arial" w:eastAsia="Times New Roman" w:hAnsi="Arial" w:cs="Arial"/>
                <w:b/>
                <w:szCs w:val="20"/>
                <w:lang w:eastAsia="es-ES"/>
              </w:rPr>
            </w:pPr>
          </w:p>
        </w:tc>
      </w:tr>
      <w:tr w:rsidR="00AB35E7" w:rsidRPr="004B1B8A" w14:paraId="5F463351" w14:textId="77777777" w:rsidTr="00AA4021">
        <w:tc>
          <w:tcPr>
            <w:tcW w:w="4827" w:type="dxa"/>
            <w:gridSpan w:val="2"/>
          </w:tcPr>
          <w:p w14:paraId="2FBCA883" w14:textId="77777777" w:rsidR="00AB35E7" w:rsidRPr="006645F5" w:rsidRDefault="00AB35E7" w:rsidP="00AB002E">
            <w:pPr>
              <w:spacing w:after="120" w:line="360" w:lineRule="auto"/>
              <w:jc w:val="both"/>
              <w:rPr>
                <w:rFonts w:ascii="Arial" w:hAnsi="Arial" w:cs="Arial"/>
                <w:b/>
                <w:lang w:val="eu-ES"/>
              </w:rPr>
            </w:pPr>
            <w:r>
              <w:rPr>
                <w:rFonts w:ascii="Arial" w:eastAsia="Times New Roman" w:hAnsi="Arial" w:cs="Arial"/>
                <w:b/>
                <w:szCs w:val="20"/>
                <w:lang w:eastAsia="es-ES"/>
              </w:rPr>
              <w:t xml:space="preserve">- </w:t>
            </w:r>
            <w:r w:rsidRPr="004F62EC">
              <w:rPr>
                <w:rFonts w:ascii="Arial" w:hAnsi="Arial" w:cs="Arial"/>
                <w:b/>
                <w:color w:val="000000"/>
              </w:rPr>
              <w:t>Elkarrekin Podemosen - IU Ezker Anitza – Alianza Verde Eibar eta Eibarko EH Bilduren arteko erdibideko mozioa,</w:t>
            </w:r>
          </w:p>
        </w:tc>
        <w:tc>
          <w:tcPr>
            <w:tcW w:w="4678" w:type="dxa"/>
          </w:tcPr>
          <w:p w14:paraId="73996860" w14:textId="77777777" w:rsidR="00AB35E7" w:rsidRPr="006645F5" w:rsidRDefault="00AB35E7" w:rsidP="00AB002E">
            <w:pPr>
              <w:spacing w:after="120" w:line="360" w:lineRule="auto"/>
              <w:jc w:val="both"/>
              <w:rPr>
                <w:rFonts w:ascii="Arial" w:hAnsi="Arial" w:cs="Arial"/>
                <w:b/>
              </w:rPr>
            </w:pPr>
            <w:r>
              <w:rPr>
                <w:rFonts w:ascii="Arial" w:eastAsia="Times New Roman" w:hAnsi="Arial" w:cs="Arial"/>
                <w:b/>
                <w:szCs w:val="20"/>
                <w:lang w:eastAsia="es-ES"/>
              </w:rPr>
              <w:t xml:space="preserve">- </w:t>
            </w:r>
            <w:r w:rsidRPr="004F62EC">
              <w:rPr>
                <w:rFonts w:ascii="Arial" w:hAnsi="Arial" w:cs="Arial"/>
                <w:b/>
                <w:color w:val="000000"/>
              </w:rPr>
              <w:t>Moción transaccional</w:t>
            </w:r>
            <w:r>
              <w:rPr>
                <w:rFonts w:ascii="Arial" w:hAnsi="Arial" w:cs="Arial"/>
                <w:b/>
                <w:color w:val="000000"/>
              </w:rPr>
              <w:t xml:space="preserve"> </w:t>
            </w:r>
            <w:r w:rsidRPr="004F62EC">
              <w:rPr>
                <w:rFonts w:ascii="Arial" w:hAnsi="Arial" w:cs="Arial"/>
                <w:b/>
                <w:color w:val="000000"/>
              </w:rPr>
              <w:t>entre la coalición Elkarrekin Podemos - IU Ezker Anitza – Alianza Verde</w:t>
            </w:r>
            <w:r w:rsidRPr="004F62EC">
              <w:rPr>
                <w:rFonts w:ascii="Arial" w:hAnsi="Arial" w:cs="Arial"/>
              </w:rPr>
              <w:t xml:space="preserve"> </w:t>
            </w:r>
            <w:r w:rsidRPr="004F62EC">
              <w:rPr>
                <w:rFonts w:ascii="Arial" w:hAnsi="Arial" w:cs="Arial"/>
                <w:b/>
                <w:color w:val="000000"/>
              </w:rPr>
              <w:t>Eibar y Eibarko EH Bildu</w:t>
            </w:r>
            <w:r w:rsidRPr="006645F5">
              <w:rPr>
                <w:rFonts w:ascii="Arial" w:eastAsia="Times New Roman" w:hAnsi="Arial" w:cs="Arial"/>
                <w:b/>
                <w:szCs w:val="20"/>
                <w:lang w:eastAsia="es-ES"/>
              </w:rPr>
              <w:t>.</w:t>
            </w:r>
          </w:p>
        </w:tc>
      </w:tr>
      <w:tr w:rsidR="00AB35E7" w:rsidRPr="00007772" w14:paraId="4EC0932F" w14:textId="77777777" w:rsidTr="00AA4021">
        <w:trPr>
          <w:gridBefore w:val="1"/>
          <w:wBefore w:w="7" w:type="dxa"/>
        </w:trPr>
        <w:tc>
          <w:tcPr>
            <w:tcW w:w="4820" w:type="dxa"/>
            <w:shd w:val="clear" w:color="auto" w:fill="auto"/>
          </w:tcPr>
          <w:p w14:paraId="232BA1CA" w14:textId="53D1B8FD" w:rsidR="00AB35E7" w:rsidRPr="00007772" w:rsidRDefault="00AB35E7" w:rsidP="00211CA4">
            <w:pPr>
              <w:spacing w:line="360" w:lineRule="auto"/>
              <w:jc w:val="both"/>
              <w:rPr>
                <w:rFonts w:ascii="Arial" w:hAnsi="Arial" w:cs="Arial"/>
              </w:rPr>
            </w:pPr>
            <w:r>
              <w:rPr>
                <w:rFonts w:ascii="Arial" w:hAnsi="Arial" w:cs="Arial"/>
              </w:rPr>
              <w:t xml:space="preserve">- </w:t>
            </w:r>
            <w:r w:rsidR="00211CA4">
              <w:rPr>
                <w:rFonts w:ascii="Arial" w:hAnsi="Arial" w:cs="Arial"/>
              </w:rPr>
              <w:t>Urgentziazko edo premiazko bozketa g</w:t>
            </w:r>
            <w:r w:rsidRPr="00C82361">
              <w:rPr>
                <w:rFonts w:ascii="Arial" w:hAnsi="Arial" w:cs="Arial"/>
              </w:rPr>
              <w:t>ai-zerrendan sartz</w:t>
            </w:r>
            <w:r>
              <w:rPr>
                <w:rFonts w:ascii="Arial" w:hAnsi="Arial" w:cs="Arial"/>
              </w:rPr>
              <w:t>e</w:t>
            </w:r>
            <w:r w:rsidR="00211CA4">
              <w:rPr>
                <w:rFonts w:ascii="Arial" w:hAnsi="Arial" w:cs="Arial"/>
              </w:rPr>
              <w:t>ko</w:t>
            </w:r>
            <w:r>
              <w:rPr>
                <w:rFonts w:ascii="Arial" w:hAnsi="Arial" w:cs="Arial"/>
              </w:rPr>
              <w:t xml:space="preserve"> (13. atala)</w:t>
            </w:r>
            <w:r>
              <w:rPr>
                <w:rFonts w:ascii="Arial" w:hAnsi="Arial" w:cs="Arial"/>
                <w:lang w:val="es-ES_tradnl"/>
              </w:rPr>
              <w:t xml:space="preserve">: </w:t>
            </w:r>
            <w:r w:rsidRPr="00663EB6">
              <w:rPr>
                <w:rFonts w:ascii="Arial" w:hAnsi="Arial" w:cs="Arial"/>
                <w:lang w:val="es-ES_tradnl"/>
              </w:rPr>
              <w:t>aho</w:t>
            </w:r>
            <w:r w:rsidR="00211CA4">
              <w:rPr>
                <w:rFonts w:ascii="Arial" w:hAnsi="Arial" w:cs="Arial"/>
                <w:lang w:val="es-ES_tradnl"/>
              </w:rPr>
              <w:t xml:space="preserve"> </w:t>
            </w:r>
            <w:r w:rsidRPr="00663EB6">
              <w:rPr>
                <w:rFonts w:ascii="Arial" w:hAnsi="Arial" w:cs="Arial"/>
                <w:lang w:val="es-ES_tradnl"/>
              </w:rPr>
              <w:t>batez onartu d</w:t>
            </w:r>
            <w:r>
              <w:rPr>
                <w:rFonts w:ascii="Arial" w:hAnsi="Arial" w:cs="Arial"/>
                <w:lang w:val="es-ES_tradnl"/>
              </w:rPr>
              <w:t>a</w:t>
            </w:r>
            <w:r w:rsidRPr="00663EB6">
              <w:rPr>
                <w:rFonts w:ascii="Arial" w:hAnsi="Arial" w:cs="Arial"/>
                <w:lang w:val="es-ES_tradnl"/>
              </w:rPr>
              <w:t>.</w:t>
            </w:r>
          </w:p>
        </w:tc>
        <w:tc>
          <w:tcPr>
            <w:tcW w:w="4678" w:type="dxa"/>
            <w:shd w:val="clear" w:color="auto" w:fill="auto"/>
          </w:tcPr>
          <w:p w14:paraId="5BEA836B" w14:textId="77777777" w:rsidR="00AB35E7" w:rsidRPr="00007772" w:rsidRDefault="00AB35E7" w:rsidP="00AB002E">
            <w:pPr>
              <w:spacing w:line="360" w:lineRule="auto"/>
              <w:jc w:val="both"/>
              <w:rPr>
                <w:rFonts w:ascii="Arial" w:hAnsi="Arial" w:cs="Arial"/>
              </w:rPr>
            </w:pPr>
            <w:r>
              <w:rPr>
                <w:rFonts w:ascii="Arial" w:hAnsi="Arial" w:cs="Arial"/>
              </w:rPr>
              <w:t xml:space="preserve">- Votación de </w:t>
            </w:r>
            <w:r w:rsidRPr="005B0043">
              <w:rPr>
                <w:rFonts w:ascii="Arial" w:hAnsi="Arial" w:cs="Arial"/>
              </w:rPr>
              <w:t>urgencia de la inclusión en el orden del día</w:t>
            </w:r>
            <w:r>
              <w:rPr>
                <w:rFonts w:ascii="Arial" w:hAnsi="Arial" w:cs="Arial"/>
              </w:rPr>
              <w:t xml:space="preserve"> (punto 13): se aprueba por unanimidad.</w:t>
            </w:r>
          </w:p>
        </w:tc>
      </w:tr>
      <w:tr w:rsidR="00AB35E7" w:rsidRPr="004B1B8A" w14:paraId="79625118" w14:textId="77777777" w:rsidTr="00AA4021">
        <w:tc>
          <w:tcPr>
            <w:tcW w:w="4827" w:type="dxa"/>
            <w:gridSpan w:val="2"/>
          </w:tcPr>
          <w:p w14:paraId="4CDB60D1" w14:textId="77777777" w:rsidR="00AB35E7" w:rsidRDefault="00AB35E7" w:rsidP="00AB002E">
            <w:pPr>
              <w:rPr>
                <w:rFonts w:ascii="Arial" w:eastAsia="Times New Roman" w:hAnsi="Arial" w:cs="Arial"/>
                <w:b/>
                <w:szCs w:val="20"/>
                <w:lang w:eastAsia="es-ES"/>
              </w:rPr>
            </w:pPr>
          </w:p>
        </w:tc>
        <w:tc>
          <w:tcPr>
            <w:tcW w:w="4678" w:type="dxa"/>
          </w:tcPr>
          <w:p w14:paraId="171E1D9A" w14:textId="77777777" w:rsidR="00AB35E7" w:rsidRDefault="00AB35E7" w:rsidP="00AB002E">
            <w:pPr>
              <w:spacing w:after="120" w:line="360" w:lineRule="auto"/>
              <w:jc w:val="both"/>
              <w:rPr>
                <w:rFonts w:ascii="Arial" w:eastAsia="Times New Roman" w:hAnsi="Arial" w:cs="Arial"/>
                <w:b/>
                <w:szCs w:val="20"/>
                <w:lang w:eastAsia="es-ES"/>
              </w:rPr>
            </w:pPr>
          </w:p>
        </w:tc>
      </w:tr>
      <w:tr w:rsidR="00AB35E7" w:rsidRPr="006645F5" w14:paraId="7AA2DF67" w14:textId="77777777" w:rsidTr="00AA4021">
        <w:tc>
          <w:tcPr>
            <w:tcW w:w="4827" w:type="dxa"/>
            <w:gridSpan w:val="2"/>
            <w:shd w:val="clear" w:color="auto" w:fill="auto"/>
          </w:tcPr>
          <w:p w14:paraId="4BCDEFBE" w14:textId="77777777" w:rsidR="00AB35E7" w:rsidRPr="006645F5" w:rsidRDefault="00AB35E7" w:rsidP="00AB002E">
            <w:pPr>
              <w:spacing w:after="0" w:line="360" w:lineRule="auto"/>
              <w:jc w:val="both"/>
              <w:rPr>
                <w:rFonts w:ascii="Arial" w:eastAsia="Times New Roman" w:hAnsi="Arial" w:cs="Arial"/>
                <w:b/>
                <w:szCs w:val="20"/>
                <w:lang w:eastAsia="es-ES"/>
              </w:rPr>
            </w:pPr>
            <w:r>
              <w:rPr>
                <w:rFonts w:ascii="Arial" w:eastAsia="Times New Roman" w:hAnsi="Arial" w:cs="Arial"/>
                <w:b/>
                <w:szCs w:val="20"/>
                <w:lang w:eastAsia="es-ES"/>
              </w:rPr>
              <w:t xml:space="preserve">- </w:t>
            </w:r>
            <w:r w:rsidRPr="006310D1">
              <w:rPr>
                <w:rFonts w:ascii="Arial" w:hAnsi="Arial" w:cs="Arial"/>
                <w:b/>
              </w:rPr>
              <w:t>PSE-EE (PSOE) eta Eibarko EAJ-PNVren arteko mozio alternatiboa</w:t>
            </w:r>
            <w:r>
              <w:rPr>
                <w:rFonts w:ascii="Arial" w:hAnsi="Arial" w:cs="Arial"/>
                <w:b/>
              </w:rPr>
              <w:t>.</w:t>
            </w:r>
          </w:p>
        </w:tc>
        <w:tc>
          <w:tcPr>
            <w:tcW w:w="4678" w:type="dxa"/>
            <w:shd w:val="clear" w:color="auto" w:fill="auto"/>
          </w:tcPr>
          <w:p w14:paraId="367326C3" w14:textId="77777777" w:rsidR="00AB35E7" w:rsidRPr="006645F5" w:rsidRDefault="00AB35E7" w:rsidP="00AB002E">
            <w:pPr>
              <w:tabs>
                <w:tab w:val="left" w:pos="2895"/>
              </w:tabs>
              <w:spacing w:after="0" w:line="360" w:lineRule="auto"/>
              <w:jc w:val="both"/>
              <w:rPr>
                <w:rFonts w:ascii="Arial" w:eastAsia="Times New Roman" w:hAnsi="Arial" w:cs="Arial"/>
                <w:b/>
                <w:szCs w:val="20"/>
                <w:lang w:eastAsia="es-ES"/>
              </w:rPr>
            </w:pPr>
            <w:r>
              <w:rPr>
                <w:rFonts w:ascii="Arial" w:eastAsia="Times New Roman" w:hAnsi="Arial" w:cs="Arial"/>
                <w:b/>
                <w:szCs w:val="20"/>
                <w:lang w:eastAsia="es-ES"/>
              </w:rPr>
              <w:t xml:space="preserve">- </w:t>
            </w:r>
            <w:r w:rsidRPr="006310D1">
              <w:rPr>
                <w:rFonts w:ascii="Arial" w:hAnsi="Arial" w:cs="Arial"/>
                <w:b/>
              </w:rPr>
              <w:t>Moción alternativa presentada por los grupos  PSE-EE (PSOE) y EAJ-PNV</w:t>
            </w:r>
            <w:r>
              <w:rPr>
                <w:rFonts w:ascii="Arial" w:hAnsi="Arial" w:cs="Arial"/>
                <w:b/>
              </w:rPr>
              <w:t>.</w:t>
            </w:r>
          </w:p>
        </w:tc>
      </w:tr>
      <w:tr w:rsidR="00AB35E7" w:rsidRPr="00007772" w14:paraId="1A3F1B6D" w14:textId="77777777" w:rsidTr="00AA4021">
        <w:trPr>
          <w:gridBefore w:val="1"/>
          <w:wBefore w:w="7" w:type="dxa"/>
        </w:trPr>
        <w:tc>
          <w:tcPr>
            <w:tcW w:w="4820" w:type="dxa"/>
            <w:shd w:val="clear" w:color="auto" w:fill="auto"/>
          </w:tcPr>
          <w:p w14:paraId="55616715" w14:textId="0C1D747F" w:rsidR="00AB35E7" w:rsidRPr="00007772" w:rsidRDefault="00AB35E7" w:rsidP="00211CA4">
            <w:pPr>
              <w:spacing w:line="360" w:lineRule="auto"/>
              <w:jc w:val="both"/>
              <w:rPr>
                <w:rFonts w:ascii="Arial" w:hAnsi="Arial" w:cs="Arial"/>
              </w:rPr>
            </w:pPr>
            <w:r>
              <w:rPr>
                <w:rFonts w:ascii="Arial" w:hAnsi="Arial" w:cs="Arial"/>
              </w:rPr>
              <w:t xml:space="preserve">- </w:t>
            </w:r>
            <w:r w:rsidR="00211CA4">
              <w:rPr>
                <w:rFonts w:ascii="Arial" w:hAnsi="Arial" w:cs="Arial"/>
              </w:rPr>
              <w:t>U</w:t>
            </w:r>
            <w:r w:rsidR="00211CA4" w:rsidRPr="00211CA4">
              <w:rPr>
                <w:rFonts w:ascii="Arial" w:hAnsi="Arial" w:cs="Arial"/>
              </w:rPr>
              <w:t>rgentziazkoa edo premiazko</w:t>
            </w:r>
            <w:r w:rsidR="00211CA4">
              <w:rPr>
                <w:rFonts w:ascii="Arial" w:hAnsi="Arial" w:cs="Arial"/>
              </w:rPr>
              <w:t xml:space="preserve"> bozketa g</w:t>
            </w:r>
            <w:r w:rsidRPr="00C82361">
              <w:rPr>
                <w:rFonts w:ascii="Arial" w:hAnsi="Arial" w:cs="Arial"/>
              </w:rPr>
              <w:t>ai-zerrendan sartz</w:t>
            </w:r>
            <w:r>
              <w:rPr>
                <w:rFonts w:ascii="Arial" w:hAnsi="Arial" w:cs="Arial"/>
              </w:rPr>
              <w:t>e</w:t>
            </w:r>
            <w:r w:rsidR="00211CA4">
              <w:rPr>
                <w:rFonts w:ascii="Arial" w:hAnsi="Arial" w:cs="Arial"/>
              </w:rPr>
              <w:t>ko</w:t>
            </w:r>
            <w:r>
              <w:rPr>
                <w:rFonts w:ascii="Arial" w:hAnsi="Arial" w:cs="Arial"/>
              </w:rPr>
              <w:t xml:space="preserve"> (14. atala)</w:t>
            </w:r>
            <w:r>
              <w:rPr>
                <w:rFonts w:ascii="Arial" w:hAnsi="Arial" w:cs="Arial"/>
                <w:lang w:val="es-ES_tradnl"/>
              </w:rPr>
              <w:t xml:space="preserve">: </w:t>
            </w:r>
            <w:r w:rsidRPr="00663EB6">
              <w:rPr>
                <w:rFonts w:ascii="Arial" w:hAnsi="Arial" w:cs="Arial"/>
                <w:lang w:val="es-ES_tradnl"/>
              </w:rPr>
              <w:t>aho</w:t>
            </w:r>
            <w:r w:rsidR="00211CA4">
              <w:rPr>
                <w:rFonts w:ascii="Arial" w:hAnsi="Arial" w:cs="Arial"/>
                <w:lang w:val="es-ES_tradnl"/>
              </w:rPr>
              <w:t xml:space="preserve"> </w:t>
            </w:r>
            <w:r w:rsidRPr="00663EB6">
              <w:rPr>
                <w:rFonts w:ascii="Arial" w:hAnsi="Arial" w:cs="Arial"/>
                <w:lang w:val="es-ES_tradnl"/>
              </w:rPr>
              <w:t>batez onartu d</w:t>
            </w:r>
            <w:r>
              <w:rPr>
                <w:rFonts w:ascii="Arial" w:hAnsi="Arial" w:cs="Arial"/>
                <w:lang w:val="es-ES_tradnl"/>
              </w:rPr>
              <w:t>a</w:t>
            </w:r>
            <w:r w:rsidRPr="00663EB6">
              <w:rPr>
                <w:rFonts w:ascii="Arial" w:hAnsi="Arial" w:cs="Arial"/>
                <w:lang w:val="es-ES_tradnl"/>
              </w:rPr>
              <w:t>.</w:t>
            </w:r>
          </w:p>
        </w:tc>
        <w:tc>
          <w:tcPr>
            <w:tcW w:w="4678" w:type="dxa"/>
            <w:shd w:val="clear" w:color="auto" w:fill="auto"/>
          </w:tcPr>
          <w:p w14:paraId="14BC636D" w14:textId="77777777" w:rsidR="00AB35E7" w:rsidRPr="00007772" w:rsidRDefault="00AB35E7" w:rsidP="00AB002E">
            <w:pPr>
              <w:spacing w:line="360" w:lineRule="auto"/>
              <w:jc w:val="both"/>
              <w:rPr>
                <w:rFonts w:ascii="Arial" w:hAnsi="Arial" w:cs="Arial"/>
              </w:rPr>
            </w:pPr>
            <w:r>
              <w:rPr>
                <w:rFonts w:ascii="Arial" w:hAnsi="Arial" w:cs="Arial"/>
              </w:rPr>
              <w:t xml:space="preserve">- Votación de </w:t>
            </w:r>
            <w:r w:rsidRPr="005B0043">
              <w:rPr>
                <w:rFonts w:ascii="Arial" w:hAnsi="Arial" w:cs="Arial"/>
              </w:rPr>
              <w:t>urgencia de la inclusión en el orden del día</w:t>
            </w:r>
            <w:r>
              <w:rPr>
                <w:rFonts w:ascii="Arial" w:hAnsi="Arial" w:cs="Arial"/>
              </w:rPr>
              <w:t xml:space="preserve"> (punto 14): se aprueba por unanimidad.</w:t>
            </w:r>
          </w:p>
        </w:tc>
      </w:tr>
      <w:tr w:rsidR="00AB35E7" w:rsidRPr="00007772" w14:paraId="38EE6DFC" w14:textId="77777777" w:rsidTr="00AA4021">
        <w:trPr>
          <w:gridBefore w:val="1"/>
          <w:wBefore w:w="7" w:type="dxa"/>
        </w:trPr>
        <w:tc>
          <w:tcPr>
            <w:tcW w:w="4820" w:type="dxa"/>
            <w:shd w:val="clear" w:color="auto" w:fill="auto"/>
          </w:tcPr>
          <w:p w14:paraId="020BDB60" w14:textId="77777777" w:rsidR="00AB35E7" w:rsidRDefault="00AB35E7" w:rsidP="00AB002E">
            <w:pPr>
              <w:spacing w:line="360" w:lineRule="auto"/>
              <w:jc w:val="both"/>
              <w:rPr>
                <w:rFonts w:ascii="Arial" w:hAnsi="Arial" w:cs="Arial"/>
              </w:rPr>
            </w:pPr>
          </w:p>
        </w:tc>
        <w:tc>
          <w:tcPr>
            <w:tcW w:w="4678" w:type="dxa"/>
            <w:shd w:val="clear" w:color="auto" w:fill="auto"/>
          </w:tcPr>
          <w:p w14:paraId="1BEB9CE3" w14:textId="77777777" w:rsidR="00AB35E7" w:rsidRDefault="00AB35E7" w:rsidP="00AB002E">
            <w:pPr>
              <w:spacing w:line="360" w:lineRule="auto"/>
              <w:jc w:val="both"/>
              <w:rPr>
                <w:rFonts w:ascii="Arial" w:hAnsi="Arial" w:cs="Arial"/>
              </w:rPr>
            </w:pPr>
          </w:p>
        </w:tc>
      </w:tr>
      <w:tr w:rsidR="002E0E35" w:rsidRPr="00C00BAE" w14:paraId="27011C66" w14:textId="77777777" w:rsidTr="00AA4021">
        <w:tc>
          <w:tcPr>
            <w:tcW w:w="4827" w:type="dxa"/>
            <w:gridSpan w:val="2"/>
          </w:tcPr>
          <w:p w14:paraId="0597B581" w14:textId="22E7E343" w:rsidR="002E0E35" w:rsidRPr="00C00BAE" w:rsidRDefault="002E0E35" w:rsidP="002E0E35">
            <w:pPr>
              <w:spacing w:after="0" w:line="360" w:lineRule="auto"/>
              <w:jc w:val="both"/>
              <w:rPr>
                <w:rFonts w:ascii="Arial" w:eastAsia="Calibri" w:hAnsi="Arial" w:cs="Arial"/>
                <w:szCs w:val="20"/>
                <w:lang w:eastAsia="es-ES"/>
              </w:rPr>
            </w:pPr>
            <w:r>
              <w:rPr>
                <w:rFonts w:ascii="Arial" w:eastAsia="Calibri" w:hAnsi="Arial" w:cs="Arial"/>
                <w:szCs w:val="20"/>
                <w:lang w:eastAsia="es-ES"/>
              </w:rPr>
              <w:t>Arestian aipatutako gai horiek gai-zerrendaren 13. eta 14. puntu gisa sartu dira.</w:t>
            </w:r>
          </w:p>
        </w:tc>
        <w:tc>
          <w:tcPr>
            <w:tcW w:w="4678" w:type="dxa"/>
            <w:shd w:val="clear" w:color="auto" w:fill="auto"/>
          </w:tcPr>
          <w:p w14:paraId="281ACB97" w14:textId="6BE53CE3" w:rsidR="002E0E35" w:rsidRPr="00EF4098" w:rsidRDefault="002E0E35" w:rsidP="002E0E35">
            <w:pPr>
              <w:spacing w:after="0" w:line="360" w:lineRule="auto"/>
              <w:jc w:val="both"/>
              <w:rPr>
                <w:rFonts w:ascii="Arial" w:eastAsia="Times New Roman" w:hAnsi="Arial" w:cs="Arial"/>
                <w:szCs w:val="20"/>
                <w:lang w:eastAsia="es-ES"/>
              </w:rPr>
            </w:pPr>
            <w:r w:rsidRPr="00EF4098">
              <w:rPr>
                <w:rFonts w:ascii="Arial" w:eastAsia="Times New Roman" w:hAnsi="Arial" w:cs="Arial"/>
                <w:szCs w:val="20"/>
                <w:lang w:eastAsia="es-ES"/>
              </w:rPr>
              <w:t xml:space="preserve">Quedan incorporados los asuntos  precedentes como puntos </w:t>
            </w:r>
            <w:r>
              <w:rPr>
                <w:rFonts w:ascii="Arial" w:eastAsia="Times New Roman" w:hAnsi="Arial" w:cs="Arial"/>
                <w:szCs w:val="20"/>
                <w:lang w:eastAsia="es-ES"/>
              </w:rPr>
              <w:t>13</w:t>
            </w:r>
            <w:r w:rsidRPr="00EF4098">
              <w:rPr>
                <w:rFonts w:ascii="Arial" w:eastAsia="Times New Roman" w:hAnsi="Arial" w:cs="Arial"/>
                <w:szCs w:val="20"/>
                <w:lang w:eastAsia="es-ES"/>
              </w:rPr>
              <w:t>º y 1</w:t>
            </w:r>
            <w:r>
              <w:rPr>
                <w:rFonts w:ascii="Arial" w:eastAsia="Times New Roman" w:hAnsi="Arial" w:cs="Arial"/>
                <w:szCs w:val="20"/>
                <w:lang w:eastAsia="es-ES"/>
              </w:rPr>
              <w:t>4</w:t>
            </w:r>
            <w:r w:rsidRPr="00EF4098">
              <w:rPr>
                <w:rFonts w:ascii="Arial" w:eastAsia="Times New Roman" w:hAnsi="Arial" w:cs="Arial"/>
                <w:szCs w:val="20"/>
                <w:lang w:eastAsia="es-ES"/>
              </w:rPr>
              <w:t>º del orden del día</w:t>
            </w:r>
            <w:r>
              <w:rPr>
                <w:rFonts w:ascii="Arial" w:eastAsia="Times New Roman" w:hAnsi="Arial" w:cs="Arial"/>
                <w:szCs w:val="20"/>
                <w:lang w:eastAsia="es-ES"/>
              </w:rPr>
              <w:t>.</w:t>
            </w:r>
          </w:p>
        </w:tc>
      </w:tr>
      <w:tr w:rsidR="002E0E35" w:rsidRPr="003A787F" w14:paraId="6A6DECF1" w14:textId="77777777" w:rsidTr="00AA4021">
        <w:trPr>
          <w:gridBefore w:val="1"/>
          <w:wBefore w:w="7" w:type="dxa"/>
        </w:trPr>
        <w:tc>
          <w:tcPr>
            <w:tcW w:w="4820" w:type="dxa"/>
          </w:tcPr>
          <w:p w14:paraId="70AB45E6" w14:textId="77777777" w:rsidR="002E0E35" w:rsidRPr="003A787F" w:rsidRDefault="002E0E35" w:rsidP="00AC548A">
            <w:pPr>
              <w:spacing w:line="360" w:lineRule="auto"/>
              <w:jc w:val="both"/>
              <w:rPr>
                <w:rFonts w:ascii="Arial" w:hAnsi="Arial" w:cs="Arial"/>
              </w:rPr>
            </w:pPr>
          </w:p>
        </w:tc>
        <w:tc>
          <w:tcPr>
            <w:tcW w:w="4678" w:type="dxa"/>
            <w:shd w:val="clear" w:color="auto" w:fill="auto"/>
          </w:tcPr>
          <w:p w14:paraId="75A58861" w14:textId="77777777" w:rsidR="002E0E35" w:rsidRPr="003A787F" w:rsidRDefault="002E0E35" w:rsidP="00AC548A">
            <w:pPr>
              <w:spacing w:line="360" w:lineRule="auto"/>
              <w:jc w:val="both"/>
              <w:rPr>
                <w:rFonts w:ascii="Arial" w:hAnsi="Arial" w:cs="Arial"/>
              </w:rPr>
            </w:pPr>
          </w:p>
        </w:tc>
      </w:tr>
      <w:tr w:rsidR="00AB35E7" w:rsidRPr="00BD708B" w14:paraId="007EC727" w14:textId="77777777" w:rsidTr="00AA4021">
        <w:tc>
          <w:tcPr>
            <w:tcW w:w="4827" w:type="dxa"/>
            <w:gridSpan w:val="2"/>
          </w:tcPr>
          <w:p w14:paraId="2DFE2BE6" w14:textId="77777777" w:rsidR="00AB35E7" w:rsidRPr="004F62EC" w:rsidRDefault="00AB35E7" w:rsidP="00AB002E">
            <w:pPr>
              <w:autoSpaceDE w:val="0"/>
              <w:autoSpaceDN w:val="0"/>
              <w:adjustRightInd w:val="0"/>
              <w:spacing w:after="0" w:line="360" w:lineRule="auto"/>
              <w:jc w:val="both"/>
              <w:rPr>
                <w:rFonts w:ascii="Arial" w:hAnsi="Arial" w:cs="Arial"/>
                <w:b/>
                <w:color w:val="000000"/>
              </w:rPr>
            </w:pPr>
            <w:r w:rsidRPr="004F62EC">
              <w:rPr>
                <w:rFonts w:ascii="Arial" w:hAnsi="Arial" w:cs="Arial"/>
                <w:b/>
                <w:color w:val="000000"/>
              </w:rPr>
              <w:t xml:space="preserve">13. Elkarrekin Podemosen - IU Ezker Anitza – Alianza Verde Eibar eta Eibarko EH Bilduren arteko erdibideko mozioa, Elkarrekin Podemosek - IU Ezker Anitza – Equo Berdeak Ebar koalizioak EUSKO JAURLARITZARI EREMU TENTSIONATUAK IDENTIFIKATZEKO IRIZPIDEAK BERRIKUSTEA ESKATZEKO  aurkeztutako mozioaren aurrean. </w:t>
            </w:r>
          </w:p>
        </w:tc>
        <w:tc>
          <w:tcPr>
            <w:tcW w:w="4678" w:type="dxa"/>
            <w:shd w:val="clear" w:color="auto" w:fill="auto"/>
          </w:tcPr>
          <w:p w14:paraId="0AE6D7BF" w14:textId="77777777" w:rsidR="00AB35E7" w:rsidRPr="004F62EC" w:rsidRDefault="00AB35E7" w:rsidP="00AB002E">
            <w:pPr>
              <w:autoSpaceDE w:val="0"/>
              <w:autoSpaceDN w:val="0"/>
              <w:adjustRightInd w:val="0"/>
              <w:spacing w:after="0" w:line="360" w:lineRule="auto"/>
              <w:jc w:val="both"/>
              <w:rPr>
                <w:rFonts w:ascii="Arial" w:hAnsi="Arial" w:cs="Arial"/>
                <w:b/>
                <w:color w:val="000000"/>
              </w:rPr>
            </w:pPr>
            <w:r w:rsidRPr="004F62EC">
              <w:rPr>
                <w:rFonts w:ascii="Arial" w:hAnsi="Arial" w:cs="Arial"/>
                <w:b/>
                <w:color w:val="000000"/>
              </w:rPr>
              <w:t>13. Moción transaccional entre la coalición Elkarrekin Podemos - IU Ezker Anitza – Alianza Verde</w:t>
            </w:r>
            <w:r w:rsidRPr="004F62EC">
              <w:rPr>
                <w:rFonts w:ascii="Arial" w:hAnsi="Arial" w:cs="Arial"/>
              </w:rPr>
              <w:t xml:space="preserve"> </w:t>
            </w:r>
            <w:r w:rsidRPr="004F62EC">
              <w:rPr>
                <w:rFonts w:ascii="Arial" w:hAnsi="Arial" w:cs="Arial"/>
                <w:b/>
                <w:color w:val="000000"/>
              </w:rPr>
              <w:t xml:space="preserve">Eibar y Eibarko EH Bildu ante la moción para solicitar al Gobierno Vasco revisión de los criterios para identificar zonas tensionadas, </w:t>
            </w:r>
          </w:p>
          <w:p w14:paraId="54EF6EE9" w14:textId="77777777" w:rsidR="00AB35E7" w:rsidRPr="004F62EC" w:rsidRDefault="00AB35E7" w:rsidP="00AB002E">
            <w:pPr>
              <w:autoSpaceDE w:val="0"/>
              <w:autoSpaceDN w:val="0"/>
              <w:adjustRightInd w:val="0"/>
              <w:spacing w:after="0" w:line="360" w:lineRule="auto"/>
              <w:jc w:val="both"/>
              <w:rPr>
                <w:rFonts w:ascii="Arial" w:hAnsi="Arial" w:cs="Arial"/>
                <w:b/>
                <w:color w:val="000000"/>
              </w:rPr>
            </w:pPr>
            <w:r w:rsidRPr="004F62EC">
              <w:rPr>
                <w:rFonts w:ascii="Arial" w:hAnsi="Arial" w:cs="Arial"/>
                <w:b/>
                <w:color w:val="000000"/>
              </w:rPr>
              <w:t>presentada por la coalición Elkarrekin Podemos - IU Ezker Anitza – Equo Berdeak Ebar.</w:t>
            </w:r>
          </w:p>
        </w:tc>
      </w:tr>
      <w:tr w:rsidR="00AB35E7" w:rsidRPr="005C65FF" w14:paraId="0BECBDCB" w14:textId="77777777" w:rsidTr="00AA4021">
        <w:trPr>
          <w:gridBefore w:val="1"/>
          <w:wBefore w:w="7" w:type="dxa"/>
        </w:trPr>
        <w:tc>
          <w:tcPr>
            <w:tcW w:w="4820" w:type="dxa"/>
          </w:tcPr>
          <w:p w14:paraId="1AAAC2DE" w14:textId="77777777" w:rsidR="00AB35E7" w:rsidRPr="004F62EC" w:rsidRDefault="00AB35E7" w:rsidP="00AB002E">
            <w:pPr>
              <w:spacing w:after="156"/>
              <w:jc w:val="center"/>
              <w:rPr>
                <w:rFonts w:ascii="Arial" w:eastAsia="Calibri" w:hAnsi="Arial" w:cs="Arial"/>
                <w:b/>
                <w:color w:val="000000"/>
                <w:lang w:eastAsia="es-ES"/>
              </w:rPr>
            </w:pPr>
          </w:p>
        </w:tc>
        <w:tc>
          <w:tcPr>
            <w:tcW w:w="4678" w:type="dxa"/>
            <w:shd w:val="clear" w:color="auto" w:fill="auto"/>
          </w:tcPr>
          <w:p w14:paraId="24026BC2" w14:textId="77777777" w:rsidR="00AB35E7" w:rsidRPr="004F62EC" w:rsidRDefault="00AB35E7" w:rsidP="00AB002E">
            <w:pPr>
              <w:keepNext/>
              <w:keepLines/>
              <w:spacing w:after="109"/>
              <w:jc w:val="center"/>
              <w:outlineLvl w:val="0"/>
              <w:rPr>
                <w:rFonts w:ascii="Arial" w:eastAsia="Calibri" w:hAnsi="Arial" w:cs="Arial"/>
                <w:b/>
                <w:color w:val="000000"/>
                <w:lang w:eastAsia="es-ES"/>
              </w:rPr>
            </w:pPr>
          </w:p>
        </w:tc>
      </w:tr>
      <w:tr w:rsidR="00AB35E7" w:rsidRPr="003A787F" w14:paraId="5D18EF95" w14:textId="77777777" w:rsidTr="00AA4021">
        <w:tc>
          <w:tcPr>
            <w:tcW w:w="4827" w:type="dxa"/>
            <w:gridSpan w:val="2"/>
          </w:tcPr>
          <w:p w14:paraId="1439DB72" w14:textId="77777777" w:rsidR="00AB35E7" w:rsidRPr="003A787F" w:rsidRDefault="00AB35E7" w:rsidP="00AB002E">
            <w:pPr>
              <w:spacing w:line="360" w:lineRule="auto"/>
              <w:jc w:val="both"/>
              <w:rPr>
                <w:rFonts w:ascii="Arial" w:eastAsia="Calibri" w:hAnsi="Arial" w:cs="Arial"/>
                <w:highlight w:val="lightGray"/>
                <w:lang w:val="es-ES_tradnl"/>
              </w:rPr>
            </w:pPr>
            <w:r w:rsidRPr="003A787F">
              <w:rPr>
                <w:rFonts w:ascii="Arial" w:eastAsia="Calibri" w:hAnsi="Arial" w:cs="Arial"/>
                <w:highlight w:val="lightGray"/>
                <w:lang w:val="es-ES_tradnl"/>
              </w:rPr>
              <w:t xml:space="preserve">BOZKETAREN EMAITZA: </w:t>
            </w:r>
            <w:r>
              <w:rPr>
                <w:rFonts w:ascii="Arial" w:eastAsia="Calibri" w:hAnsi="Arial" w:cs="Arial"/>
                <w:highlight w:val="lightGray"/>
                <w:lang w:val="es-ES_tradnl"/>
              </w:rPr>
              <w:t xml:space="preserve">EZ </w:t>
            </w:r>
            <w:r w:rsidRPr="003A787F">
              <w:rPr>
                <w:rFonts w:ascii="Arial" w:eastAsia="Calibri" w:hAnsi="Arial" w:cs="Arial"/>
                <w:highlight w:val="lightGray"/>
                <w:lang w:val="es-ES_tradnl"/>
              </w:rPr>
              <w:t>ONARTUA.</w:t>
            </w:r>
          </w:p>
        </w:tc>
        <w:tc>
          <w:tcPr>
            <w:tcW w:w="4678" w:type="dxa"/>
            <w:shd w:val="clear" w:color="auto" w:fill="auto"/>
          </w:tcPr>
          <w:p w14:paraId="0AA45336" w14:textId="77777777" w:rsidR="00AB35E7" w:rsidRPr="003A787F" w:rsidRDefault="00AB35E7" w:rsidP="00AB002E">
            <w:pPr>
              <w:tabs>
                <w:tab w:val="left" w:pos="380"/>
              </w:tabs>
              <w:spacing w:after="120" w:line="360" w:lineRule="auto"/>
              <w:jc w:val="both"/>
              <w:rPr>
                <w:rFonts w:ascii="Arial" w:hAnsi="Arial" w:cs="Arial"/>
                <w:highlight w:val="lightGray"/>
                <w:lang w:val="es-ES_tradnl"/>
              </w:rPr>
            </w:pPr>
            <w:r w:rsidRPr="003A787F">
              <w:rPr>
                <w:rFonts w:ascii="Arial" w:hAnsi="Arial" w:cs="Arial"/>
                <w:highlight w:val="lightGray"/>
                <w:lang w:val="es-ES_tradnl"/>
              </w:rPr>
              <w:t xml:space="preserve">RESULTADO DE LA VOTACIÓN: </w:t>
            </w:r>
            <w:r>
              <w:rPr>
                <w:rFonts w:ascii="Arial" w:hAnsi="Arial" w:cs="Arial"/>
                <w:highlight w:val="lightGray"/>
                <w:lang w:val="es-ES_tradnl"/>
              </w:rPr>
              <w:t xml:space="preserve">NO </w:t>
            </w:r>
            <w:r w:rsidRPr="003A787F">
              <w:rPr>
                <w:rFonts w:ascii="Arial" w:hAnsi="Arial" w:cs="Arial"/>
                <w:highlight w:val="lightGray"/>
                <w:lang w:val="es-ES_tradnl"/>
              </w:rPr>
              <w:t>APROBAD</w:t>
            </w:r>
            <w:r>
              <w:rPr>
                <w:rFonts w:ascii="Arial" w:hAnsi="Arial" w:cs="Arial"/>
                <w:highlight w:val="lightGray"/>
                <w:lang w:val="es-ES_tradnl"/>
              </w:rPr>
              <w:t>A</w:t>
            </w:r>
            <w:r w:rsidRPr="003A787F">
              <w:rPr>
                <w:rFonts w:ascii="Arial" w:hAnsi="Arial" w:cs="Arial"/>
                <w:highlight w:val="lightGray"/>
                <w:lang w:val="es-ES_tradnl"/>
              </w:rPr>
              <w:t>.</w:t>
            </w:r>
          </w:p>
        </w:tc>
      </w:tr>
      <w:tr w:rsidR="00AB35E7" w:rsidRPr="003A787F" w14:paraId="2019A737" w14:textId="77777777" w:rsidTr="00AA4021">
        <w:tc>
          <w:tcPr>
            <w:tcW w:w="4827" w:type="dxa"/>
            <w:gridSpan w:val="2"/>
          </w:tcPr>
          <w:p w14:paraId="20AC08BA" w14:textId="77777777" w:rsidR="00AB35E7" w:rsidRPr="003A787F" w:rsidRDefault="00AB35E7" w:rsidP="00AB002E">
            <w:pPr>
              <w:spacing w:line="360" w:lineRule="auto"/>
              <w:jc w:val="both"/>
              <w:rPr>
                <w:rFonts w:ascii="Arial" w:eastAsia="Calibri" w:hAnsi="Arial" w:cs="Arial"/>
                <w:lang w:val="es-ES_tradnl"/>
              </w:rPr>
            </w:pPr>
            <w:r w:rsidRPr="003A787F">
              <w:rPr>
                <w:rFonts w:ascii="Arial" w:eastAsia="Calibri" w:hAnsi="Arial" w:cs="Arial"/>
                <w:lang w:val="es-ES_tradnl"/>
              </w:rPr>
              <w:t xml:space="preserve">ALDEKO BOTOAK: </w:t>
            </w:r>
            <w:r>
              <w:rPr>
                <w:rFonts w:ascii="Arial" w:hAnsi="Arial" w:cs="Arial"/>
                <w:lang w:val="es-ES_tradnl"/>
              </w:rPr>
              <w:t xml:space="preserve">7 </w:t>
            </w:r>
            <w:r w:rsidRPr="003A787F">
              <w:rPr>
                <w:rFonts w:ascii="Arial" w:hAnsi="Arial" w:cs="Arial"/>
                <w:lang w:val="es-ES_tradnl"/>
              </w:rPr>
              <w:t xml:space="preserve"> Eibarko EH Bildu (6), ELKARREKIN PODEMOS, EZKER ANITZA - IU, ALIANZA VERDE (1).</w:t>
            </w:r>
          </w:p>
        </w:tc>
        <w:tc>
          <w:tcPr>
            <w:tcW w:w="4678" w:type="dxa"/>
            <w:shd w:val="clear" w:color="auto" w:fill="auto"/>
          </w:tcPr>
          <w:p w14:paraId="02D77E6C" w14:textId="77777777" w:rsidR="00AB35E7" w:rsidRPr="003A787F" w:rsidRDefault="00AB35E7" w:rsidP="00AB002E">
            <w:pPr>
              <w:tabs>
                <w:tab w:val="left" w:pos="380"/>
              </w:tabs>
              <w:spacing w:after="120" w:line="360" w:lineRule="auto"/>
              <w:jc w:val="both"/>
              <w:rPr>
                <w:rFonts w:ascii="Arial" w:hAnsi="Arial" w:cs="Arial"/>
                <w:lang w:val="es-ES_tradnl"/>
              </w:rPr>
            </w:pPr>
            <w:r w:rsidRPr="003A787F">
              <w:rPr>
                <w:rFonts w:ascii="Arial" w:hAnsi="Arial" w:cs="Arial"/>
                <w:lang w:val="es-ES_tradnl"/>
              </w:rPr>
              <w:t xml:space="preserve">VOTOS A FAVOR: </w:t>
            </w:r>
            <w:r>
              <w:rPr>
                <w:rFonts w:ascii="Arial" w:hAnsi="Arial" w:cs="Arial"/>
                <w:lang w:val="es-ES_tradnl"/>
              </w:rPr>
              <w:t xml:space="preserve">7 </w:t>
            </w:r>
            <w:r w:rsidRPr="003A787F">
              <w:rPr>
                <w:rFonts w:ascii="Arial" w:hAnsi="Arial" w:cs="Arial"/>
                <w:lang w:val="es-ES_tradnl"/>
              </w:rPr>
              <w:t xml:space="preserve"> Eibarko EH Bildu (6), ELKARREKIN PODEMOS, EZKER ANITZA - IU, ALIANZA VERDE (1).</w:t>
            </w:r>
          </w:p>
        </w:tc>
      </w:tr>
      <w:tr w:rsidR="00AB35E7" w:rsidRPr="003A787F" w14:paraId="59F9EB65" w14:textId="77777777" w:rsidTr="00AA4021">
        <w:tc>
          <w:tcPr>
            <w:tcW w:w="4827" w:type="dxa"/>
            <w:gridSpan w:val="2"/>
          </w:tcPr>
          <w:p w14:paraId="1330A262" w14:textId="77777777" w:rsidR="00AB35E7" w:rsidRPr="003A787F" w:rsidRDefault="00AB35E7" w:rsidP="00AB002E">
            <w:pPr>
              <w:spacing w:line="360" w:lineRule="auto"/>
              <w:jc w:val="both"/>
              <w:rPr>
                <w:rFonts w:ascii="Arial" w:eastAsia="Calibri" w:hAnsi="Arial" w:cs="Arial"/>
                <w:lang w:val="es-ES_tradnl"/>
              </w:rPr>
            </w:pPr>
            <w:r w:rsidRPr="003A787F">
              <w:rPr>
                <w:rFonts w:ascii="Arial" w:eastAsia="Calibri" w:hAnsi="Arial" w:cs="Arial"/>
                <w:lang w:val="es-ES_tradnl"/>
              </w:rPr>
              <w:t xml:space="preserve">KONTRAKO BOTOAK: </w:t>
            </w:r>
            <w:r>
              <w:rPr>
                <w:rFonts w:ascii="Arial" w:hAnsi="Arial" w:cs="Arial"/>
                <w:lang w:val="es-ES_tradnl"/>
              </w:rPr>
              <w:t xml:space="preserve">14 - </w:t>
            </w:r>
            <w:r w:rsidRPr="003A787F">
              <w:rPr>
                <w:rFonts w:ascii="Arial" w:hAnsi="Arial" w:cs="Arial"/>
                <w:lang w:val="es-ES_tradnl"/>
              </w:rPr>
              <w:t xml:space="preserve">- PSE-EE (PSOE) (8), </w:t>
            </w:r>
            <w:r>
              <w:rPr>
                <w:rFonts w:ascii="Arial" w:hAnsi="Arial" w:cs="Arial"/>
                <w:lang w:val="es-ES_tradnl"/>
              </w:rPr>
              <w:t>Eibarko EAJ-PNV (6).</w:t>
            </w:r>
          </w:p>
        </w:tc>
        <w:tc>
          <w:tcPr>
            <w:tcW w:w="4678" w:type="dxa"/>
            <w:shd w:val="clear" w:color="auto" w:fill="auto"/>
          </w:tcPr>
          <w:p w14:paraId="4BD232F6" w14:textId="77777777" w:rsidR="00AB35E7" w:rsidRPr="003A787F" w:rsidRDefault="00AB35E7" w:rsidP="00AB002E">
            <w:pPr>
              <w:tabs>
                <w:tab w:val="left" w:pos="380"/>
              </w:tabs>
              <w:spacing w:after="120" w:line="360" w:lineRule="auto"/>
              <w:jc w:val="both"/>
              <w:rPr>
                <w:rFonts w:ascii="Arial" w:hAnsi="Arial" w:cs="Arial"/>
                <w:lang w:val="es-ES_tradnl"/>
              </w:rPr>
            </w:pPr>
            <w:r w:rsidRPr="003A787F">
              <w:rPr>
                <w:rFonts w:ascii="Arial" w:hAnsi="Arial" w:cs="Arial"/>
                <w:lang w:val="es-ES_tradnl"/>
              </w:rPr>
              <w:t xml:space="preserve">VOTOS EN CONTRA: </w:t>
            </w:r>
            <w:r>
              <w:rPr>
                <w:rFonts w:ascii="Arial" w:hAnsi="Arial" w:cs="Arial"/>
                <w:lang w:val="es-ES_tradnl"/>
              </w:rPr>
              <w:t xml:space="preserve">14 - </w:t>
            </w:r>
            <w:r w:rsidRPr="003A787F">
              <w:rPr>
                <w:rFonts w:ascii="Arial" w:hAnsi="Arial" w:cs="Arial"/>
                <w:lang w:val="es-ES_tradnl"/>
              </w:rPr>
              <w:t xml:space="preserve">- PSE-EE (PSOE) (8), </w:t>
            </w:r>
            <w:r>
              <w:rPr>
                <w:rFonts w:ascii="Arial" w:hAnsi="Arial" w:cs="Arial"/>
                <w:lang w:val="es-ES_tradnl"/>
              </w:rPr>
              <w:t>Eibarko EAJ-PNV (6).</w:t>
            </w:r>
          </w:p>
        </w:tc>
      </w:tr>
      <w:tr w:rsidR="00AB35E7" w:rsidRPr="003A787F" w14:paraId="2B39A537" w14:textId="77777777" w:rsidTr="00AA4021">
        <w:tc>
          <w:tcPr>
            <w:tcW w:w="4827" w:type="dxa"/>
            <w:gridSpan w:val="2"/>
          </w:tcPr>
          <w:p w14:paraId="63C86E56" w14:textId="77777777" w:rsidR="00AB35E7" w:rsidRPr="003A787F" w:rsidRDefault="00AB35E7" w:rsidP="00AB002E">
            <w:pPr>
              <w:spacing w:line="360" w:lineRule="auto"/>
              <w:jc w:val="both"/>
              <w:rPr>
                <w:rFonts w:ascii="Arial" w:eastAsia="Calibri" w:hAnsi="Arial" w:cs="Arial"/>
                <w:lang w:val="es-ES_tradnl"/>
              </w:rPr>
            </w:pPr>
            <w:r w:rsidRPr="003A787F">
              <w:rPr>
                <w:rFonts w:ascii="Arial" w:eastAsia="Calibri" w:hAnsi="Arial" w:cs="Arial"/>
                <w:lang w:val="es-ES_tradnl"/>
              </w:rPr>
              <w:t xml:space="preserve">ABSTENTZIOAK: </w:t>
            </w:r>
            <w:r w:rsidRPr="003A787F">
              <w:rPr>
                <w:rFonts w:ascii="Arial" w:hAnsi="Arial" w:cs="Arial"/>
                <w:lang w:val="es-ES_tradnl"/>
              </w:rPr>
              <w:t>(0).</w:t>
            </w:r>
          </w:p>
        </w:tc>
        <w:tc>
          <w:tcPr>
            <w:tcW w:w="4678" w:type="dxa"/>
            <w:shd w:val="clear" w:color="auto" w:fill="auto"/>
          </w:tcPr>
          <w:p w14:paraId="1B3DC19F" w14:textId="77777777" w:rsidR="00AB35E7" w:rsidRPr="003A787F" w:rsidRDefault="00AB35E7" w:rsidP="00AB002E">
            <w:pPr>
              <w:tabs>
                <w:tab w:val="left" w:pos="380"/>
              </w:tabs>
              <w:spacing w:after="120" w:line="360" w:lineRule="auto"/>
              <w:jc w:val="both"/>
              <w:rPr>
                <w:rFonts w:ascii="Arial" w:hAnsi="Arial" w:cs="Arial"/>
                <w:lang w:val="es-ES_tradnl"/>
              </w:rPr>
            </w:pPr>
            <w:r w:rsidRPr="003A787F">
              <w:rPr>
                <w:rFonts w:ascii="Arial" w:hAnsi="Arial" w:cs="Arial"/>
                <w:lang w:val="es-ES_tradnl"/>
              </w:rPr>
              <w:t>ABSTENCIONES: (0).</w:t>
            </w:r>
          </w:p>
        </w:tc>
      </w:tr>
      <w:tr w:rsidR="00AB35E7" w:rsidRPr="003A787F" w14:paraId="1BC42B6E" w14:textId="77777777" w:rsidTr="00AA4021">
        <w:tc>
          <w:tcPr>
            <w:tcW w:w="4827" w:type="dxa"/>
            <w:gridSpan w:val="2"/>
          </w:tcPr>
          <w:p w14:paraId="5D83E826" w14:textId="77777777" w:rsidR="00AB35E7" w:rsidRPr="003A787F" w:rsidRDefault="00AB35E7" w:rsidP="00AB002E">
            <w:pPr>
              <w:spacing w:line="360" w:lineRule="auto"/>
              <w:jc w:val="both"/>
              <w:rPr>
                <w:rFonts w:ascii="Arial" w:eastAsia="Calibri" w:hAnsi="Arial" w:cs="Arial"/>
                <w:lang w:val="es-ES_tradnl"/>
              </w:rPr>
            </w:pPr>
          </w:p>
        </w:tc>
        <w:tc>
          <w:tcPr>
            <w:tcW w:w="4678" w:type="dxa"/>
            <w:shd w:val="clear" w:color="auto" w:fill="auto"/>
          </w:tcPr>
          <w:p w14:paraId="286DEA59" w14:textId="77777777" w:rsidR="00AB35E7" w:rsidRPr="003A787F" w:rsidRDefault="00AB35E7" w:rsidP="00AB002E">
            <w:pPr>
              <w:tabs>
                <w:tab w:val="left" w:pos="380"/>
              </w:tabs>
              <w:spacing w:after="120" w:line="360" w:lineRule="auto"/>
              <w:jc w:val="both"/>
              <w:rPr>
                <w:rFonts w:ascii="Arial" w:hAnsi="Arial" w:cs="Arial"/>
                <w:lang w:val="es-ES_tradnl"/>
              </w:rPr>
            </w:pPr>
          </w:p>
        </w:tc>
      </w:tr>
      <w:tr w:rsidR="00AB35E7" w:rsidRPr="005C65FF" w14:paraId="69A46435" w14:textId="77777777" w:rsidTr="00AA4021">
        <w:trPr>
          <w:gridBefore w:val="1"/>
          <w:wBefore w:w="7" w:type="dxa"/>
        </w:trPr>
        <w:tc>
          <w:tcPr>
            <w:tcW w:w="4820" w:type="dxa"/>
          </w:tcPr>
          <w:p w14:paraId="4FC2DF4B" w14:textId="77777777" w:rsidR="00AB35E7" w:rsidRPr="004F62EC" w:rsidRDefault="00AB35E7" w:rsidP="00AB002E">
            <w:pPr>
              <w:spacing w:after="156"/>
              <w:jc w:val="center"/>
              <w:rPr>
                <w:rFonts w:ascii="Arial" w:hAnsi="Arial" w:cs="Arial"/>
              </w:rPr>
            </w:pPr>
            <w:r w:rsidRPr="004F62EC">
              <w:rPr>
                <w:rFonts w:ascii="Arial" w:eastAsia="Calibri" w:hAnsi="Arial" w:cs="Arial"/>
                <w:b/>
                <w:color w:val="000000"/>
                <w:lang w:eastAsia="es-ES"/>
              </w:rPr>
              <w:t>ZIOEN AZALPENA</w:t>
            </w:r>
          </w:p>
        </w:tc>
        <w:tc>
          <w:tcPr>
            <w:tcW w:w="4678" w:type="dxa"/>
            <w:shd w:val="clear" w:color="auto" w:fill="auto"/>
          </w:tcPr>
          <w:p w14:paraId="01FD3344" w14:textId="77777777" w:rsidR="00AB35E7" w:rsidRPr="004F62EC" w:rsidRDefault="00AB35E7" w:rsidP="00AB002E">
            <w:pPr>
              <w:keepNext/>
              <w:keepLines/>
              <w:spacing w:after="109"/>
              <w:jc w:val="center"/>
              <w:outlineLvl w:val="0"/>
              <w:rPr>
                <w:rFonts w:ascii="Arial" w:eastAsia="Calibri" w:hAnsi="Arial" w:cs="Arial"/>
                <w:b/>
                <w:color w:val="000000"/>
                <w:lang w:eastAsia="es-ES"/>
              </w:rPr>
            </w:pPr>
            <w:r w:rsidRPr="005C65FF">
              <w:rPr>
                <w:rFonts w:ascii="Arial" w:eastAsia="Calibri" w:hAnsi="Arial" w:cs="Arial"/>
                <w:b/>
                <w:color w:val="000000"/>
                <w:lang w:eastAsia="es-ES"/>
              </w:rPr>
              <w:t>EXPOSICIÓN DE MOTIVOS</w:t>
            </w:r>
            <w:r w:rsidRPr="005C65FF">
              <w:rPr>
                <w:rFonts w:ascii="Arial" w:eastAsia="Calibri" w:hAnsi="Arial" w:cs="Arial"/>
                <w:color w:val="000000"/>
                <w:lang w:eastAsia="es-ES"/>
              </w:rPr>
              <w:t xml:space="preserve"> </w:t>
            </w:r>
          </w:p>
        </w:tc>
      </w:tr>
      <w:tr w:rsidR="00AB35E7" w:rsidRPr="005C65FF" w14:paraId="29C298F1" w14:textId="77777777" w:rsidTr="00AA4021">
        <w:trPr>
          <w:gridBefore w:val="1"/>
          <w:wBefore w:w="7" w:type="dxa"/>
        </w:trPr>
        <w:tc>
          <w:tcPr>
            <w:tcW w:w="4820" w:type="dxa"/>
          </w:tcPr>
          <w:p w14:paraId="62A54169" w14:textId="77777777" w:rsidR="00AB35E7" w:rsidRPr="004F62EC" w:rsidRDefault="00AB35E7" w:rsidP="00AB002E">
            <w:pPr>
              <w:spacing w:after="193"/>
              <w:jc w:val="center"/>
              <w:rPr>
                <w:rFonts w:ascii="Arial" w:hAnsi="Arial" w:cs="Arial"/>
              </w:rPr>
            </w:pPr>
          </w:p>
        </w:tc>
        <w:tc>
          <w:tcPr>
            <w:tcW w:w="4678" w:type="dxa"/>
            <w:shd w:val="clear" w:color="auto" w:fill="auto"/>
          </w:tcPr>
          <w:p w14:paraId="78CB4929" w14:textId="77777777" w:rsidR="00AB35E7" w:rsidRPr="004F62EC" w:rsidRDefault="00AB35E7" w:rsidP="00AB002E">
            <w:pPr>
              <w:spacing w:after="93"/>
              <w:rPr>
                <w:rFonts w:ascii="Arial" w:hAnsi="Arial" w:cs="Arial"/>
              </w:rPr>
            </w:pPr>
            <w:r w:rsidRPr="005C65FF">
              <w:rPr>
                <w:rFonts w:ascii="Arial" w:hAnsi="Arial" w:cs="Arial"/>
              </w:rPr>
              <w:t xml:space="preserve"> </w:t>
            </w:r>
          </w:p>
        </w:tc>
      </w:tr>
      <w:tr w:rsidR="00AB35E7" w:rsidRPr="005C65FF" w14:paraId="03C22B71" w14:textId="77777777" w:rsidTr="00AA4021">
        <w:trPr>
          <w:gridBefore w:val="1"/>
          <w:wBefore w:w="7" w:type="dxa"/>
        </w:trPr>
        <w:tc>
          <w:tcPr>
            <w:tcW w:w="4820" w:type="dxa"/>
          </w:tcPr>
          <w:p w14:paraId="29721085" w14:textId="77777777" w:rsidR="00AB35E7" w:rsidRPr="00AD3F8F" w:rsidRDefault="00AB35E7" w:rsidP="00AB002E">
            <w:pPr>
              <w:spacing w:line="360" w:lineRule="auto"/>
              <w:jc w:val="both"/>
              <w:rPr>
                <w:rFonts w:ascii="Arial" w:hAnsi="Arial" w:cs="Arial"/>
              </w:rPr>
            </w:pPr>
            <w:r w:rsidRPr="00AD3F8F">
              <w:rPr>
                <w:rFonts w:ascii="Arial" w:hAnsi="Arial" w:cs="Arial"/>
                <w:lang w:val="eu-ES"/>
              </w:rPr>
              <w:t xml:space="preserve">Jakinekoa da etxebizitza dela Eibarrek duen arazo handienetako bat. </w:t>
            </w:r>
            <w:r w:rsidRPr="00AD3F8F">
              <w:rPr>
                <w:rFonts w:ascii="Arial" w:hAnsi="Arial" w:cs="Arial"/>
              </w:rPr>
              <w:t xml:space="preserve"> </w:t>
            </w:r>
            <w:r w:rsidRPr="00AD3F8F">
              <w:rPr>
                <w:rFonts w:ascii="Arial" w:hAnsi="Arial" w:cs="Arial"/>
                <w:lang w:val="eu-ES"/>
              </w:rPr>
              <w:t xml:space="preserve">Etxebizitza asko daude salgai, baina prezioak neurriz kanpokoak dira. </w:t>
            </w:r>
            <w:r w:rsidRPr="00AD3F8F">
              <w:rPr>
                <w:rFonts w:ascii="Arial" w:hAnsi="Arial" w:cs="Arial"/>
              </w:rPr>
              <w:t xml:space="preserve"> </w:t>
            </w:r>
            <w:r w:rsidRPr="00AD3F8F">
              <w:rPr>
                <w:rFonts w:ascii="Arial" w:hAnsi="Arial" w:cs="Arial"/>
                <w:lang w:val="eu-ES"/>
              </w:rPr>
              <w:t>Alokairuko etxebizitzei dagokienez, eskaintza oso urria da eta prezioak ordainezinak.</w:t>
            </w:r>
            <w:r w:rsidRPr="00AD3F8F">
              <w:rPr>
                <w:rFonts w:ascii="Arial" w:hAnsi="Arial" w:cs="Arial"/>
              </w:rPr>
              <w:t xml:space="preserve"> </w:t>
            </w:r>
          </w:p>
        </w:tc>
        <w:tc>
          <w:tcPr>
            <w:tcW w:w="4678" w:type="dxa"/>
            <w:shd w:val="clear" w:color="auto" w:fill="auto"/>
          </w:tcPr>
          <w:p w14:paraId="17F09649" w14:textId="77777777" w:rsidR="00AB35E7" w:rsidRPr="00AD3F8F" w:rsidRDefault="00AB35E7" w:rsidP="00AB002E">
            <w:pPr>
              <w:spacing w:line="360" w:lineRule="auto"/>
              <w:jc w:val="both"/>
              <w:rPr>
                <w:rFonts w:ascii="Arial" w:hAnsi="Arial" w:cs="Arial"/>
              </w:rPr>
            </w:pPr>
            <w:r w:rsidRPr="005C65FF">
              <w:rPr>
                <w:rFonts w:ascii="Arial" w:hAnsi="Arial" w:cs="Arial"/>
              </w:rPr>
              <w:t xml:space="preserve">Es un hecho comprobado que la vivienda es uno de los mayores problemas que tiene Eibar. El parque de vivienda en venta es amplio, pero a unos precios desorbitados. En cuanto al parque de vivienda en alquiler, la oferta es muy escasa y a unos precios inasumibles. </w:t>
            </w:r>
          </w:p>
        </w:tc>
      </w:tr>
      <w:tr w:rsidR="00AB35E7" w:rsidRPr="005C65FF" w14:paraId="2C439721" w14:textId="77777777" w:rsidTr="00AA4021">
        <w:trPr>
          <w:gridBefore w:val="1"/>
          <w:wBefore w:w="7" w:type="dxa"/>
        </w:trPr>
        <w:tc>
          <w:tcPr>
            <w:tcW w:w="4820" w:type="dxa"/>
          </w:tcPr>
          <w:p w14:paraId="4B093503" w14:textId="77777777" w:rsidR="00AB35E7" w:rsidRPr="00AD3F8F" w:rsidRDefault="00AB35E7" w:rsidP="00AB002E">
            <w:pPr>
              <w:spacing w:line="360" w:lineRule="auto"/>
              <w:jc w:val="both"/>
              <w:rPr>
                <w:rFonts w:ascii="Arial" w:hAnsi="Arial" w:cs="Arial"/>
              </w:rPr>
            </w:pPr>
            <w:r w:rsidRPr="00AD3F8F">
              <w:rPr>
                <w:rFonts w:ascii="Arial" w:hAnsi="Arial" w:cs="Arial"/>
                <w:lang w:val="eu-ES"/>
              </w:rPr>
              <w:t>Horren ondorioz, alokairuen prezioak eragotzi egiten du gazteak emantzipatu ahal izatea.</w:t>
            </w:r>
            <w:r w:rsidRPr="00AD3F8F">
              <w:rPr>
                <w:rFonts w:ascii="Arial" w:hAnsi="Arial" w:cs="Arial"/>
              </w:rPr>
              <w:t xml:space="preserve"> </w:t>
            </w:r>
            <w:r w:rsidRPr="00AD3F8F">
              <w:rPr>
                <w:rFonts w:ascii="Arial" w:hAnsi="Arial" w:cs="Arial"/>
                <w:lang w:val="eu-ES"/>
              </w:rPr>
              <w:t xml:space="preserve">Jende askok inguruko beste </w:t>
            </w:r>
            <w:r w:rsidRPr="00AD3F8F">
              <w:rPr>
                <w:rFonts w:ascii="Arial" w:hAnsi="Arial" w:cs="Arial"/>
                <w:lang w:val="eu-ES"/>
              </w:rPr>
              <w:lastRenderedPageBreak/>
              <w:t xml:space="preserve">herri batzuetara joan behar izan du bizitzera, bizi-proiektu bati ekin ahal izateko. </w:t>
            </w:r>
            <w:r w:rsidRPr="00AD3F8F">
              <w:rPr>
                <w:rFonts w:ascii="Arial" w:hAnsi="Arial" w:cs="Arial"/>
              </w:rPr>
              <w:t xml:space="preserve"> </w:t>
            </w:r>
          </w:p>
        </w:tc>
        <w:tc>
          <w:tcPr>
            <w:tcW w:w="4678" w:type="dxa"/>
            <w:shd w:val="clear" w:color="auto" w:fill="auto"/>
          </w:tcPr>
          <w:p w14:paraId="3B439F50" w14:textId="77777777" w:rsidR="00AB35E7" w:rsidRPr="00AD3F8F" w:rsidRDefault="00AB35E7" w:rsidP="00AB002E">
            <w:pPr>
              <w:spacing w:line="360" w:lineRule="auto"/>
              <w:jc w:val="both"/>
              <w:rPr>
                <w:rFonts w:ascii="Arial" w:hAnsi="Arial" w:cs="Arial"/>
              </w:rPr>
            </w:pPr>
            <w:r w:rsidRPr="005C65FF">
              <w:rPr>
                <w:rFonts w:ascii="Arial" w:hAnsi="Arial" w:cs="Arial"/>
              </w:rPr>
              <w:lastRenderedPageBreak/>
              <w:t xml:space="preserve">En consecuencia, el precio de los alquileres impide a los/las jóvenes emanciparse. Muchas personas han </w:t>
            </w:r>
            <w:r w:rsidRPr="005C65FF">
              <w:rPr>
                <w:rFonts w:ascii="Arial" w:hAnsi="Arial" w:cs="Arial"/>
              </w:rPr>
              <w:lastRenderedPageBreak/>
              <w:t xml:space="preserve">tenido que optar por marcharse a vivir a otros municipios cercanos para poder llevar a cabo un proyecto de vida. </w:t>
            </w:r>
          </w:p>
        </w:tc>
      </w:tr>
      <w:tr w:rsidR="00AB35E7" w:rsidRPr="005C65FF" w14:paraId="37191D9C" w14:textId="77777777" w:rsidTr="00AA4021">
        <w:trPr>
          <w:gridBefore w:val="1"/>
          <w:wBefore w:w="7" w:type="dxa"/>
        </w:trPr>
        <w:tc>
          <w:tcPr>
            <w:tcW w:w="4820" w:type="dxa"/>
          </w:tcPr>
          <w:p w14:paraId="3809A960" w14:textId="77777777" w:rsidR="00AB35E7" w:rsidRPr="00AD3F8F" w:rsidRDefault="00AB35E7" w:rsidP="00AB002E">
            <w:pPr>
              <w:spacing w:line="360" w:lineRule="auto"/>
              <w:jc w:val="both"/>
              <w:rPr>
                <w:rFonts w:ascii="Arial" w:hAnsi="Arial" w:cs="Arial"/>
              </w:rPr>
            </w:pPr>
            <w:r w:rsidRPr="00AD3F8F">
              <w:rPr>
                <w:rFonts w:ascii="Arial" w:hAnsi="Arial" w:cs="Arial"/>
                <w:lang w:val="eu-ES"/>
              </w:rPr>
              <w:lastRenderedPageBreak/>
              <w:t>Etxeak bizitzeko dira, ez espekulatzeko.</w:t>
            </w:r>
            <w:r w:rsidRPr="00AD3F8F">
              <w:rPr>
                <w:rFonts w:ascii="Arial" w:hAnsi="Arial" w:cs="Arial"/>
              </w:rPr>
              <w:t xml:space="preserve"> </w:t>
            </w:r>
            <w:r w:rsidRPr="00AD3F8F">
              <w:rPr>
                <w:rFonts w:ascii="Arial" w:hAnsi="Arial" w:cs="Arial"/>
                <w:lang w:val="eu-ES"/>
              </w:rPr>
              <w:t>Etxebizitza pertsona guztien eskubide bat da, ez merkatuan espekulatzeko ondasun bat.</w:t>
            </w:r>
            <w:r w:rsidRPr="00AD3F8F">
              <w:rPr>
                <w:rFonts w:ascii="Arial" w:hAnsi="Arial" w:cs="Arial"/>
              </w:rPr>
              <w:t xml:space="preserve"> </w:t>
            </w:r>
          </w:p>
        </w:tc>
        <w:tc>
          <w:tcPr>
            <w:tcW w:w="4678" w:type="dxa"/>
            <w:shd w:val="clear" w:color="auto" w:fill="auto"/>
          </w:tcPr>
          <w:p w14:paraId="65B3A04A" w14:textId="77777777" w:rsidR="00AB35E7" w:rsidRPr="00AD3F8F" w:rsidRDefault="00AB35E7" w:rsidP="00AB002E">
            <w:pPr>
              <w:spacing w:line="360" w:lineRule="auto"/>
              <w:jc w:val="both"/>
              <w:rPr>
                <w:rFonts w:ascii="Arial" w:hAnsi="Arial" w:cs="Arial"/>
              </w:rPr>
            </w:pPr>
            <w:r w:rsidRPr="005C65FF">
              <w:rPr>
                <w:rFonts w:ascii="Arial" w:hAnsi="Arial" w:cs="Arial"/>
              </w:rPr>
              <w:t xml:space="preserve">Las casas son para vivir y no para especular. La vivienda es un derecho de las personas, no un bien de mercado para especular. </w:t>
            </w:r>
          </w:p>
        </w:tc>
      </w:tr>
      <w:tr w:rsidR="00AB35E7" w:rsidRPr="005C65FF" w14:paraId="2A7BFA17" w14:textId="77777777" w:rsidTr="00AA4021">
        <w:trPr>
          <w:gridBefore w:val="1"/>
          <w:wBefore w:w="7" w:type="dxa"/>
        </w:trPr>
        <w:tc>
          <w:tcPr>
            <w:tcW w:w="4820" w:type="dxa"/>
          </w:tcPr>
          <w:p w14:paraId="5991C4A2" w14:textId="77777777" w:rsidR="00AB35E7" w:rsidRPr="00AD3F8F" w:rsidRDefault="00AB35E7" w:rsidP="00AB002E">
            <w:pPr>
              <w:spacing w:line="360" w:lineRule="auto"/>
              <w:jc w:val="both"/>
              <w:rPr>
                <w:rFonts w:ascii="Arial" w:hAnsi="Arial" w:cs="Arial"/>
              </w:rPr>
            </w:pPr>
            <w:r w:rsidRPr="00AD3F8F">
              <w:rPr>
                <w:rFonts w:ascii="Arial" w:hAnsi="Arial" w:cs="Arial"/>
                <w:lang w:val="eu-ES"/>
              </w:rPr>
              <w:t>2023. urteko uztailean, Eibarko Udalbatzak aho batez onartu zuen Stop Desahucios elkarteak aurkeztutako mozioa, zeinaren bidez Eusko Jaurlaritzari eskatzen zitzaion —Udalak berak aurretiaz eskatuta— Eibar etxebizitzaren eremu tentsionatu izendatzeko.</w:t>
            </w:r>
            <w:r w:rsidRPr="00AD3F8F">
              <w:rPr>
                <w:rFonts w:ascii="Arial" w:hAnsi="Arial" w:cs="Arial"/>
              </w:rPr>
              <w:t xml:space="preserve"> </w:t>
            </w:r>
            <w:r w:rsidRPr="00AD3F8F">
              <w:rPr>
                <w:rFonts w:ascii="Arial" w:hAnsi="Arial" w:cs="Arial"/>
                <w:lang w:val="eu-ES"/>
              </w:rPr>
              <w:t xml:space="preserve">Udalerri bat eremu tentsionatu izendatu ahal izateko, bi baldintza jasotzen dira (nahikoa da horietako bat betetzea): </w:t>
            </w:r>
            <w:r w:rsidRPr="00AD3F8F">
              <w:rPr>
                <w:rFonts w:ascii="Arial" w:hAnsi="Arial" w:cs="Arial"/>
              </w:rPr>
              <w:t xml:space="preserve">  </w:t>
            </w:r>
          </w:p>
        </w:tc>
        <w:tc>
          <w:tcPr>
            <w:tcW w:w="4678" w:type="dxa"/>
            <w:shd w:val="clear" w:color="auto" w:fill="auto"/>
          </w:tcPr>
          <w:p w14:paraId="48316852" w14:textId="77777777" w:rsidR="00AB35E7" w:rsidRPr="00AD3F8F" w:rsidRDefault="00AB35E7" w:rsidP="00AB002E">
            <w:pPr>
              <w:spacing w:line="360" w:lineRule="auto"/>
              <w:jc w:val="both"/>
              <w:rPr>
                <w:rFonts w:ascii="Arial" w:hAnsi="Arial" w:cs="Arial"/>
              </w:rPr>
            </w:pPr>
            <w:r w:rsidRPr="005C65FF">
              <w:rPr>
                <w:rFonts w:ascii="Arial" w:hAnsi="Arial" w:cs="Arial"/>
              </w:rPr>
              <w:t xml:space="preserve">En julio del año 2023, el Pleno de Eibar aprobó por unanimidad la moción presentada por Stop Desahucios, en la que se instaba al Gobierno Vasco, previa solicitud del propio ayuntamiento, a que declarase a Eibar como zona tensionada de vivienda. Para que un municipio pueda ser declarado zona tensionada, se recogen dos supuestos (es suficiente cumplir uno de ellos):  </w:t>
            </w:r>
          </w:p>
        </w:tc>
      </w:tr>
      <w:tr w:rsidR="00AB35E7" w:rsidRPr="005C65FF" w14:paraId="38EA1507" w14:textId="77777777" w:rsidTr="00AA4021">
        <w:trPr>
          <w:gridBefore w:val="1"/>
          <w:wBefore w:w="7" w:type="dxa"/>
        </w:trPr>
        <w:tc>
          <w:tcPr>
            <w:tcW w:w="4820" w:type="dxa"/>
          </w:tcPr>
          <w:p w14:paraId="71361833" w14:textId="77777777" w:rsidR="00AB35E7" w:rsidRPr="00AD3F8F" w:rsidRDefault="00AB35E7" w:rsidP="00AB002E">
            <w:pPr>
              <w:spacing w:line="360" w:lineRule="auto"/>
              <w:jc w:val="both"/>
              <w:rPr>
                <w:rFonts w:ascii="Arial" w:hAnsi="Arial" w:cs="Arial"/>
              </w:rPr>
            </w:pPr>
            <w:r w:rsidRPr="00AD3F8F">
              <w:rPr>
                <w:rFonts w:ascii="Arial" w:hAnsi="Arial" w:cs="Arial"/>
                <w:lang w:val="eu-ES"/>
              </w:rPr>
              <w:t>1. irizpidea: Etxebizitzaren erosketa- edo alokairu-prezioa Euskadiko KPIaren hazkunde metatua baino ehuneko hiru puntu handiagoa izatea, gutxienez, izendapenaren aurreko bost urteetan.</w:t>
            </w:r>
            <w:r w:rsidRPr="00AD3F8F">
              <w:rPr>
                <w:rFonts w:ascii="Arial" w:hAnsi="Arial" w:cs="Arial"/>
              </w:rPr>
              <w:t xml:space="preserve"> </w:t>
            </w:r>
          </w:p>
        </w:tc>
        <w:tc>
          <w:tcPr>
            <w:tcW w:w="4678" w:type="dxa"/>
            <w:shd w:val="clear" w:color="auto" w:fill="auto"/>
          </w:tcPr>
          <w:p w14:paraId="434B402F" w14:textId="77777777" w:rsidR="00AB35E7" w:rsidRPr="00AD3F8F" w:rsidRDefault="00AB35E7" w:rsidP="00AB002E">
            <w:pPr>
              <w:spacing w:line="360" w:lineRule="auto"/>
              <w:jc w:val="both"/>
              <w:rPr>
                <w:rFonts w:ascii="Arial" w:hAnsi="Arial" w:cs="Arial"/>
              </w:rPr>
            </w:pPr>
            <w:r w:rsidRPr="005C65FF">
              <w:rPr>
                <w:rFonts w:ascii="Arial" w:hAnsi="Arial" w:cs="Arial"/>
              </w:rPr>
              <w:t xml:space="preserve">Criterio 1: Que el precio de compra o alquiler de la vivienda haya subido en los cinco años anteriores a la declaración un porcentaje acumulado de al menos tres puntos porcentuales superior al crecimiento acumulado del IPC de Euskadi. </w:t>
            </w:r>
          </w:p>
        </w:tc>
      </w:tr>
      <w:tr w:rsidR="00AB35E7" w:rsidRPr="005C65FF" w14:paraId="09425930" w14:textId="77777777" w:rsidTr="00AA4021">
        <w:trPr>
          <w:gridBefore w:val="1"/>
          <w:wBefore w:w="7" w:type="dxa"/>
        </w:trPr>
        <w:tc>
          <w:tcPr>
            <w:tcW w:w="4820" w:type="dxa"/>
          </w:tcPr>
          <w:p w14:paraId="0735921A" w14:textId="77777777" w:rsidR="00AB35E7" w:rsidRPr="00AD3F8F" w:rsidRDefault="00AB35E7" w:rsidP="00AB002E">
            <w:pPr>
              <w:spacing w:after="0" w:line="360" w:lineRule="auto"/>
              <w:jc w:val="both"/>
              <w:rPr>
                <w:rFonts w:ascii="Arial" w:hAnsi="Arial" w:cs="Arial"/>
              </w:rPr>
            </w:pPr>
            <w:r w:rsidRPr="00AD3F8F">
              <w:rPr>
                <w:rFonts w:ascii="Arial" w:eastAsia="Calibri" w:hAnsi="Arial" w:cs="Arial"/>
              </w:rPr>
              <w:t xml:space="preserve"> </w:t>
            </w:r>
          </w:p>
        </w:tc>
        <w:tc>
          <w:tcPr>
            <w:tcW w:w="4678" w:type="dxa"/>
            <w:shd w:val="clear" w:color="auto" w:fill="auto"/>
          </w:tcPr>
          <w:p w14:paraId="2D3299C8" w14:textId="77777777" w:rsidR="00AB35E7" w:rsidRPr="00AD3F8F" w:rsidRDefault="00AB35E7" w:rsidP="00AB002E">
            <w:pPr>
              <w:spacing w:after="0" w:line="360" w:lineRule="auto"/>
              <w:jc w:val="both"/>
              <w:rPr>
                <w:rFonts w:ascii="Arial" w:hAnsi="Arial" w:cs="Arial"/>
              </w:rPr>
            </w:pPr>
            <w:r w:rsidRPr="005C65FF">
              <w:rPr>
                <w:rFonts w:ascii="Arial" w:eastAsia="Calibri" w:hAnsi="Arial" w:cs="Arial"/>
              </w:rPr>
              <w:t xml:space="preserve"> </w:t>
            </w:r>
          </w:p>
        </w:tc>
      </w:tr>
      <w:tr w:rsidR="00AB35E7" w:rsidRPr="005C65FF" w14:paraId="3111A25A" w14:textId="77777777" w:rsidTr="00AA4021">
        <w:trPr>
          <w:gridBefore w:val="1"/>
          <w:wBefore w:w="7" w:type="dxa"/>
        </w:trPr>
        <w:tc>
          <w:tcPr>
            <w:tcW w:w="4820" w:type="dxa"/>
          </w:tcPr>
          <w:p w14:paraId="51643D82" w14:textId="77777777" w:rsidR="00AB35E7" w:rsidRPr="00AD3F8F" w:rsidRDefault="00AB35E7" w:rsidP="00AB002E">
            <w:pPr>
              <w:spacing w:after="31" w:line="360" w:lineRule="auto"/>
              <w:jc w:val="both"/>
              <w:rPr>
                <w:rFonts w:ascii="Arial" w:hAnsi="Arial" w:cs="Arial"/>
              </w:rPr>
            </w:pPr>
            <w:r w:rsidRPr="00AD3F8F">
              <w:rPr>
                <w:rFonts w:ascii="Arial" w:eastAsia="Calibri" w:hAnsi="Arial" w:cs="Arial"/>
              </w:rPr>
              <w:t xml:space="preserve"> </w:t>
            </w:r>
          </w:p>
        </w:tc>
        <w:tc>
          <w:tcPr>
            <w:tcW w:w="4678" w:type="dxa"/>
            <w:shd w:val="clear" w:color="auto" w:fill="auto"/>
          </w:tcPr>
          <w:p w14:paraId="0D98917A" w14:textId="77777777" w:rsidR="00AB35E7" w:rsidRPr="00AD3F8F" w:rsidRDefault="00AB35E7" w:rsidP="00AB002E">
            <w:pPr>
              <w:spacing w:after="31" w:line="360" w:lineRule="auto"/>
              <w:jc w:val="both"/>
              <w:rPr>
                <w:rFonts w:ascii="Arial" w:hAnsi="Arial" w:cs="Arial"/>
              </w:rPr>
            </w:pPr>
            <w:r w:rsidRPr="005C65FF">
              <w:rPr>
                <w:rFonts w:ascii="Arial" w:eastAsia="Calibri" w:hAnsi="Arial" w:cs="Arial"/>
              </w:rPr>
              <w:t xml:space="preserve"> </w:t>
            </w:r>
          </w:p>
        </w:tc>
      </w:tr>
      <w:tr w:rsidR="00AB35E7" w:rsidRPr="005C65FF" w14:paraId="2BE5F626" w14:textId="77777777" w:rsidTr="00AA4021">
        <w:trPr>
          <w:gridBefore w:val="1"/>
          <w:wBefore w:w="7" w:type="dxa"/>
        </w:trPr>
        <w:tc>
          <w:tcPr>
            <w:tcW w:w="4820" w:type="dxa"/>
          </w:tcPr>
          <w:p w14:paraId="0C8E36E8" w14:textId="77777777" w:rsidR="00AB35E7" w:rsidRPr="00AD3F8F" w:rsidRDefault="00AB35E7" w:rsidP="00AB002E">
            <w:pPr>
              <w:spacing w:line="360" w:lineRule="auto"/>
              <w:jc w:val="both"/>
              <w:rPr>
                <w:rFonts w:ascii="Arial" w:hAnsi="Arial" w:cs="Arial"/>
              </w:rPr>
            </w:pPr>
            <w:r w:rsidRPr="00AD3F8F">
              <w:rPr>
                <w:rFonts w:ascii="Arial" w:hAnsi="Arial" w:cs="Arial"/>
                <w:lang w:val="eu-ES"/>
              </w:rPr>
              <w:t xml:space="preserve">2. irizpidea: Norberaren edo bizikidetza-unitatearen aurrekontuan, hipotekaren edo alokairuaren kostuaren batez besteko karga, gehi oinarrizko gastu eta hornidurak (elektrizitatea, gasa, gasolioa, ur korrontea, telekomunikazio-zerbitzuak eta erkidegoari egindako ekarpenak) familien batez besteko diru-sarreren edo batez </w:t>
            </w:r>
            <w:r w:rsidRPr="00AD3F8F">
              <w:rPr>
                <w:rFonts w:ascii="Arial" w:hAnsi="Arial" w:cs="Arial"/>
                <w:lang w:val="eu-ES"/>
              </w:rPr>
              <w:lastRenderedPageBreak/>
              <w:t>besteko errentaren ehuneko hogeita hamar baino handiagoa izatea.</w:t>
            </w:r>
            <w:r w:rsidRPr="00AD3F8F">
              <w:rPr>
                <w:rFonts w:ascii="Arial" w:hAnsi="Arial" w:cs="Arial"/>
              </w:rPr>
              <w:t xml:space="preserve">  </w:t>
            </w:r>
          </w:p>
        </w:tc>
        <w:tc>
          <w:tcPr>
            <w:tcW w:w="4678" w:type="dxa"/>
            <w:shd w:val="clear" w:color="auto" w:fill="auto"/>
          </w:tcPr>
          <w:p w14:paraId="46DD1E73" w14:textId="77777777" w:rsidR="00AB35E7" w:rsidRPr="00AD3F8F" w:rsidRDefault="00AB35E7" w:rsidP="00AB002E">
            <w:pPr>
              <w:spacing w:line="360" w:lineRule="auto"/>
              <w:jc w:val="both"/>
              <w:rPr>
                <w:rFonts w:ascii="Arial" w:hAnsi="Arial" w:cs="Arial"/>
              </w:rPr>
            </w:pPr>
            <w:r w:rsidRPr="005C65FF">
              <w:rPr>
                <w:rFonts w:ascii="Arial" w:hAnsi="Arial" w:cs="Arial"/>
              </w:rPr>
              <w:lastRenderedPageBreak/>
              <w:t xml:space="preserve">Criterio 2: Que la carga media del coste de la hipoteca o del alquiler en el presupuesto personal o de la unidad de convivencia más los gastos y suministros básicos (electricidad, gas, gasoil, agua corriente, servicios de telecomunicación y contribuciones a la comunidad) supere el treinta por ciento de los ingresos </w:t>
            </w:r>
            <w:r w:rsidRPr="005C65FF">
              <w:rPr>
                <w:rFonts w:ascii="Arial" w:hAnsi="Arial" w:cs="Arial"/>
              </w:rPr>
              <w:lastRenderedPageBreak/>
              <w:t xml:space="preserve">medios o de la renta media de los hogares.  </w:t>
            </w:r>
          </w:p>
        </w:tc>
      </w:tr>
      <w:tr w:rsidR="00AB35E7" w:rsidRPr="005C65FF" w14:paraId="38B5B6E3" w14:textId="77777777" w:rsidTr="00AA4021">
        <w:trPr>
          <w:gridBefore w:val="1"/>
          <w:wBefore w:w="7" w:type="dxa"/>
        </w:trPr>
        <w:tc>
          <w:tcPr>
            <w:tcW w:w="4820" w:type="dxa"/>
          </w:tcPr>
          <w:p w14:paraId="3020D783" w14:textId="77777777" w:rsidR="00AB35E7" w:rsidRPr="00AD3F8F" w:rsidRDefault="00AB35E7" w:rsidP="00AB002E">
            <w:pPr>
              <w:spacing w:line="360" w:lineRule="auto"/>
              <w:jc w:val="both"/>
              <w:rPr>
                <w:rFonts w:ascii="Arial" w:hAnsi="Arial" w:cs="Arial"/>
              </w:rPr>
            </w:pPr>
            <w:r w:rsidRPr="00AD3F8F">
              <w:rPr>
                <w:rFonts w:ascii="Arial" w:hAnsi="Arial" w:cs="Arial"/>
                <w:lang w:val="eu-ES"/>
              </w:rPr>
              <w:lastRenderedPageBreak/>
              <w:t xml:space="preserve">2023ko abenduan, Eusko Jaurlaritzak txosten bat argitaratu zuen Euskadiko eremu tentsionatuei buruz. </w:t>
            </w:r>
            <w:r w:rsidRPr="00AD3F8F">
              <w:rPr>
                <w:rFonts w:ascii="Arial" w:hAnsi="Arial" w:cs="Arial"/>
              </w:rPr>
              <w:t xml:space="preserve"> </w:t>
            </w:r>
            <w:r w:rsidRPr="00AD3F8F">
              <w:rPr>
                <w:rFonts w:ascii="Arial" w:hAnsi="Arial" w:cs="Arial"/>
                <w:lang w:val="eu-ES"/>
              </w:rPr>
              <w:t>Eibar 5 barrutitan zatitu zen, eta, harrigarriki, horietako bakar bat ere ez zen eremu tentsionatuetan sartu.</w:t>
            </w:r>
            <w:r w:rsidRPr="00AD3F8F">
              <w:rPr>
                <w:rFonts w:ascii="Arial" w:hAnsi="Arial" w:cs="Arial"/>
              </w:rPr>
              <w:t xml:space="preserve"> </w:t>
            </w:r>
          </w:p>
        </w:tc>
        <w:tc>
          <w:tcPr>
            <w:tcW w:w="4678" w:type="dxa"/>
            <w:shd w:val="clear" w:color="auto" w:fill="auto"/>
          </w:tcPr>
          <w:p w14:paraId="76F88FE8" w14:textId="77777777" w:rsidR="00AB35E7" w:rsidRPr="00AD3F8F" w:rsidRDefault="00AB35E7" w:rsidP="00AB002E">
            <w:pPr>
              <w:spacing w:line="360" w:lineRule="auto"/>
              <w:jc w:val="both"/>
              <w:rPr>
                <w:rFonts w:ascii="Arial" w:hAnsi="Arial" w:cs="Arial"/>
              </w:rPr>
            </w:pPr>
            <w:r w:rsidRPr="005C65FF">
              <w:rPr>
                <w:rFonts w:ascii="Arial" w:hAnsi="Arial" w:cs="Arial"/>
              </w:rPr>
              <w:t xml:space="preserve">En diciembre del 2023, el Gobierno Vasco publicó un informe en el sobre las zonas tensionadas en Euskadi. Eibar es dividida en 5 distritos, y sorprendentemente, ninguno figura en el listado de zonas tensionadas. </w:t>
            </w:r>
          </w:p>
        </w:tc>
      </w:tr>
      <w:tr w:rsidR="00AB35E7" w:rsidRPr="005C65FF" w14:paraId="482A994A" w14:textId="77777777" w:rsidTr="00AA4021">
        <w:trPr>
          <w:gridBefore w:val="1"/>
          <w:wBefore w:w="7" w:type="dxa"/>
        </w:trPr>
        <w:tc>
          <w:tcPr>
            <w:tcW w:w="4820" w:type="dxa"/>
          </w:tcPr>
          <w:p w14:paraId="2E35E2D4" w14:textId="77777777" w:rsidR="00AB35E7" w:rsidRPr="00AD3F8F" w:rsidRDefault="00AB35E7" w:rsidP="00AB002E">
            <w:pPr>
              <w:spacing w:line="360" w:lineRule="auto"/>
              <w:jc w:val="both"/>
              <w:rPr>
                <w:rFonts w:ascii="Arial" w:hAnsi="Arial" w:cs="Arial"/>
              </w:rPr>
            </w:pPr>
            <w:r w:rsidRPr="00AD3F8F">
              <w:rPr>
                <w:rFonts w:ascii="Arial" w:hAnsi="Arial" w:cs="Arial"/>
                <w:lang w:val="eu-ES"/>
              </w:rPr>
              <w:t>Eusko Jaurlaritzaren txostenean bertan, lehen aipatutako irizpideen kalkuluak egiteko, 2017. eta 2022. urteak agertzen dira erreferentzia-data gisa.</w:t>
            </w:r>
            <w:r w:rsidRPr="00AD3F8F">
              <w:rPr>
                <w:rFonts w:ascii="Arial" w:hAnsi="Arial" w:cs="Arial"/>
              </w:rPr>
              <w:t xml:space="preserve"> </w:t>
            </w:r>
            <w:r w:rsidRPr="00AD3F8F">
              <w:rPr>
                <w:rFonts w:ascii="Arial" w:hAnsi="Arial" w:cs="Arial"/>
                <w:lang w:val="eu-ES"/>
              </w:rPr>
              <w:t xml:space="preserve">Hori kontraesanean dago Estatuko legearekin, zeinak argi eta garbi adierazten duen aurreko bost urteak hartu behar direla kontuan. </w:t>
            </w:r>
            <w:r w:rsidRPr="00AD3F8F">
              <w:rPr>
                <w:rFonts w:ascii="Arial" w:hAnsi="Arial" w:cs="Arial"/>
              </w:rPr>
              <w:t xml:space="preserve">  </w:t>
            </w:r>
          </w:p>
        </w:tc>
        <w:tc>
          <w:tcPr>
            <w:tcW w:w="4678" w:type="dxa"/>
            <w:shd w:val="clear" w:color="auto" w:fill="auto"/>
          </w:tcPr>
          <w:p w14:paraId="644BB9FA" w14:textId="77777777" w:rsidR="00AB35E7" w:rsidRPr="00AD3F8F" w:rsidRDefault="00AB35E7" w:rsidP="00AB002E">
            <w:pPr>
              <w:spacing w:line="360" w:lineRule="auto"/>
              <w:jc w:val="both"/>
              <w:rPr>
                <w:rFonts w:ascii="Arial" w:hAnsi="Arial" w:cs="Arial"/>
              </w:rPr>
            </w:pPr>
            <w:r w:rsidRPr="005C65FF">
              <w:rPr>
                <w:rFonts w:ascii="Arial" w:hAnsi="Arial" w:cs="Arial"/>
              </w:rPr>
              <w:t xml:space="preserve">En el propio informe del Gobierno Vasco, para realizar los cálculos de los criterios antes mencionados, figuran como fecha de referencia los años 2017 y 2022. De esta manera, contradice la ley estatal que claramente indica que se deben de tomar los cinco años anteriores.  </w:t>
            </w:r>
          </w:p>
        </w:tc>
      </w:tr>
      <w:tr w:rsidR="00AB35E7" w:rsidRPr="005C65FF" w14:paraId="6DD2F506" w14:textId="77777777" w:rsidTr="00AA4021">
        <w:trPr>
          <w:gridBefore w:val="1"/>
          <w:wBefore w:w="7" w:type="dxa"/>
        </w:trPr>
        <w:tc>
          <w:tcPr>
            <w:tcW w:w="4820" w:type="dxa"/>
          </w:tcPr>
          <w:p w14:paraId="2547942F" w14:textId="77777777" w:rsidR="00AB35E7" w:rsidRPr="00AD3F8F" w:rsidRDefault="00AB35E7" w:rsidP="00AB002E">
            <w:pPr>
              <w:spacing w:line="360" w:lineRule="auto"/>
              <w:jc w:val="both"/>
              <w:rPr>
                <w:rFonts w:ascii="Arial" w:hAnsi="Arial" w:cs="Arial"/>
              </w:rPr>
            </w:pPr>
            <w:r w:rsidRPr="00AD3F8F">
              <w:rPr>
                <w:rFonts w:ascii="Arial" w:hAnsi="Arial" w:cs="Arial"/>
                <w:lang w:val="eu-ES"/>
              </w:rPr>
              <w:t>Beraz, 2019. eta 2024. urteen arteko datuak hartu beharko lirateke kontuan.</w:t>
            </w:r>
            <w:r w:rsidRPr="00AD3F8F">
              <w:rPr>
                <w:rFonts w:ascii="Arial" w:hAnsi="Arial" w:cs="Arial"/>
              </w:rPr>
              <w:t xml:space="preserve"> </w:t>
            </w:r>
          </w:p>
        </w:tc>
        <w:tc>
          <w:tcPr>
            <w:tcW w:w="4678" w:type="dxa"/>
            <w:shd w:val="clear" w:color="auto" w:fill="auto"/>
          </w:tcPr>
          <w:p w14:paraId="460CA2EB" w14:textId="77777777" w:rsidR="00AB35E7" w:rsidRPr="00AD3F8F" w:rsidRDefault="00AB35E7" w:rsidP="00AB002E">
            <w:pPr>
              <w:spacing w:line="360" w:lineRule="auto"/>
              <w:jc w:val="both"/>
              <w:rPr>
                <w:rFonts w:ascii="Arial" w:hAnsi="Arial" w:cs="Arial"/>
              </w:rPr>
            </w:pPr>
            <w:r w:rsidRPr="005C65FF">
              <w:rPr>
                <w:rFonts w:ascii="Arial" w:hAnsi="Arial" w:cs="Arial"/>
              </w:rPr>
              <w:t xml:space="preserve">Por lo tanto, deberían tomarse en cuenta los datos entre 2019 y 2024. </w:t>
            </w:r>
          </w:p>
        </w:tc>
      </w:tr>
      <w:tr w:rsidR="00AB35E7" w:rsidRPr="005C65FF" w14:paraId="589FEE16" w14:textId="77777777" w:rsidTr="00AA4021">
        <w:trPr>
          <w:gridBefore w:val="1"/>
          <w:wBefore w:w="7" w:type="dxa"/>
        </w:trPr>
        <w:tc>
          <w:tcPr>
            <w:tcW w:w="4820" w:type="dxa"/>
          </w:tcPr>
          <w:p w14:paraId="510ED759" w14:textId="77777777" w:rsidR="00AB35E7" w:rsidRPr="00AD3F8F" w:rsidRDefault="00AB35E7" w:rsidP="00AB002E">
            <w:pPr>
              <w:spacing w:after="93" w:line="360" w:lineRule="auto"/>
              <w:jc w:val="both"/>
              <w:rPr>
                <w:rFonts w:ascii="Arial" w:hAnsi="Arial" w:cs="Arial"/>
              </w:rPr>
            </w:pPr>
            <w:r w:rsidRPr="00AD3F8F">
              <w:rPr>
                <w:rFonts w:ascii="Arial" w:hAnsi="Arial" w:cs="Arial"/>
              </w:rPr>
              <w:t xml:space="preserve"> </w:t>
            </w:r>
          </w:p>
        </w:tc>
        <w:tc>
          <w:tcPr>
            <w:tcW w:w="4678" w:type="dxa"/>
            <w:shd w:val="clear" w:color="auto" w:fill="auto"/>
          </w:tcPr>
          <w:p w14:paraId="41684806" w14:textId="77777777" w:rsidR="00AB35E7" w:rsidRPr="00AD3F8F" w:rsidRDefault="00AB35E7" w:rsidP="00AB002E">
            <w:pPr>
              <w:spacing w:after="93" w:line="360" w:lineRule="auto"/>
              <w:jc w:val="both"/>
              <w:rPr>
                <w:rFonts w:ascii="Arial" w:hAnsi="Arial" w:cs="Arial"/>
              </w:rPr>
            </w:pPr>
            <w:r w:rsidRPr="005C65FF">
              <w:rPr>
                <w:rFonts w:ascii="Arial" w:hAnsi="Arial" w:cs="Arial"/>
              </w:rPr>
              <w:t xml:space="preserve"> </w:t>
            </w:r>
          </w:p>
        </w:tc>
      </w:tr>
      <w:tr w:rsidR="00AB35E7" w:rsidRPr="005C65FF" w14:paraId="01D50C20" w14:textId="77777777" w:rsidTr="00AA4021">
        <w:trPr>
          <w:gridBefore w:val="1"/>
          <w:wBefore w:w="7" w:type="dxa"/>
        </w:trPr>
        <w:tc>
          <w:tcPr>
            <w:tcW w:w="4820" w:type="dxa"/>
          </w:tcPr>
          <w:p w14:paraId="0A7DAF04" w14:textId="77777777" w:rsidR="00AB35E7" w:rsidRPr="00AD3F8F" w:rsidRDefault="00AB35E7" w:rsidP="00AB002E">
            <w:pPr>
              <w:spacing w:line="360" w:lineRule="auto"/>
              <w:jc w:val="both"/>
              <w:rPr>
                <w:rFonts w:ascii="Arial" w:hAnsi="Arial" w:cs="Arial"/>
              </w:rPr>
            </w:pPr>
            <w:r w:rsidRPr="00AD3F8F">
              <w:rPr>
                <w:rFonts w:ascii="Arial" w:hAnsi="Arial" w:cs="Arial"/>
                <w:lang w:val="eu-ES"/>
              </w:rPr>
              <w:t>Eibarko osoko bilkurak hauxe eskatzen dio Eibarko Udalari:</w:t>
            </w:r>
            <w:r w:rsidRPr="00AD3F8F">
              <w:rPr>
                <w:rFonts w:ascii="Arial" w:hAnsi="Arial" w:cs="Arial"/>
              </w:rPr>
              <w:t xml:space="preserve"> </w:t>
            </w:r>
          </w:p>
        </w:tc>
        <w:tc>
          <w:tcPr>
            <w:tcW w:w="4678" w:type="dxa"/>
            <w:shd w:val="clear" w:color="auto" w:fill="auto"/>
          </w:tcPr>
          <w:p w14:paraId="12AFEAF2" w14:textId="77777777" w:rsidR="00AB35E7" w:rsidRPr="00AD3F8F" w:rsidRDefault="00AB35E7" w:rsidP="00AB002E">
            <w:pPr>
              <w:spacing w:line="360" w:lineRule="auto"/>
              <w:jc w:val="both"/>
              <w:rPr>
                <w:rFonts w:ascii="Arial" w:hAnsi="Arial" w:cs="Arial"/>
              </w:rPr>
            </w:pPr>
            <w:r w:rsidRPr="005C65FF">
              <w:rPr>
                <w:rFonts w:ascii="Arial" w:hAnsi="Arial" w:cs="Arial"/>
              </w:rPr>
              <w:t xml:space="preserve">El pleno de Eibar solicita al Ayuntamiento de Eibar: </w:t>
            </w:r>
          </w:p>
        </w:tc>
      </w:tr>
      <w:tr w:rsidR="00AB35E7" w:rsidRPr="005C65FF" w14:paraId="381EA440" w14:textId="77777777" w:rsidTr="00AA4021">
        <w:trPr>
          <w:gridBefore w:val="1"/>
          <w:wBefore w:w="7" w:type="dxa"/>
        </w:trPr>
        <w:tc>
          <w:tcPr>
            <w:tcW w:w="4820" w:type="dxa"/>
          </w:tcPr>
          <w:p w14:paraId="653EE2AB" w14:textId="77777777" w:rsidR="00AB35E7" w:rsidRPr="00AD3F8F" w:rsidRDefault="00AB35E7" w:rsidP="00AB002E">
            <w:pPr>
              <w:spacing w:after="0" w:line="360" w:lineRule="auto"/>
              <w:jc w:val="both"/>
              <w:rPr>
                <w:rFonts w:ascii="Arial" w:hAnsi="Arial" w:cs="Arial"/>
              </w:rPr>
            </w:pPr>
            <w:r w:rsidRPr="00AD3F8F">
              <w:rPr>
                <w:rFonts w:ascii="Arial" w:hAnsi="Arial" w:cs="Arial"/>
              </w:rPr>
              <w:t xml:space="preserve"> </w:t>
            </w:r>
          </w:p>
        </w:tc>
        <w:tc>
          <w:tcPr>
            <w:tcW w:w="4678" w:type="dxa"/>
            <w:shd w:val="clear" w:color="auto" w:fill="auto"/>
          </w:tcPr>
          <w:p w14:paraId="388A990F" w14:textId="77777777" w:rsidR="00AB35E7" w:rsidRPr="00AD3F8F" w:rsidRDefault="00AB35E7" w:rsidP="00AB002E">
            <w:pPr>
              <w:spacing w:after="0" w:line="360" w:lineRule="auto"/>
              <w:jc w:val="both"/>
              <w:rPr>
                <w:rFonts w:ascii="Arial" w:hAnsi="Arial" w:cs="Arial"/>
              </w:rPr>
            </w:pPr>
            <w:r w:rsidRPr="005C65FF">
              <w:rPr>
                <w:rFonts w:ascii="Arial" w:hAnsi="Arial" w:cs="Arial"/>
              </w:rPr>
              <w:t xml:space="preserve"> </w:t>
            </w:r>
          </w:p>
        </w:tc>
      </w:tr>
      <w:tr w:rsidR="00AB35E7" w:rsidRPr="005C65FF" w14:paraId="4BFC77E0" w14:textId="77777777" w:rsidTr="00AA4021">
        <w:trPr>
          <w:gridBefore w:val="1"/>
          <w:wBefore w:w="7" w:type="dxa"/>
        </w:trPr>
        <w:tc>
          <w:tcPr>
            <w:tcW w:w="4820" w:type="dxa"/>
          </w:tcPr>
          <w:p w14:paraId="0A8FEFE3" w14:textId="77777777" w:rsidR="00AB35E7" w:rsidRPr="00AD3F8F" w:rsidRDefault="00AB35E7" w:rsidP="00AB002E">
            <w:pPr>
              <w:spacing w:after="108" w:line="360" w:lineRule="auto"/>
              <w:jc w:val="both"/>
              <w:rPr>
                <w:rFonts w:ascii="Arial" w:hAnsi="Arial" w:cs="Arial"/>
              </w:rPr>
            </w:pPr>
            <w:r>
              <w:rPr>
                <w:rFonts w:ascii="Arial" w:hAnsi="Arial" w:cs="Arial"/>
                <w:lang w:val="eu-ES"/>
              </w:rPr>
              <w:t xml:space="preserve">1. </w:t>
            </w:r>
            <w:r w:rsidRPr="00AD3F8F">
              <w:rPr>
                <w:rFonts w:ascii="Arial" w:hAnsi="Arial" w:cs="Arial"/>
                <w:lang w:val="eu-ES"/>
              </w:rPr>
              <w:t>Eusko Jaurlaritzari eskatzea, hiru hilabeteko epean, berrikus ditzala Etxebizitza Eremu Tentsionatu izendatzeko egungo irizpideak, eta kontuan har ditzala azken bost urteak (2019-2024), Eibar eta beste herri batzuk tentsionatutako eremu izendatu ahal izateko.</w:t>
            </w:r>
            <w:r w:rsidRPr="00AD3F8F">
              <w:rPr>
                <w:rFonts w:ascii="Arial" w:hAnsi="Arial" w:cs="Arial"/>
              </w:rPr>
              <w:t xml:space="preserve"> </w:t>
            </w:r>
          </w:p>
        </w:tc>
        <w:tc>
          <w:tcPr>
            <w:tcW w:w="4678" w:type="dxa"/>
            <w:shd w:val="clear" w:color="auto" w:fill="auto"/>
          </w:tcPr>
          <w:p w14:paraId="4EF299A0" w14:textId="77777777" w:rsidR="00AB35E7" w:rsidRPr="00AD3F8F" w:rsidRDefault="00AB35E7" w:rsidP="00AB002E">
            <w:pPr>
              <w:spacing w:after="108" w:line="360" w:lineRule="auto"/>
              <w:jc w:val="both"/>
              <w:rPr>
                <w:rFonts w:ascii="Arial" w:hAnsi="Arial" w:cs="Arial"/>
              </w:rPr>
            </w:pPr>
            <w:r>
              <w:rPr>
                <w:rFonts w:ascii="Arial" w:hAnsi="Arial" w:cs="Arial"/>
              </w:rPr>
              <w:t xml:space="preserve">1. </w:t>
            </w:r>
            <w:r w:rsidRPr="005C65FF">
              <w:rPr>
                <w:rFonts w:ascii="Arial" w:hAnsi="Arial" w:cs="Arial"/>
              </w:rPr>
              <w:t xml:space="preserve">Instar al Gobierno Vasco para que, en el plazo de tres meses, proceda a la revisión de los criterios actuales para la declaración de Zona Tensionada de Vivienda, considerando para ello los últimos cinco años (2019-2024), a fin de que Eibar y otras zonas puedan ser declaradas zonas tensionadas. </w:t>
            </w:r>
          </w:p>
        </w:tc>
      </w:tr>
      <w:tr w:rsidR="00AB35E7" w:rsidRPr="005C65FF" w14:paraId="2C0398C7" w14:textId="77777777" w:rsidTr="00AA4021">
        <w:trPr>
          <w:gridBefore w:val="1"/>
          <w:wBefore w:w="7" w:type="dxa"/>
        </w:trPr>
        <w:tc>
          <w:tcPr>
            <w:tcW w:w="4820" w:type="dxa"/>
          </w:tcPr>
          <w:p w14:paraId="2F8FA3AB" w14:textId="77777777" w:rsidR="00AB35E7" w:rsidRPr="00AD3F8F" w:rsidRDefault="00AB35E7" w:rsidP="00AB002E">
            <w:pPr>
              <w:spacing w:after="0" w:line="360" w:lineRule="auto"/>
              <w:jc w:val="both"/>
              <w:rPr>
                <w:rFonts w:ascii="Arial" w:hAnsi="Arial" w:cs="Arial"/>
              </w:rPr>
            </w:pPr>
            <w:r w:rsidRPr="00AD3F8F">
              <w:rPr>
                <w:rFonts w:ascii="Arial" w:hAnsi="Arial" w:cs="Arial"/>
              </w:rPr>
              <w:t xml:space="preserve"> </w:t>
            </w:r>
          </w:p>
        </w:tc>
        <w:tc>
          <w:tcPr>
            <w:tcW w:w="4678" w:type="dxa"/>
            <w:shd w:val="clear" w:color="auto" w:fill="auto"/>
          </w:tcPr>
          <w:p w14:paraId="3486A20D" w14:textId="77777777" w:rsidR="00AB35E7" w:rsidRPr="00AD3F8F" w:rsidRDefault="00AB35E7" w:rsidP="00AB002E">
            <w:pPr>
              <w:spacing w:after="0" w:line="360" w:lineRule="auto"/>
              <w:jc w:val="both"/>
              <w:rPr>
                <w:rFonts w:ascii="Arial" w:hAnsi="Arial" w:cs="Arial"/>
              </w:rPr>
            </w:pPr>
            <w:r w:rsidRPr="005C65FF">
              <w:rPr>
                <w:rFonts w:ascii="Arial" w:hAnsi="Arial" w:cs="Arial"/>
              </w:rPr>
              <w:t xml:space="preserve"> </w:t>
            </w:r>
          </w:p>
        </w:tc>
      </w:tr>
      <w:tr w:rsidR="00AB35E7" w:rsidRPr="005C65FF" w14:paraId="3636571B" w14:textId="77777777" w:rsidTr="00AA4021">
        <w:trPr>
          <w:gridBefore w:val="1"/>
          <w:wBefore w:w="7" w:type="dxa"/>
        </w:trPr>
        <w:tc>
          <w:tcPr>
            <w:tcW w:w="4820" w:type="dxa"/>
          </w:tcPr>
          <w:p w14:paraId="2108CBC8" w14:textId="77777777" w:rsidR="00AB35E7" w:rsidRPr="00AD3F8F" w:rsidRDefault="00AB35E7" w:rsidP="00AB002E">
            <w:pPr>
              <w:spacing w:after="108" w:line="360" w:lineRule="auto"/>
              <w:jc w:val="both"/>
              <w:rPr>
                <w:rFonts w:ascii="Arial" w:hAnsi="Arial" w:cs="Arial"/>
              </w:rPr>
            </w:pPr>
            <w:r>
              <w:rPr>
                <w:rFonts w:ascii="Arial" w:hAnsi="Arial" w:cs="Arial"/>
                <w:lang w:val="eu-ES"/>
              </w:rPr>
              <w:t xml:space="preserve">2. </w:t>
            </w:r>
            <w:r w:rsidRPr="00AD3F8F">
              <w:rPr>
                <w:rFonts w:ascii="Arial" w:hAnsi="Arial" w:cs="Arial"/>
                <w:lang w:val="eu-ES"/>
              </w:rPr>
              <w:t xml:space="preserve">Eusko Jaurlaritzak ez baditu hiru hilabeteko epean irizpideak berrikusten, Udala izan dadila azterketa egingo duena, </w:t>
            </w:r>
            <w:r w:rsidRPr="00AD3F8F">
              <w:rPr>
                <w:rFonts w:ascii="Arial" w:hAnsi="Arial" w:cs="Arial"/>
                <w:lang w:val="eu-ES"/>
              </w:rPr>
              <w:lastRenderedPageBreak/>
              <w:t xml:space="preserve">legeak aipatzen dituen bi irizpideak aztertuta, eta, aldi berean, alokairu-merkatua, salerosketa-merkatua, hipotekak eta oinarrizko hornidurak (elektrizitatea, gasa, gasolioa, ura, telekomunikazioa eta erkidegoari egindako ekarpenak) kontuan hartuta. </w:t>
            </w:r>
            <w:r w:rsidRPr="00AD3F8F">
              <w:rPr>
                <w:rFonts w:ascii="Arial" w:hAnsi="Arial" w:cs="Arial"/>
              </w:rPr>
              <w:t xml:space="preserve"> </w:t>
            </w:r>
          </w:p>
        </w:tc>
        <w:tc>
          <w:tcPr>
            <w:tcW w:w="4678" w:type="dxa"/>
            <w:shd w:val="clear" w:color="auto" w:fill="auto"/>
          </w:tcPr>
          <w:p w14:paraId="697E880D" w14:textId="77777777" w:rsidR="00AB35E7" w:rsidRPr="00AD3F8F" w:rsidRDefault="00AB35E7" w:rsidP="00AB002E">
            <w:pPr>
              <w:spacing w:after="108" w:line="360" w:lineRule="auto"/>
              <w:jc w:val="both"/>
              <w:rPr>
                <w:rFonts w:ascii="Arial" w:hAnsi="Arial" w:cs="Arial"/>
              </w:rPr>
            </w:pPr>
            <w:r>
              <w:rPr>
                <w:rFonts w:ascii="Arial" w:hAnsi="Arial" w:cs="Arial"/>
              </w:rPr>
              <w:lastRenderedPageBreak/>
              <w:t xml:space="preserve">2. </w:t>
            </w:r>
            <w:r w:rsidRPr="005C65FF">
              <w:rPr>
                <w:rFonts w:ascii="Arial" w:hAnsi="Arial" w:cs="Arial"/>
              </w:rPr>
              <w:t xml:space="preserve">En el caso de que el Gobierno Vasco no realice una revisión de los criterios en el plazo de tres meses, que sea el propio </w:t>
            </w:r>
            <w:r w:rsidRPr="005C65FF">
              <w:rPr>
                <w:rFonts w:ascii="Arial" w:hAnsi="Arial" w:cs="Arial"/>
              </w:rPr>
              <w:lastRenderedPageBreak/>
              <w:t xml:space="preserve">Ayuntamiento quien realice el estudio, analizando los dos criterios a los que se refiere la ley, y tomando en cuenta a la vez el mercado de alquiler, el de compraventa, las hipotecas y los suministros básicos (electricidad, gas, gasoil, agua, telecomunicación y contribuciones a la comunidad). </w:t>
            </w:r>
          </w:p>
        </w:tc>
      </w:tr>
      <w:tr w:rsidR="00AB35E7" w:rsidRPr="005C65FF" w14:paraId="41692FE3" w14:textId="77777777" w:rsidTr="00AA4021">
        <w:trPr>
          <w:gridBefore w:val="1"/>
          <w:wBefore w:w="7" w:type="dxa"/>
        </w:trPr>
        <w:tc>
          <w:tcPr>
            <w:tcW w:w="4820" w:type="dxa"/>
          </w:tcPr>
          <w:p w14:paraId="5DB86E5D" w14:textId="77777777" w:rsidR="00AB35E7" w:rsidRDefault="00AB35E7" w:rsidP="00AB002E">
            <w:pPr>
              <w:spacing w:after="108" w:line="360" w:lineRule="auto"/>
              <w:jc w:val="both"/>
              <w:rPr>
                <w:rFonts w:ascii="Arial" w:hAnsi="Arial" w:cs="Arial"/>
                <w:lang w:val="eu-ES"/>
              </w:rPr>
            </w:pPr>
          </w:p>
        </w:tc>
        <w:tc>
          <w:tcPr>
            <w:tcW w:w="4678" w:type="dxa"/>
            <w:shd w:val="clear" w:color="auto" w:fill="auto"/>
          </w:tcPr>
          <w:p w14:paraId="076ED189" w14:textId="77777777" w:rsidR="00AB35E7" w:rsidRDefault="00AB35E7" w:rsidP="00AB002E">
            <w:pPr>
              <w:spacing w:after="108" w:line="360" w:lineRule="auto"/>
              <w:jc w:val="both"/>
              <w:rPr>
                <w:rFonts w:ascii="Arial" w:hAnsi="Arial" w:cs="Arial"/>
              </w:rPr>
            </w:pPr>
          </w:p>
        </w:tc>
      </w:tr>
      <w:tr w:rsidR="00AB35E7" w:rsidRPr="00DB4719" w14:paraId="35013197" w14:textId="77777777" w:rsidTr="00AA4021">
        <w:tc>
          <w:tcPr>
            <w:tcW w:w="4827" w:type="dxa"/>
            <w:gridSpan w:val="2"/>
            <w:shd w:val="clear" w:color="auto" w:fill="auto"/>
          </w:tcPr>
          <w:p w14:paraId="7B5EFD5D" w14:textId="77777777" w:rsidR="00AB35E7" w:rsidRPr="006310D1" w:rsidRDefault="00AB35E7" w:rsidP="00AB002E">
            <w:pPr>
              <w:tabs>
                <w:tab w:val="left" w:pos="2895"/>
              </w:tabs>
              <w:spacing w:line="360" w:lineRule="auto"/>
              <w:jc w:val="both"/>
              <w:rPr>
                <w:rFonts w:ascii="Arial" w:hAnsi="Arial" w:cs="Arial"/>
                <w:b/>
              </w:rPr>
            </w:pPr>
            <w:r w:rsidRPr="006310D1">
              <w:rPr>
                <w:rFonts w:ascii="Arial" w:hAnsi="Arial" w:cs="Arial"/>
                <w:b/>
              </w:rPr>
              <w:t>14. PSE-EE (PSOE) eta Eibarko EAJ-PNVren arteko mozio alternatiboa, Elkarrekin Podemos, Ezker Anitza-IU eta Alianza Verde udal taldeak, Eusko Jaurlaritzari gune tentsionatuak identifikatzeko irizpideak berrikusteko aurkeztutako mozioaren aurrean.</w:t>
            </w:r>
            <w:r>
              <w:rPr>
                <w:rFonts w:ascii="Arial" w:hAnsi="Arial" w:cs="Arial"/>
                <w:b/>
              </w:rPr>
              <w:t xml:space="preserve"> </w:t>
            </w:r>
            <w:r>
              <w:br/>
            </w:r>
            <w:r w:rsidRPr="00F558D6">
              <w:rPr>
                <w:rStyle w:val="Hipervnculo"/>
                <w:rFonts w:cs="Arial"/>
              </w:rPr>
              <w:t>ID0001-000902/2024</w:t>
            </w:r>
            <w:r>
              <w:rPr>
                <w:rFonts w:ascii="Arial" w:hAnsi="Arial" w:cs="Arial"/>
                <w:b/>
                <w:bCs/>
                <w:color w:val="111144"/>
                <w:sz w:val="20"/>
                <w:szCs w:val="20"/>
                <w:shd w:val="clear" w:color="auto" w:fill="CCDDDD"/>
              </w:rPr>
              <w:t> </w:t>
            </w:r>
          </w:p>
        </w:tc>
        <w:tc>
          <w:tcPr>
            <w:tcW w:w="4678" w:type="dxa"/>
            <w:shd w:val="clear" w:color="auto" w:fill="auto"/>
          </w:tcPr>
          <w:p w14:paraId="062ADA31" w14:textId="77777777" w:rsidR="00AB35E7" w:rsidRPr="006310D1" w:rsidRDefault="00AB35E7" w:rsidP="00AB002E">
            <w:pPr>
              <w:tabs>
                <w:tab w:val="left" w:pos="2895"/>
              </w:tabs>
              <w:spacing w:line="360" w:lineRule="auto"/>
              <w:jc w:val="both"/>
              <w:rPr>
                <w:rFonts w:ascii="Arial" w:hAnsi="Arial" w:cs="Arial"/>
                <w:b/>
              </w:rPr>
            </w:pPr>
            <w:r w:rsidRPr="006310D1">
              <w:rPr>
                <w:rFonts w:ascii="Arial" w:hAnsi="Arial" w:cs="Arial"/>
                <w:b/>
              </w:rPr>
              <w:t>14. Moción alternativa presentada por los grupos  PSE-EE (PSOE) y EAJ-PNV del Ayuntamiento de Eibar a la presentada por el grupo municipal Elkarrekin Podemos, Ezker Anitza-IU, Alianza Verde en relación a la solicitud al Gobierno Vasco de revisión de criterios para identificar zonas tensionadas.</w:t>
            </w:r>
            <w:r>
              <w:rPr>
                <w:rFonts w:ascii="Arial" w:hAnsi="Arial" w:cs="Arial"/>
                <w:b/>
              </w:rPr>
              <w:t xml:space="preserve"> </w:t>
            </w:r>
            <w:r>
              <w:br/>
            </w:r>
            <w:r w:rsidRPr="00F558D6">
              <w:rPr>
                <w:rStyle w:val="Hipervnculo"/>
              </w:rPr>
              <w:t>I</w:t>
            </w:r>
            <w:r w:rsidRPr="00F558D6">
              <w:rPr>
                <w:rStyle w:val="Hipervnculo"/>
                <w:rFonts w:cs="Arial"/>
              </w:rPr>
              <w:t>D0001-000902/2024 </w:t>
            </w:r>
          </w:p>
        </w:tc>
      </w:tr>
      <w:tr w:rsidR="00AB35E7" w:rsidRPr="005C65FF" w14:paraId="2A17065B" w14:textId="77777777" w:rsidTr="00AA4021">
        <w:trPr>
          <w:gridBefore w:val="1"/>
          <w:wBefore w:w="7" w:type="dxa"/>
        </w:trPr>
        <w:tc>
          <w:tcPr>
            <w:tcW w:w="4820" w:type="dxa"/>
          </w:tcPr>
          <w:p w14:paraId="09D832A5" w14:textId="77777777" w:rsidR="00AB35E7" w:rsidRPr="004F62EC" w:rsidRDefault="00AB35E7" w:rsidP="00AB002E">
            <w:pPr>
              <w:spacing w:after="156"/>
              <w:jc w:val="center"/>
              <w:rPr>
                <w:rFonts w:ascii="Arial" w:eastAsia="Calibri" w:hAnsi="Arial" w:cs="Arial"/>
                <w:b/>
                <w:color w:val="000000"/>
                <w:lang w:eastAsia="es-ES"/>
              </w:rPr>
            </w:pPr>
          </w:p>
        </w:tc>
        <w:tc>
          <w:tcPr>
            <w:tcW w:w="4678" w:type="dxa"/>
            <w:shd w:val="clear" w:color="auto" w:fill="auto"/>
          </w:tcPr>
          <w:p w14:paraId="461B8DAD" w14:textId="77777777" w:rsidR="00AB35E7" w:rsidRPr="004F62EC" w:rsidRDefault="00AB35E7" w:rsidP="00AB002E">
            <w:pPr>
              <w:keepNext/>
              <w:keepLines/>
              <w:spacing w:after="109"/>
              <w:jc w:val="center"/>
              <w:outlineLvl w:val="0"/>
              <w:rPr>
                <w:rFonts w:ascii="Arial" w:eastAsia="Calibri" w:hAnsi="Arial" w:cs="Arial"/>
                <w:b/>
                <w:color w:val="000000"/>
                <w:lang w:eastAsia="es-ES"/>
              </w:rPr>
            </w:pPr>
          </w:p>
        </w:tc>
      </w:tr>
      <w:tr w:rsidR="00AB35E7" w:rsidRPr="003A787F" w14:paraId="43F99C15" w14:textId="77777777" w:rsidTr="00AA4021">
        <w:tc>
          <w:tcPr>
            <w:tcW w:w="4827" w:type="dxa"/>
            <w:gridSpan w:val="2"/>
          </w:tcPr>
          <w:p w14:paraId="505BA919" w14:textId="77777777" w:rsidR="00AB35E7" w:rsidRPr="003A787F" w:rsidRDefault="00AB35E7" w:rsidP="00AB002E">
            <w:pPr>
              <w:spacing w:line="360" w:lineRule="auto"/>
              <w:jc w:val="both"/>
              <w:rPr>
                <w:rFonts w:ascii="Arial" w:eastAsia="Calibri" w:hAnsi="Arial" w:cs="Arial"/>
                <w:highlight w:val="lightGray"/>
                <w:lang w:val="es-ES_tradnl"/>
              </w:rPr>
            </w:pPr>
            <w:r w:rsidRPr="003A787F">
              <w:rPr>
                <w:rFonts w:ascii="Arial" w:eastAsia="Calibri" w:hAnsi="Arial" w:cs="Arial"/>
                <w:highlight w:val="lightGray"/>
                <w:lang w:val="es-ES_tradnl"/>
              </w:rPr>
              <w:t>BOZKETAREN EMAITZA: ONARTUA.</w:t>
            </w:r>
          </w:p>
        </w:tc>
        <w:tc>
          <w:tcPr>
            <w:tcW w:w="4678" w:type="dxa"/>
            <w:shd w:val="clear" w:color="auto" w:fill="auto"/>
          </w:tcPr>
          <w:p w14:paraId="67730E54" w14:textId="77777777" w:rsidR="00AB35E7" w:rsidRPr="003A787F" w:rsidRDefault="00AB35E7" w:rsidP="00AB002E">
            <w:pPr>
              <w:tabs>
                <w:tab w:val="left" w:pos="380"/>
              </w:tabs>
              <w:spacing w:after="120" w:line="360" w:lineRule="auto"/>
              <w:jc w:val="both"/>
              <w:rPr>
                <w:rFonts w:ascii="Arial" w:hAnsi="Arial" w:cs="Arial"/>
                <w:highlight w:val="lightGray"/>
                <w:lang w:val="es-ES_tradnl"/>
              </w:rPr>
            </w:pPr>
            <w:r w:rsidRPr="003A787F">
              <w:rPr>
                <w:rFonts w:ascii="Arial" w:hAnsi="Arial" w:cs="Arial"/>
                <w:highlight w:val="lightGray"/>
                <w:lang w:val="es-ES_tradnl"/>
              </w:rPr>
              <w:t>RESULTADO DE LA VOTACIÓN: APROBAD</w:t>
            </w:r>
            <w:r>
              <w:rPr>
                <w:rFonts w:ascii="Arial" w:hAnsi="Arial" w:cs="Arial"/>
                <w:highlight w:val="lightGray"/>
                <w:lang w:val="es-ES_tradnl"/>
              </w:rPr>
              <w:t>A</w:t>
            </w:r>
            <w:r w:rsidRPr="003A787F">
              <w:rPr>
                <w:rFonts w:ascii="Arial" w:hAnsi="Arial" w:cs="Arial"/>
                <w:highlight w:val="lightGray"/>
                <w:lang w:val="es-ES_tradnl"/>
              </w:rPr>
              <w:t>.</w:t>
            </w:r>
          </w:p>
        </w:tc>
      </w:tr>
      <w:tr w:rsidR="00AB35E7" w:rsidRPr="003A787F" w14:paraId="5877CE2E" w14:textId="77777777" w:rsidTr="00AA4021">
        <w:trPr>
          <w:gridBefore w:val="1"/>
          <w:wBefore w:w="7" w:type="dxa"/>
        </w:trPr>
        <w:tc>
          <w:tcPr>
            <w:tcW w:w="4820" w:type="dxa"/>
          </w:tcPr>
          <w:p w14:paraId="59E5BD3A" w14:textId="77777777" w:rsidR="00AB35E7" w:rsidRPr="006310D1" w:rsidRDefault="00AB35E7" w:rsidP="00AB002E">
            <w:pPr>
              <w:spacing w:after="108" w:line="360" w:lineRule="auto"/>
              <w:jc w:val="both"/>
              <w:rPr>
                <w:rFonts w:ascii="Arial" w:hAnsi="Arial" w:cs="Arial"/>
                <w:lang w:val="eu-ES"/>
              </w:rPr>
            </w:pPr>
            <w:r w:rsidRPr="006310D1">
              <w:rPr>
                <w:rFonts w:ascii="Arial" w:hAnsi="Arial" w:cs="Arial"/>
                <w:lang w:val="eu-ES"/>
              </w:rPr>
              <w:t xml:space="preserve">ALDEKO BOTOAK: </w:t>
            </w:r>
            <w:r w:rsidRPr="006310D1">
              <w:rPr>
                <w:rFonts w:ascii="Arial" w:hAnsi="Arial" w:cs="Arial"/>
              </w:rPr>
              <w:t>14 -</w:t>
            </w:r>
            <w:r>
              <w:rPr>
                <w:rFonts w:ascii="Arial" w:hAnsi="Arial" w:cs="Arial"/>
              </w:rPr>
              <w:t xml:space="preserve"> </w:t>
            </w:r>
            <w:r w:rsidRPr="006310D1">
              <w:rPr>
                <w:rFonts w:ascii="Arial" w:hAnsi="Arial" w:cs="Arial"/>
              </w:rPr>
              <w:t>PSE-EE (PSOE) (8), Eibarko EAJ-PNV (6).</w:t>
            </w:r>
          </w:p>
        </w:tc>
        <w:tc>
          <w:tcPr>
            <w:tcW w:w="4678" w:type="dxa"/>
            <w:shd w:val="clear" w:color="auto" w:fill="auto"/>
          </w:tcPr>
          <w:p w14:paraId="5D992D9D" w14:textId="77777777" w:rsidR="00AB35E7" w:rsidRPr="006310D1" w:rsidRDefault="00AB35E7" w:rsidP="00AB002E">
            <w:pPr>
              <w:spacing w:after="108" w:line="360" w:lineRule="auto"/>
              <w:jc w:val="both"/>
              <w:rPr>
                <w:rFonts w:ascii="Arial" w:hAnsi="Arial" w:cs="Arial"/>
              </w:rPr>
            </w:pPr>
            <w:r w:rsidRPr="006310D1">
              <w:rPr>
                <w:rFonts w:ascii="Arial" w:hAnsi="Arial" w:cs="Arial"/>
              </w:rPr>
              <w:t>VOTOS A FAVOR: 14 -</w:t>
            </w:r>
            <w:r>
              <w:rPr>
                <w:rFonts w:ascii="Arial" w:hAnsi="Arial" w:cs="Arial"/>
              </w:rPr>
              <w:t xml:space="preserve"> </w:t>
            </w:r>
            <w:r w:rsidRPr="006310D1">
              <w:rPr>
                <w:rFonts w:ascii="Arial" w:hAnsi="Arial" w:cs="Arial"/>
              </w:rPr>
              <w:t>PSE-EE (PSOE) (8), Eibarko EAJ-PNV (6).</w:t>
            </w:r>
            <w:r>
              <w:rPr>
                <w:rFonts w:ascii="Arial" w:hAnsi="Arial" w:cs="Arial"/>
              </w:rPr>
              <w:t xml:space="preserve"> </w:t>
            </w:r>
          </w:p>
        </w:tc>
      </w:tr>
      <w:tr w:rsidR="00AB35E7" w:rsidRPr="003A787F" w14:paraId="4B23C3ED" w14:textId="77777777" w:rsidTr="00AA4021">
        <w:trPr>
          <w:gridBefore w:val="1"/>
          <w:wBefore w:w="7" w:type="dxa"/>
        </w:trPr>
        <w:tc>
          <w:tcPr>
            <w:tcW w:w="4820" w:type="dxa"/>
          </w:tcPr>
          <w:p w14:paraId="072D9501" w14:textId="77777777" w:rsidR="00AB35E7" w:rsidRPr="006310D1" w:rsidRDefault="00AB35E7" w:rsidP="00AB002E">
            <w:pPr>
              <w:spacing w:after="108" w:line="360" w:lineRule="auto"/>
              <w:jc w:val="both"/>
              <w:rPr>
                <w:rFonts w:ascii="Arial" w:hAnsi="Arial" w:cs="Arial"/>
                <w:lang w:val="eu-ES"/>
              </w:rPr>
            </w:pPr>
            <w:r w:rsidRPr="006310D1">
              <w:rPr>
                <w:rFonts w:ascii="Arial" w:hAnsi="Arial" w:cs="Arial"/>
                <w:lang w:val="eu-ES"/>
              </w:rPr>
              <w:t xml:space="preserve">KONTRAKO BOTOAK: </w:t>
            </w:r>
            <w:r>
              <w:rPr>
                <w:rFonts w:ascii="Arial" w:hAnsi="Arial" w:cs="Arial"/>
              </w:rPr>
              <w:t>6</w:t>
            </w:r>
            <w:r w:rsidRPr="006310D1">
              <w:rPr>
                <w:rFonts w:ascii="Arial" w:hAnsi="Arial" w:cs="Arial"/>
              </w:rPr>
              <w:t xml:space="preserve"> </w:t>
            </w:r>
            <w:r>
              <w:rPr>
                <w:rFonts w:ascii="Arial" w:hAnsi="Arial" w:cs="Arial"/>
              </w:rPr>
              <w:t xml:space="preserve">- </w:t>
            </w:r>
            <w:r w:rsidRPr="006310D1">
              <w:rPr>
                <w:rFonts w:ascii="Arial" w:hAnsi="Arial" w:cs="Arial"/>
              </w:rPr>
              <w:t>Eibarko EH Bildu</w:t>
            </w:r>
            <w:r>
              <w:rPr>
                <w:rFonts w:ascii="Arial" w:hAnsi="Arial" w:cs="Arial"/>
              </w:rPr>
              <w:t>.</w:t>
            </w:r>
          </w:p>
        </w:tc>
        <w:tc>
          <w:tcPr>
            <w:tcW w:w="4678" w:type="dxa"/>
            <w:shd w:val="clear" w:color="auto" w:fill="auto"/>
          </w:tcPr>
          <w:p w14:paraId="7AB9F61E" w14:textId="77777777" w:rsidR="00AB35E7" w:rsidRPr="006310D1" w:rsidRDefault="00AB35E7" w:rsidP="00AB002E">
            <w:pPr>
              <w:spacing w:after="108" w:line="360" w:lineRule="auto"/>
              <w:jc w:val="both"/>
              <w:rPr>
                <w:rFonts w:ascii="Arial" w:hAnsi="Arial" w:cs="Arial"/>
              </w:rPr>
            </w:pPr>
            <w:r w:rsidRPr="006310D1">
              <w:rPr>
                <w:rFonts w:ascii="Arial" w:hAnsi="Arial" w:cs="Arial"/>
              </w:rPr>
              <w:t xml:space="preserve">VOTOS EN CONTRA: </w:t>
            </w:r>
            <w:r>
              <w:rPr>
                <w:rFonts w:ascii="Arial" w:hAnsi="Arial" w:cs="Arial"/>
              </w:rPr>
              <w:t>6</w:t>
            </w:r>
            <w:r w:rsidRPr="006310D1">
              <w:rPr>
                <w:rFonts w:ascii="Arial" w:hAnsi="Arial" w:cs="Arial"/>
              </w:rPr>
              <w:t xml:space="preserve"> </w:t>
            </w:r>
            <w:r>
              <w:rPr>
                <w:rFonts w:ascii="Arial" w:hAnsi="Arial" w:cs="Arial"/>
              </w:rPr>
              <w:t xml:space="preserve">- </w:t>
            </w:r>
            <w:r w:rsidRPr="006310D1">
              <w:rPr>
                <w:rFonts w:ascii="Arial" w:hAnsi="Arial" w:cs="Arial"/>
              </w:rPr>
              <w:t>Eibarko EH Bildu</w:t>
            </w:r>
            <w:r>
              <w:rPr>
                <w:rFonts w:ascii="Arial" w:hAnsi="Arial" w:cs="Arial"/>
              </w:rPr>
              <w:t>.</w:t>
            </w:r>
          </w:p>
        </w:tc>
      </w:tr>
      <w:tr w:rsidR="00AB35E7" w:rsidRPr="003A787F" w14:paraId="612802DE" w14:textId="77777777" w:rsidTr="00AA4021">
        <w:trPr>
          <w:gridBefore w:val="1"/>
          <w:wBefore w:w="7" w:type="dxa"/>
        </w:trPr>
        <w:tc>
          <w:tcPr>
            <w:tcW w:w="4820" w:type="dxa"/>
          </w:tcPr>
          <w:p w14:paraId="36202BA6" w14:textId="77777777" w:rsidR="00AB35E7" w:rsidRPr="006310D1" w:rsidRDefault="00AB35E7" w:rsidP="00AB002E">
            <w:pPr>
              <w:spacing w:after="108" w:line="360" w:lineRule="auto"/>
              <w:jc w:val="both"/>
              <w:rPr>
                <w:rFonts w:ascii="Arial" w:hAnsi="Arial" w:cs="Arial"/>
                <w:lang w:val="eu-ES"/>
              </w:rPr>
            </w:pPr>
            <w:r w:rsidRPr="006310D1">
              <w:rPr>
                <w:rFonts w:ascii="Arial" w:hAnsi="Arial" w:cs="Arial"/>
                <w:lang w:val="eu-ES"/>
              </w:rPr>
              <w:t>ABSTENTZIOAK</w:t>
            </w:r>
            <w:r>
              <w:rPr>
                <w:rFonts w:ascii="Arial" w:hAnsi="Arial" w:cs="Arial"/>
                <w:lang w:val="eu-ES"/>
              </w:rPr>
              <w:t xml:space="preserve">: </w:t>
            </w:r>
            <w:r>
              <w:rPr>
                <w:rFonts w:ascii="Arial" w:hAnsi="Arial" w:cs="Arial"/>
              </w:rPr>
              <w:t>1 -</w:t>
            </w:r>
            <w:r w:rsidRPr="006310D1">
              <w:rPr>
                <w:rFonts w:ascii="Arial" w:hAnsi="Arial" w:cs="Arial"/>
              </w:rPr>
              <w:t xml:space="preserve"> ELKARREKIN PODEMOS, EZKER ANITZA - IU, ALIANZA VERDE.</w:t>
            </w:r>
          </w:p>
        </w:tc>
        <w:tc>
          <w:tcPr>
            <w:tcW w:w="4678" w:type="dxa"/>
            <w:shd w:val="clear" w:color="auto" w:fill="auto"/>
          </w:tcPr>
          <w:p w14:paraId="0B373CE6" w14:textId="77777777" w:rsidR="00AB35E7" w:rsidRPr="006310D1" w:rsidRDefault="00AB35E7" w:rsidP="00AB002E">
            <w:pPr>
              <w:spacing w:after="108" w:line="360" w:lineRule="auto"/>
              <w:jc w:val="both"/>
              <w:rPr>
                <w:rFonts w:ascii="Arial" w:hAnsi="Arial" w:cs="Arial"/>
              </w:rPr>
            </w:pPr>
            <w:r w:rsidRPr="006310D1">
              <w:rPr>
                <w:rFonts w:ascii="Arial" w:hAnsi="Arial" w:cs="Arial"/>
              </w:rPr>
              <w:t xml:space="preserve">ABSTENCIONES: </w:t>
            </w:r>
            <w:r>
              <w:rPr>
                <w:rFonts w:ascii="Arial" w:hAnsi="Arial" w:cs="Arial"/>
              </w:rPr>
              <w:t>1 -</w:t>
            </w:r>
            <w:r w:rsidRPr="006310D1">
              <w:rPr>
                <w:rFonts w:ascii="Arial" w:hAnsi="Arial" w:cs="Arial"/>
              </w:rPr>
              <w:t xml:space="preserve"> ELKARREKIN PODEMOS, EZKER ANITZA - IU, ALIANZA VERDE.</w:t>
            </w:r>
          </w:p>
        </w:tc>
      </w:tr>
      <w:tr w:rsidR="00AB35E7" w:rsidRPr="003A787F" w14:paraId="79A4CECA" w14:textId="77777777" w:rsidTr="00AA4021">
        <w:trPr>
          <w:gridBefore w:val="1"/>
          <w:wBefore w:w="7" w:type="dxa"/>
        </w:trPr>
        <w:tc>
          <w:tcPr>
            <w:tcW w:w="4820" w:type="dxa"/>
          </w:tcPr>
          <w:p w14:paraId="5702EB25" w14:textId="77777777" w:rsidR="00AB35E7" w:rsidRPr="006310D1" w:rsidRDefault="00AB35E7" w:rsidP="00AB002E">
            <w:pPr>
              <w:spacing w:after="108" w:line="360" w:lineRule="auto"/>
              <w:jc w:val="both"/>
              <w:rPr>
                <w:rFonts w:ascii="Arial" w:hAnsi="Arial" w:cs="Arial"/>
                <w:lang w:val="eu-ES"/>
              </w:rPr>
            </w:pPr>
          </w:p>
        </w:tc>
        <w:tc>
          <w:tcPr>
            <w:tcW w:w="4678" w:type="dxa"/>
            <w:shd w:val="clear" w:color="auto" w:fill="auto"/>
          </w:tcPr>
          <w:p w14:paraId="2603C4E2" w14:textId="77777777" w:rsidR="00AB35E7" w:rsidRPr="006310D1" w:rsidRDefault="00AB35E7" w:rsidP="00AB002E">
            <w:pPr>
              <w:spacing w:after="108" w:line="360" w:lineRule="auto"/>
              <w:jc w:val="both"/>
              <w:rPr>
                <w:rFonts w:ascii="Arial" w:hAnsi="Arial" w:cs="Arial"/>
              </w:rPr>
            </w:pPr>
          </w:p>
        </w:tc>
      </w:tr>
      <w:tr w:rsidR="00AB35E7" w:rsidRPr="00DF53B5" w14:paraId="4F6A204D" w14:textId="77777777" w:rsidTr="00AA4021">
        <w:trPr>
          <w:gridBefore w:val="1"/>
          <w:wBefore w:w="7" w:type="dxa"/>
        </w:trPr>
        <w:tc>
          <w:tcPr>
            <w:tcW w:w="4820" w:type="dxa"/>
          </w:tcPr>
          <w:p w14:paraId="429E2088" w14:textId="77777777" w:rsidR="00AB35E7" w:rsidRPr="00DF53B5" w:rsidRDefault="00AB35E7" w:rsidP="00AB002E">
            <w:pPr>
              <w:spacing w:after="108" w:line="360" w:lineRule="auto"/>
              <w:jc w:val="both"/>
              <w:rPr>
                <w:rFonts w:ascii="Arial" w:hAnsi="Arial" w:cs="Arial"/>
                <w:b/>
                <w:lang w:val="eu-ES"/>
              </w:rPr>
            </w:pPr>
            <w:r w:rsidRPr="00DF53B5">
              <w:rPr>
                <w:rFonts w:ascii="Arial" w:hAnsi="Arial" w:cs="Arial"/>
                <w:b/>
                <w:lang w:val="eu-ES"/>
              </w:rPr>
              <w:t>ZIOEN AZALPENA</w:t>
            </w:r>
          </w:p>
        </w:tc>
        <w:tc>
          <w:tcPr>
            <w:tcW w:w="4678" w:type="dxa"/>
            <w:shd w:val="clear" w:color="auto" w:fill="auto"/>
          </w:tcPr>
          <w:p w14:paraId="4752D2B4" w14:textId="77777777" w:rsidR="00AB35E7" w:rsidRPr="00DF53B5" w:rsidRDefault="00AB35E7" w:rsidP="00AB002E">
            <w:pPr>
              <w:spacing w:after="108" w:line="360" w:lineRule="auto"/>
              <w:jc w:val="both"/>
              <w:rPr>
                <w:rFonts w:ascii="Arial" w:hAnsi="Arial" w:cs="Arial"/>
                <w:b/>
              </w:rPr>
            </w:pPr>
            <w:r w:rsidRPr="00DF53B5">
              <w:rPr>
                <w:rFonts w:ascii="Arial" w:hAnsi="Arial" w:cs="Arial"/>
                <w:b/>
              </w:rPr>
              <w:t xml:space="preserve">EXPOSICIÓN DE MOTIVOS </w:t>
            </w:r>
          </w:p>
        </w:tc>
      </w:tr>
      <w:tr w:rsidR="00AB35E7" w:rsidRPr="005C65FF" w14:paraId="2CEFBE11" w14:textId="77777777" w:rsidTr="00AA4021">
        <w:trPr>
          <w:gridBefore w:val="1"/>
          <w:wBefore w:w="7" w:type="dxa"/>
        </w:trPr>
        <w:tc>
          <w:tcPr>
            <w:tcW w:w="4820" w:type="dxa"/>
          </w:tcPr>
          <w:p w14:paraId="35660CCE" w14:textId="77777777" w:rsidR="00AB35E7" w:rsidRPr="006310D1" w:rsidRDefault="00AB35E7" w:rsidP="00AB002E">
            <w:pPr>
              <w:spacing w:after="108" w:line="360" w:lineRule="auto"/>
              <w:jc w:val="both"/>
              <w:rPr>
                <w:rFonts w:ascii="Arial" w:hAnsi="Arial" w:cs="Arial"/>
                <w:lang w:val="eu-ES"/>
              </w:rPr>
            </w:pPr>
          </w:p>
        </w:tc>
        <w:tc>
          <w:tcPr>
            <w:tcW w:w="4678" w:type="dxa"/>
            <w:shd w:val="clear" w:color="auto" w:fill="auto"/>
          </w:tcPr>
          <w:p w14:paraId="270604B8" w14:textId="77777777" w:rsidR="00AB35E7" w:rsidRPr="004F62EC" w:rsidRDefault="00AB35E7" w:rsidP="00AB002E">
            <w:pPr>
              <w:spacing w:after="108" w:line="360" w:lineRule="auto"/>
              <w:jc w:val="both"/>
              <w:rPr>
                <w:rFonts w:ascii="Arial" w:hAnsi="Arial" w:cs="Arial"/>
              </w:rPr>
            </w:pPr>
            <w:r w:rsidRPr="005C65FF">
              <w:rPr>
                <w:rFonts w:ascii="Arial" w:hAnsi="Arial" w:cs="Arial"/>
              </w:rPr>
              <w:t xml:space="preserve"> </w:t>
            </w:r>
          </w:p>
        </w:tc>
      </w:tr>
      <w:tr w:rsidR="00AB35E7" w:rsidRPr="006A7863" w14:paraId="0EE99958" w14:textId="77777777" w:rsidTr="00AA4021">
        <w:trPr>
          <w:gridBefore w:val="1"/>
          <w:wBefore w:w="7" w:type="dxa"/>
        </w:trPr>
        <w:tc>
          <w:tcPr>
            <w:tcW w:w="4820" w:type="dxa"/>
            <w:shd w:val="clear" w:color="auto" w:fill="auto"/>
          </w:tcPr>
          <w:p w14:paraId="045B6700" w14:textId="77777777" w:rsidR="00AB35E7" w:rsidRPr="006A7863" w:rsidRDefault="00AB35E7" w:rsidP="00AB002E">
            <w:pPr>
              <w:spacing w:after="0" w:line="360" w:lineRule="auto"/>
              <w:jc w:val="center"/>
              <w:rPr>
                <w:rFonts w:ascii="Arial" w:eastAsia="Times New Roman" w:hAnsi="Arial" w:cs="Arial"/>
                <w:lang w:eastAsia="es-ES"/>
              </w:rPr>
            </w:pPr>
            <w:r w:rsidRPr="006A7863">
              <w:rPr>
                <w:rFonts w:ascii="Arial" w:eastAsia="Times New Roman" w:hAnsi="Arial" w:cs="Arial"/>
                <w:lang w:eastAsia="es-ES"/>
              </w:rPr>
              <w:t>MOZIOA</w:t>
            </w:r>
          </w:p>
        </w:tc>
        <w:tc>
          <w:tcPr>
            <w:tcW w:w="4678" w:type="dxa"/>
            <w:shd w:val="clear" w:color="auto" w:fill="auto"/>
          </w:tcPr>
          <w:p w14:paraId="418B0FCA" w14:textId="77777777" w:rsidR="00AB35E7" w:rsidRPr="006A7863" w:rsidRDefault="00AB35E7" w:rsidP="00AB002E">
            <w:pPr>
              <w:pStyle w:val="Piedepgina"/>
              <w:spacing w:line="360" w:lineRule="auto"/>
              <w:jc w:val="center"/>
              <w:outlineLvl w:val="0"/>
              <w:rPr>
                <w:rFonts w:ascii="Arial" w:hAnsi="Arial" w:cs="Arial"/>
              </w:rPr>
            </w:pPr>
            <w:r w:rsidRPr="006A7863">
              <w:rPr>
                <w:rFonts w:ascii="Arial" w:hAnsi="Arial" w:cs="Arial"/>
              </w:rPr>
              <w:t>MOCIÓN</w:t>
            </w:r>
          </w:p>
        </w:tc>
      </w:tr>
      <w:tr w:rsidR="00AB35E7" w:rsidRPr="006A7863" w14:paraId="054661FB" w14:textId="77777777" w:rsidTr="00AA4021">
        <w:trPr>
          <w:gridBefore w:val="1"/>
          <w:wBefore w:w="7" w:type="dxa"/>
        </w:trPr>
        <w:tc>
          <w:tcPr>
            <w:tcW w:w="4820" w:type="dxa"/>
            <w:shd w:val="clear" w:color="auto" w:fill="auto"/>
          </w:tcPr>
          <w:p w14:paraId="32AC7A18" w14:textId="77777777" w:rsidR="00AB35E7" w:rsidRPr="006A7863" w:rsidRDefault="00AB35E7" w:rsidP="00AB002E">
            <w:pPr>
              <w:spacing w:after="0" w:line="360" w:lineRule="auto"/>
              <w:jc w:val="both"/>
              <w:rPr>
                <w:rFonts w:ascii="Arial" w:eastAsia="Times New Roman" w:hAnsi="Arial" w:cs="Arial"/>
                <w:lang w:eastAsia="es-ES"/>
              </w:rPr>
            </w:pPr>
            <w:bookmarkStart w:id="0" w:name="_GoBack"/>
            <w:bookmarkEnd w:id="0"/>
          </w:p>
        </w:tc>
        <w:tc>
          <w:tcPr>
            <w:tcW w:w="4678" w:type="dxa"/>
            <w:shd w:val="clear" w:color="auto" w:fill="auto"/>
          </w:tcPr>
          <w:p w14:paraId="1DD4BC3E" w14:textId="77777777" w:rsidR="00AB35E7" w:rsidRPr="006A7863" w:rsidRDefault="00AB35E7" w:rsidP="00AB002E">
            <w:pPr>
              <w:spacing w:line="360" w:lineRule="auto"/>
              <w:jc w:val="both"/>
              <w:rPr>
                <w:rFonts w:ascii="Arial" w:hAnsi="Arial" w:cs="Arial"/>
              </w:rPr>
            </w:pPr>
          </w:p>
        </w:tc>
      </w:tr>
      <w:tr w:rsidR="00AB35E7" w:rsidRPr="006A7863" w14:paraId="77C0EE8F" w14:textId="77777777" w:rsidTr="00AA4021">
        <w:trPr>
          <w:gridBefore w:val="1"/>
          <w:wBefore w:w="7" w:type="dxa"/>
        </w:trPr>
        <w:tc>
          <w:tcPr>
            <w:tcW w:w="4820" w:type="dxa"/>
            <w:shd w:val="clear" w:color="auto" w:fill="auto"/>
          </w:tcPr>
          <w:p w14:paraId="78298A49" w14:textId="77777777" w:rsidR="00AB35E7" w:rsidRPr="006A7863" w:rsidRDefault="00AB35E7" w:rsidP="00AB002E">
            <w:pPr>
              <w:spacing w:after="0" w:line="360" w:lineRule="auto"/>
              <w:jc w:val="both"/>
              <w:rPr>
                <w:rFonts w:ascii="Arial" w:eastAsia="Times New Roman" w:hAnsi="Arial" w:cs="Arial"/>
                <w:lang w:eastAsia="es-ES"/>
              </w:rPr>
            </w:pPr>
            <w:r w:rsidRPr="006A7863">
              <w:rPr>
                <w:rFonts w:ascii="Arial" w:eastAsia="Times New Roman" w:hAnsi="Arial" w:cs="Arial"/>
                <w:lang w:eastAsia="es-ES"/>
              </w:rPr>
              <w:t>Eibarko Udalak Eusko Jaurlaritzari eskatzen dio berrikus ditzala Eibar gune tentsionatu izendatzeko aukerari buruzko bere ondorioak, EUSTATek diru-sarreren datuak argitaratzen dituen heinean, aurretik egindako kalkulua eguneratu ahal izateko, eta udalerriari eguneraketa horren emaitza jakinarazteko, hura eduki bezain laster.</w:t>
            </w:r>
          </w:p>
        </w:tc>
        <w:tc>
          <w:tcPr>
            <w:tcW w:w="4678" w:type="dxa"/>
            <w:shd w:val="clear" w:color="auto" w:fill="auto"/>
          </w:tcPr>
          <w:p w14:paraId="6CAB03E2" w14:textId="77777777" w:rsidR="00AB35E7" w:rsidRPr="006A7863" w:rsidRDefault="00AB35E7" w:rsidP="00AB002E">
            <w:pPr>
              <w:spacing w:line="360" w:lineRule="auto"/>
              <w:jc w:val="both"/>
              <w:rPr>
                <w:rFonts w:ascii="Arial" w:hAnsi="Arial" w:cs="Arial"/>
              </w:rPr>
            </w:pPr>
            <w:r w:rsidRPr="006A7863">
              <w:rPr>
                <w:rFonts w:ascii="Arial" w:hAnsi="Arial" w:cs="Arial"/>
              </w:rPr>
              <w:t>El Ayuntamiento de Eibar solicita al Gobierno Vasco que revise sus conclusiones sobre la posibilidad de declarar a Eibar como zona tensionada, a medida que el EUSTAT haga públicos datos de ingresos que le permitan actualizar el cálculo anteriormente realizado, comunicando al municipio el resultado de esta actualización en cuanto disponga de ella.</w:t>
            </w:r>
          </w:p>
        </w:tc>
      </w:tr>
      <w:tr w:rsidR="00AB35E7" w:rsidRPr="006A7863" w14:paraId="09560DA4" w14:textId="77777777" w:rsidTr="00AA4021">
        <w:trPr>
          <w:gridBefore w:val="1"/>
          <w:wBefore w:w="7" w:type="dxa"/>
        </w:trPr>
        <w:tc>
          <w:tcPr>
            <w:tcW w:w="4820" w:type="dxa"/>
            <w:shd w:val="clear" w:color="auto" w:fill="auto"/>
          </w:tcPr>
          <w:p w14:paraId="3F8CCEB9" w14:textId="77777777" w:rsidR="00AB35E7" w:rsidRPr="006040E0" w:rsidRDefault="00AB35E7" w:rsidP="00AB002E">
            <w:pPr>
              <w:spacing w:line="360" w:lineRule="auto"/>
              <w:jc w:val="both"/>
              <w:rPr>
                <w:rFonts w:ascii="Arial" w:hAnsi="Arial" w:cs="Arial"/>
              </w:rPr>
            </w:pPr>
            <w:r w:rsidRPr="006040E0">
              <w:rPr>
                <w:rFonts w:ascii="Arial" w:hAnsi="Arial" w:cs="Arial"/>
              </w:rPr>
              <w:t>Eguneratze horren ondorioz, Eusko Jaurlaritzak Eibar udalerri tentsionatu gisa tipifikatzen badu, Eibarko Udalak etxebizitza-merkatuaren gune tentsionatu izendatzeko eskatzeko prozedura hasiko du.</w:t>
            </w:r>
          </w:p>
        </w:tc>
        <w:tc>
          <w:tcPr>
            <w:tcW w:w="4678" w:type="dxa"/>
            <w:shd w:val="clear" w:color="auto" w:fill="auto"/>
          </w:tcPr>
          <w:p w14:paraId="17E362E8" w14:textId="77777777" w:rsidR="00AB35E7" w:rsidRPr="006A7863" w:rsidRDefault="00AB35E7" w:rsidP="00AB002E">
            <w:pPr>
              <w:spacing w:line="360" w:lineRule="auto"/>
              <w:jc w:val="both"/>
              <w:rPr>
                <w:rFonts w:ascii="Arial" w:hAnsi="Arial" w:cs="Arial"/>
              </w:rPr>
            </w:pPr>
            <w:r w:rsidRPr="006A7863">
              <w:rPr>
                <w:rFonts w:ascii="Arial" w:hAnsi="Arial" w:cs="Arial"/>
              </w:rPr>
              <w:t>En el caso de que, a resultas de esta actualización, Eibar sea tipificado por el Gobierno Vasco como municipio tensionado, El Ayuntamiento de Eibar iniciará el procedimiento para solicitar la declaración de zona de mercado residencial tensionado.</w:t>
            </w:r>
          </w:p>
        </w:tc>
      </w:tr>
      <w:tr w:rsidR="00AB35E7" w:rsidRPr="006A7863" w14:paraId="483BE93D" w14:textId="77777777" w:rsidTr="00AA4021">
        <w:trPr>
          <w:gridBefore w:val="1"/>
          <w:wBefore w:w="7" w:type="dxa"/>
        </w:trPr>
        <w:tc>
          <w:tcPr>
            <w:tcW w:w="4820" w:type="dxa"/>
            <w:shd w:val="clear" w:color="auto" w:fill="auto"/>
          </w:tcPr>
          <w:p w14:paraId="4555F843" w14:textId="77777777" w:rsidR="00AB35E7" w:rsidRPr="006A7863" w:rsidRDefault="00AB35E7" w:rsidP="00AB002E">
            <w:pPr>
              <w:spacing w:after="0" w:line="360" w:lineRule="auto"/>
              <w:jc w:val="both"/>
              <w:rPr>
                <w:rFonts w:ascii="Arial" w:eastAsia="Times New Roman" w:hAnsi="Arial" w:cs="Arial"/>
                <w:lang w:eastAsia="es-ES"/>
              </w:rPr>
            </w:pPr>
          </w:p>
        </w:tc>
        <w:tc>
          <w:tcPr>
            <w:tcW w:w="4678" w:type="dxa"/>
            <w:shd w:val="clear" w:color="auto" w:fill="auto"/>
          </w:tcPr>
          <w:p w14:paraId="0E21F836" w14:textId="77777777" w:rsidR="00AB35E7" w:rsidRPr="006A7863" w:rsidRDefault="00AB35E7" w:rsidP="00AB002E">
            <w:pPr>
              <w:spacing w:line="360" w:lineRule="auto"/>
              <w:jc w:val="both"/>
              <w:rPr>
                <w:rFonts w:ascii="Arial" w:hAnsi="Arial" w:cs="Arial"/>
              </w:rPr>
            </w:pPr>
          </w:p>
        </w:tc>
      </w:tr>
      <w:tr w:rsidR="006C7879" w:rsidRPr="002B1D46" w14:paraId="0A4E2456" w14:textId="77777777" w:rsidTr="00AA4021">
        <w:trPr>
          <w:gridBefore w:val="1"/>
          <w:wBefore w:w="7" w:type="dxa"/>
        </w:trPr>
        <w:tc>
          <w:tcPr>
            <w:tcW w:w="4820" w:type="dxa"/>
            <w:shd w:val="clear" w:color="auto" w:fill="auto"/>
          </w:tcPr>
          <w:p w14:paraId="79327C64" w14:textId="01601538" w:rsidR="006C7879" w:rsidRPr="002B1D46" w:rsidRDefault="00211CA4" w:rsidP="00211CA4">
            <w:pPr>
              <w:spacing w:line="360" w:lineRule="auto"/>
              <w:jc w:val="both"/>
              <w:rPr>
                <w:rFonts w:ascii="Arial" w:eastAsia="Segoe UI Symbol" w:hAnsi="Arial" w:cs="Arial"/>
                <w:lang w:val="eu-ES"/>
              </w:rPr>
            </w:pPr>
            <w:r>
              <w:rPr>
                <w:rFonts w:ascii="Arial" w:eastAsia="Segoe UI Symbol" w:hAnsi="Arial" w:cs="Arial"/>
                <w:lang w:val="eu-ES"/>
              </w:rPr>
              <w:t xml:space="preserve">Azkenik, </w:t>
            </w:r>
            <w:r w:rsidRPr="00211CA4">
              <w:rPr>
                <w:rFonts w:ascii="Arial" w:eastAsia="Segoe UI Symbol" w:hAnsi="Arial" w:cs="Arial"/>
                <w:b/>
                <w:lang w:val="eu-ES"/>
              </w:rPr>
              <w:t>alkate-udalburu</w:t>
            </w:r>
            <w:r w:rsidRPr="00211CA4">
              <w:rPr>
                <w:rFonts w:ascii="Arial" w:eastAsia="Segoe UI Symbol" w:hAnsi="Arial" w:cs="Arial"/>
                <w:lang w:val="eu-ES"/>
              </w:rPr>
              <w:t xml:space="preserve"> </w:t>
            </w:r>
            <w:r w:rsidRPr="00211CA4">
              <w:rPr>
                <w:rFonts w:ascii="Arial" w:eastAsia="Segoe UI Symbol" w:hAnsi="Arial" w:cs="Arial"/>
                <w:b/>
                <w:lang w:val="eu-ES"/>
              </w:rPr>
              <w:t xml:space="preserve">jaunak </w:t>
            </w:r>
            <w:r>
              <w:rPr>
                <w:rFonts w:ascii="Arial" w:eastAsia="Segoe UI Symbol" w:hAnsi="Arial" w:cs="Arial"/>
                <w:lang w:val="eu-ES"/>
              </w:rPr>
              <w:t xml:space="preserve">jakinarazi du urgentziaz tratatu behar dela abenduko Osoko Bilkuraren data-aldaketa. Bozkatu egin behar da proposamena gai-zerrendan sartuko den ala ez.  </w:t>
            </w:r>
          </w:p>
        </w:tc>
        <w:tc>
          <w:tcPr>
            <w:tcW w:w="4678" w:type="dxa"/>
            <w:shd w:val="clear" w:color="auto" w:fill="auto"/>
          </w:tcPr>
          <w:p w14:paraId="20DAF0A1" w14:textId="1E9B2B0A" w:rsidR="006C7879" w:rsidRPr="002B1D46" w:rsidRDefault="00141442" w:rsidP="00141442">
            <w:pPr>
              <w:spacing w:line="360" w:lineRule="auto"/>
              <w:jc w:val="both"/>
              <w:rPr>
                <w:rFonts w:ascii="Arial" w:eastAsia="Segoe UI Symbol" w:hAnsi="Arial" w:cs="Arial"/>
              </w:rPr>
            </w:pPr>
            <w:r>
              <w:rPr>
                <w:rFonts w:ascii="Arial" w:eastAsia="Segoe UI Symbol" w:hAnsi="Arial" w:cs="Arial"/>
              </w:rPr>
              <w:t>Finalmente, e</w:t>
            </w:r>
            <w:r w:rsidR="006C7879">
              <w:rPr>
                <w:rFonts w:ascii="Arial" w:eastAsia="Segoe UI Symbol" w:hAnsi="Arial" w:cs="Arial"/>
              </w:rPr>
              <w:t xml:space="preserve">l </w:t>
            </w:r>
            <w:r w:rsidR="006C7879" w:rsidRPr="00821647">
              <w:rPr>
                <w:rFonts w:ascii="Arial" w:eastAsia="Segoe UI Symbol" w:hAnsi="Arial" w:cs="Arial"/>
                <w:b/>
              </w:rPr>
              <w:t>Sr. Alcalde-Presidente</w:t>
            </w:r>
            <w:r w:rsidR="006C7879">
              <w:rPr>
                <w:rFonts w:ascii="Arial" w:eastAsia="Segoe UI Symbol" w:hAnsi="Arial" w:cs="Arial"/>
              </w:rPr>
              <w:t xml:space="preserve"> informa que </w:t>
            </w:r>
            <w:r w:rsidR="002E0E35">
              <w:rPr>
                <w:rFonts w:ascii="Arial" w:eastAsia="Segoe UI Symbol" w:hAnsi="Arial" w:cs="Arial"/>
              </w:rPr>
              <w:t>corresponde tratar por urgencia la modificación de la fecha de celebración del Pleno de diciembre</w:t>
            </w:r>
            <w:r w:rsidR="006C7879">
              <w:rPr>
                <w:rFonts w:ascii="Arial" w:hAnsi="Arial" w:cs="Arial"/>
              </w:rPr>
              <w:t xml:space="preserve">; correspondiendo someter a votación la inclusión </w:t>
            </w:r>
            <w:r w:rsidR="002E0E35">
              <w:rPr>
                <w:rFonts w:ascii="Arial" w:hAnsi="Arial" w:cs="Arial"/>
              </w:rPr>
              <w:t xml:space="preserve">de la propuesta en el orden </w:t>
            </w:r>
            <w:r w:rsidR="006C7879">
              <w:rPr>
                <w:rFonts w:ascii="Arial" w:hAnsi="Arial" w:cs="Arial"/>
              </w:rPr>
              <w:t>del día.</w:t>
            </w:r>
          </w:p>
        </w:tc>
      </w:tr>
      <w:tr w:rsidR="00AB35E7" w:rsidRPr="002B1D46" w14:paraId="63FD1BB2" w14:textId="77777777" w:rsidTr="00AA4021">
        <w:trPr>
          <w:gridBefore w:val="1"/>
          <w:wBefore w:w="7" w:type="dxa"/>
        </w:trPr>
        <w:tc>
          <w:tcPr>
            <w:tcW w:w="4820" w:type="dxa"/>
            <w:shd w:val="clear" w:color="auto" w:fill="auto"/>
          </w:tcPr>
          <w:p w14:paraId="3D6F96C9" w14:textId="77777777" w:rsidR="00AB35E7" w:rsidRPr="002B1D46" w:rsidRDefault="00AB35E7" w:rsidP="00AB002E">
            <w:pPr>
              <w:spacing w:line="360" w:lineRule="auto"/>
              <w:jc w:val="both"/>
              <w:rPr>
                <w:rFonts w:ascii="Arial" w:eastAsia="Segoe UI Symbol" w:hAnsi="Arial" w:cs="Arial"/>
                <w:lang w:val="eu-ES"/>
              </w:rPr>
            </w:pPr>
          </w:p>
        </w:tc>
        <w:tc>
          <w:tcPr>
            <w:tcW w:w="4678" w:type="dxa"/>
            <w:shd w:val="clear" w:color="auto" w:fill="auto"/>
          </w:tcPr>
          <w:p w14:paraId="7CF87DC0" w14:textId="77777777" w:rsidR="00AB35E7" w:rsidRPr="002B1D46" w:rsidRDefault="00AB35E7" w:rsidP="00AB002E">
            <w:pPr>
              <w:spacing w:line="360" w:lineRule="auto"/>
              <w:jc w:val="both"/>
              <w:rPr>
                <w:rFonts w:ascii="Arial" w:eastAsia="Segoe UI Symbol" w:hAnsi="Arial" w:cs="Arial"/>
              </w:rPr>
            </w:pPr>
          </w:p>
        </w:tc>
      </w:tr>
      <w:tr w:rsidR="00AB35E7" w:rsidRPr="005000E2" w14:paraId="46DA160A" w14:textId="77777777" w:rsidTr="00AA4021">
        <w:trPr>
          <w:gridBefore w:val="1"/>
          <w:wBefore w:w="7" w:type="dxa"/>
        </w:trPr>
        <w:tc>
          <w:tcPr>
            <w:tcW w:w="4820" w:type="dxa"/>
            <w:shd w:val="clear" w:color="auto" w:fill="auto"/>
          </w:tcPr>
          <w:p w14:paraId="001C59B4" w14:textId="77777777" w:rsidR="00AB35E7" w:rsidRPr="005000E2" w:rsidRDefault="00AB35E7" w:rsidP="00AB002E">
            <w:pPr>
              <w:rPr>
                <w:rFonts w:ascii="Arial" w:hAnsi="Arial" w:cs="Arial"/>
                <w:b/>
              </w:rPr>
            </w:pPr>
            <w:r w:rsidRPr="005000E2">
              <w:rPr>
                <w:rFonts w:ascii="Arial" w:hAnsi="Arial" w:cs="Arial"/>
                <w:b/>
              </w:rPr>
              <w:t>GAI-ZERRENDATIK KANPO</w:t>
            </w:r>
          </w:p>
        </w:tc>
        <w:tc>
          <w:tcPr>
            <w:tcW w:w="4678" w:type="dxa"/>
            <w:shd w:val="clear" w:color="auto" w:fill="auto"/>
          </w:tcPr>
          <w:p w14:paraId="5AAA004B" w14:textId="77777777" w:rsidR="00AB35E7" w:rsidRPr="005000E2" w:rsidRDefault="00AB35E7" w:rsidP="00AB002E">
            <w:pPr>
              <w:spacing w:line="360" w:lineRule="auto"/>
              <w:jc w:val="both"/>
              <w:rPr>
                <w:rFonts w:ascii="Arial" w:hAnsi="Arial" w:cs="Arial"/>
                <w:b/>
              </w:rPr>
            </w:pPr>
            <w:r w:rsidRPr="005000E2">
              <w:rPr>
                <w:rFonts w:ascii="Arial" w:hAnsi="Arial" w:cs="Arial"/>
                <w:b/>
              </w:rPr>
              <w:t>FUERA DEL ORDEN DEL DÍA</w:t>
            </w:r>
          </w:p>
        </w:tc>
      </w:tr>
      <w:tr w:rsidR="00AB35E7" w:rsidRPr="004B1B8A" w14:paraId="303DE733" w14:textId="77777777" w:rsidTr="00AA4021">
        <w:tc>
          <w:tcPr>
            <w:tcW w:w="4827" w:type="dxa"/>
            <w:gridSpan w:val="2"/>
          </w:tcPr>
          <w:p w14:paraId="378C48DD" w14:textId="77777777" w:rsidR="00AB35E7" w:rsidRDefault="00AB35E7" w:rsidP="00AB002E">
            <w:pPr>
              <w:spacing w:after="120" w:line="360" w:lineRule="auto"/>
              <w:jc w:val="both"/>
              <w:rPr>
                <w:rFonts w:ascii="Arial" w:eastAsia="Times New Roman" w:hAnsi="Arial" w:cs="Arial"/>
                <w:b/>
                <w:szCs w:val="20"/>
                <w:lang w:eastAsia="es-ES"/>
              </w:rPr>
            </w:pPr>
          </w:p>
        </w:tc>
        <w:tc>
          <w:tcPr>
            <w:tcW w:w="4678" w:type="dxa"/>
          </w:tcPr>
          <w:p w14:paraId="1BD407DA" w14:textId="77777777" w:rsidR="00AB35E7" w:rsidRDefault="00AB35E7" w:rsidP="00AB002E">
            <w:pPr>
              <w:spacing w:after="120" w:line="360" w:lineRule="auto"/>
              <w:jc w:val="both"/>
              <w:rPr>
                <w:rFonts w:ascii="Arial" w:eastAsia="Times New Roman" w:hAnsi="Arial" w:cs="Arial"/>
                <w:b/>
                <w:szCs w:val="20"/>
                <w:lang w:eastAsia="es-ES"/>
              </w:rPr>
            </w:pPr>
          </w:p>
        </w:tc>
      </w:tr>
      <w:tr w:rsidR="002E0E35" w:rsidRPr="003A787F" w14:paraId="08C74591" w14:textId="77777777" w:rsidTr="00AA4021">
        <w:tc>
          <w:tcPr>
            <w:tcW w:w="4827" w:type="dxa"/>
            <w:gridSpan w:val="2"/>
            <w:shd w:val="clear" w:color="auto" w:fill="auto"/>
          </w:tcPr>
          <w:p w14:paraId="5C3F41B5" w14:textId="18542929" w:rsidR="002E0E35" w:rsidRPr="00EE5248" w:rsidRDefault="002E0E35" w:rsidP="00D55FEA">
            <w:pPr>
              <w:spacing w:after="0" w:line="360" w:lineRule="auto"/>
              <w:jc w:val="both"/>
              <w:rPr>
                <w:rFonts w:ascii="Arial" w:eastAsia="Times New Roman" w:hAnsi="Arial" w:cs="Arial"/>
                <w:szCs w:val="20"/>
                <w:lang w:eastAsia="es-ES"/>
              </w:rPr>
            </w:pPr>
            <w:r w:rsidRPr="00EE5248">
              <w:rPr>
                <w:rFonts w:ascii="Arial" w:eastAsia="Times New Roman" w:hAnsi="Arial" w:cs="Arial"/>
                <w:szCs w:val="20"/>
                <w:lang w:eastAsia="es-ES"/>
              </w:rPr>
              <w:t>Toki Erakundeen Antolaketa, Jarduera eta Araubide Juridikoaren Erregelamendua onartzen duen azaroaren 28ko 2568/1986 Errege Dekretuaren 82.3. artikuluan</w:t>
            </w:r>
            <w:r w:rsidRPr="00EE5248">
              <w:rPr>
                <w:rFonts w:ascii="Arial" w:eastAsia="Times New Roman" w:hAnsi="Arial" w:cs="Arial"/>
                <w:color w:val="FF0000"/>
                <w:szCs w:val="20"/>
                <w:lang w:eastAsia="es-ES"/>
              </w:rPr>
              <w:t xml:space="preserve"> </w:t>
            </w:r>
            <w:r w:rsidRPr="00EE5248">
              <w:rPr>
                <w:rFonts w:ascii="Arial" w:eastAsia="Times New Roman" w:hAnsi="Arial" w:cs="Arial"/>
                <w:szCs w:val="20"/>
                <w:lang w:eastAsia="es-ES"/>
              </w:rPr>
              <w:t xml:space="preserve"> </w:t>
            </w:r>
            <w:r w:rsidRPr="00EE5248">
              <w:rPr>
                <w:rFonts w:ascii="Arial" w:eastAsia="Times New Roman" w:hAnsi="Arial" w:cs="Arial"/>
                <w:szCs w:val="20"/>
                <w:lang w:eastAsia="es-ES"/>
              </w:rPr>
              <w:lastRenderedPageBreak/>
              <w:t>aurreikusitakoarekin bat, hau</w:t>
            </w:r>
            <w:r w:rsidR="00D55FEA" w:rsidRPr="00EE5248">
              <w:rPr>
                <w:rFonts w:ascii="Arial" w:eastAsia="Times New Roman" w:hAnsi="Arial" w:cs="Arial"/>
                <w:szCs w:val="20"/>
                <w:lang w:eastAsia="es-ES"/>
              </w:rPr>
              <w:t>xe</w:t>
            </w:r>
            <w:r w:rsidRPr="00EE5248">
              <w:rPr>
                <w:rFonts w:ascii="Arial" w:eastAsia="Times New Roman" w:hAnsi="Arial" w:cs="Arial"/>
                <w:szCs w:val="20"/>
                <w:lang w:eastAsia="es-ES"/>
              </w:rPr>
              <w:t xml:space="preserve"> bozkatu da: gai</w:t>
            </w:r>
            <w:r w:rsidR="00211CA4" w:rsidRPr="00EE5248">
              <w:rPr>
                <w:rFonts w:ascii="Arial" w:eastAsia="Times New Roman" w:hAnsi="Arial" w:cs="Arial"/>
                <w:szCs w:val="20"/>
                <w:lang w:eastAsia="es-ES"/>
              </w:rPr>
              <w:t xml:space="preserve"> hau</w:t>
            </w:r>
            <w:r w:rsidRPr="00EE5248">
              <w:rPr>
                <w:rFonts w:ascii="Arial" w:eastAsia="Times New Roman" w:hAnsi="Arial" w:cs="Arial"/>
                <w:szCs w:val="20"/>
                <w:lang w:eastAsia="es-ES"/>
              </w:rPr>
              <w:t xml:space="preserve"> premiazkotzat jotzea eta gai-zerrendan sartzea:</w:t>
            </w:r>
          </w:p>
        </w:tc>
        <w:tc>
          <w:tcPr>
            <w:tcW w:w="4678" w:type="dxa"/>
            <w:shd w:val="clear" w:color="auto" w:fill="auto"/>
          </w:tcPr>
          <w:p w14:paraId="01C8A0A3" w14:textId="566DFCAF" w:rsidR="002E0E35" w:rsidRPr="003A787F" w:rsidRDefault="002E0E35" w:rsidP="002E0E35">
            <w:pPr>
              <w:spacing w:after="0" w:line="360" w:lineRule="auto"/>
              <w:jc w:val="both"/>
              <w:rPr>
                <w:rFonts w:ascii="Arial" w:eastAsia="Times New Roman" w:hAnsi="Arial" w:cs="Arial"/>
                <w:szCs w:val="20"/>
                <w:lang w:eastAsia="es-ES"/>
              </w:rPr>
            </w:pPr>
            <w:r w:rsidRPr="00EE5248">
              <w:rPr>
                <w:rFonts w:ascii="Arial" w:eastAsia="Times New Roman" w:hAnsi="Arial" w:cs="Arial"/>
                <w:szCs w:val="20"/>
                <w:lang w:eastAsia="es-ES"/>
              </w:rPr>
              <w:lastRenderedPageBreak/>
              <w:t xml:space="preserve">De acuerdo con lo previsto en el artículo  82.3 del Real Decreto 2568/1986, de 28 de noviembre, por el que se aprueba el Reglamento de Organización, </w:t>
            </w:r>
            <w:r w:rsidRPr="00EE5248">
              <w:rPr>
                <w:rFonts w:ascii="Arial" w:eastAsia="Times New Roman" w:hAnsi="Arial" w:cs="Arial"/>
                <w:szCs w:val="20"/>
                <w:lang w:eastAsia="es-ES"/>
              </w:rPr>
              <w:lastRenderedPageBreak/>
              <w:t xml:space="preserve">Funcionamiento y Régimen Jurídico de las Entidades Locales, </w:t>
            </w:r>
            <w:r w:rsidRPr="00EE5248">
              <w:rPr>
                <w:rFonts w:ascii="Arial" w:eastAsia="Calibri" w:hAnsi="Arial" w:cs="Arial"/>
                <w:kern w:val="2"/>
                <w14:ligatures w14:val="standardContextual"/>
              </w:rPr>
              <w:t xml:space="preserve">se somete a votación la declaración de urgencia e inclusión en el orden del día </w:t>
            </w:r>
            <w:r w:rsidRPr="00EE5248">
              <w:rPr>
                <w:rFonts w:ascii="Arial" w:eastAsia="Times New Roman" w:hAnsi="Arial" w:cs="Arial"/>
                <w:szCs w:val="20"/>
                <w:lang w:eastAsia="es-ES"/>
              </w:rPr>
              <w:t>del siguiente asunto:</w:t>
            </w:r>
            <w:r w:rsidRPr="00EF4098">
              <w:rPr>
                <w:rFonts w:ascii="Arial" w:eastAsia="Times New Roman" w:hAnsi="Arial" w:cs="Arial"/>
                <w:szCs w:val="20"/>
                <w:lang w:eastAsia="es-ES"/>
              </w:rPr>
              <w:t xml:space="preserve"> </w:t>
            </w:r>
          </w:p>
        </w:tc>
      </w:tr>
      <w:tr w:rsidR="002E0E35" w:rsidRPr="003A787F" w14:paraId="24514086" w14:textId="77777777" w:rsidTr="00AA4021">
        <w:tc>
          <w:tcPr>
            <w:tcW w:w="4827" w:type="dxa"/>
            <w:gridSpan w:val="2"/>
          </w:tcPr>
          <w:p w14:paraId="5FC46F91" w14:textId="77777777" w:rsidR="002E0E35" w:rsidRPr="003A787F" w:rsidRDefault="002E0E35" w:rsidP="00AC548A">
            <w:pPr>
              <w:spacing w:after="120" w:line="360" w:lineRule="auto"/>
              <w:jc w:val="both"/>
              <w:rPr>
                <w:rFonts w:ascii="Arial" w:eastAsia="Times New Roman" w:hAnsi="Arial" w:cs="Arial"/>
                <w:b/>
                <w:szCs w:val="20"/>
                <w:lang w:eastAsia="es-ES"/>
              </w:rPr>
            </w:pPr>
          </w:p>
        </w:tc>
        <w:tc>
          <w:tcPr>
            <w:tcW w:w="4678" w:type="dxa"/>
          </w:tcPr>
          <w:p w14:paraId="0DF8FEBD" w14:textId="77777777" w:rsidR="002E0E35" w:rsidRPr="003A787F" w:rsidRDefault="002E0E35" w:rsidP="00AC548A">
            <w:pPr>
              <w:spacing w:after="120" w:line="360" w:lineRule="auto"/>
              <w:jc w:val="both"/>
              <w:rPr>
                <w:rFonts w:ascii="Arial" w:eastAsia="Times New Roman" w:hAnsi="Arial" w:cs="Arial"/>
                <w:b/>
                <w:szCs w:val="20"/>
                <w:lang w:eastAsia="es-ES"/>
              </w:rPr>
            </w:pPr>
          </w:p>
        </w:tc>
      </w:tr>
      <w:tr w:rsidR="00AB35E7" w:rsidRPr="004B1B8A" w14:paraId="61DED544" w14:textId="77777777" w:rsidTr="00AA4021">
        <w:tc>
          <w:tcPr>
            <w:tcW w:w="4827" w:type="dxa"/>
            <w:gridSpan w:val="2"/>
          </w:tcPr>
          <w:p w14:paraId="51DB616C" w14:textId="77777777" w:rsidR="00AB35E7" w:rsidRPr="006645F5" w:rsidRDefault="00AB35E7" w:rsidP="00AB002E">
            <w:pPr>
              <w:spacing w:after="120" w:line="360" w:lineRule="auto"/>
              <w:jc w:val="both"/>
              <w:rPr>
                <w:rFonts w:ascii="Arial" w:hAnsi="Arial" w:cs="Arial"/>
                <w:b/>
                <w:lang w:val="eu-ES"/>
              </w:rPr>
            </w:pPr>
            <w:r>
              <w:rPr>
                <w:rFonts w:ascii="Arial" w:eastAsia="Times New Roman" w:hAnsi="Arial" w:cs="Arial"/>
                <w:b/>
                <w:szCs w:val="20"/>
                <w:lang w:eastAsia="es-ES"/>
              </w:rPr>
              <w:t xml:space="preserve">- </w:t>
            </w:r>
            <w:r w:rsidRPr="003F6918">
              <w:rPr>
                <w:rFonts w:ascii="Arial" w:hAnsi="Arial" w:cs="Arial"/>
                <w:b/>
                <w:lang w:val="eu-ES"/>
              </w:rPr>
              <w:t>Abenduari dagokion ohiko osoko bilkura egiteko eguna aldatzea.</w:t>
            </w:r>
          </w:p>
        </w:tc>
        <w:tc>
          <w:tcPr>
            <w:tcW w:w="4678" w:type="dxa"/>
          </w:tcPr>
          <w:p w14:paraId="68355A87" w14:textId="77777777" w:rsidR="00AB35E7" w:rsidRPr="006645F5" w:rsidRDefault="00AB35E7" w:rsidP="00AB002E">
            <w:pPr>
              <w:spacing w:after="120" w:line="360" w:lineRule="auto"/>
              <w:jc w:val="both"/>
              <w:rPr>
                <w:rFonts w:ascii="Arial" w:hAnsi="Arial" w:cs="Arial"/>
                <w:b/>
              </w:rPr>
            </w:pPr>
            <w:r>
              <w:rPr>
                <w:rFonts w:ascii="Arial" w:eastAsia="Times New Roman" w:hAnsi="Arial" w:cs="Arial"/>
                <w:b/>
                <w:szCs w:val="20"/>
                <w:lang w:eastAsia="es-ES"/>
              </w:rPr>
              <w:t xml:space="preserve">- </w:t>
            </w:r>
            <w:r w:rsidRPr="003F6918">
              <w:rPr>
                <w:rFonts w:ascii="Arial" w:hAnsi="Arial" w:cs="Arial"/>
                <w:b/>
              </w:rPr>
              <w:t>Modificación de la fecha de celebración de la sesión ordinaria del pleno correspondiente al mes de diciembre.</w:t>
            </w:r>
          </w:p>
        </w:tc>
      </w:tr>
      <w:tr w:rsidR="00AB35E7" w:rsidRPr="00007772" w14:paraId="4869D4F2" w14:textId="77777777" w:rsidTr="00AA4021">
        <w:trPr>
          <w:gridBefore w:val="1"/>
          <w:wBefore w:w="7" w:type="dxa"/>
        </w:trPr>
        <w:tc>
          <w:tcPr>
            <w:tcW w:w="4820" w:type="dxa"/>
            <w:shd w:val="clear" w:color="auto" w:fill="auto"/>
          </w:tcPr>
          <w:p w14:paraId="3CA884F2" w14:textId="60541B70" w:rsidR="00AB35E7" w:rsidRPr="00007772" w:rsidRDefault="00AB35E7" w:rsidP="003E6348">
            <w:pPr>
              <w:spacing w:line="360" w:lineRule="auto"/>
              <w:jc w:val="both"/>
              <w:rPr>
                <w:rFonts w:ascii="Arial" w:hAnsi="Arial" w:cs="Arial"/>
              </w:rPr>
            </w:pPr>
            <w:r>
              <w:rPr>
                <w:rFonts w:ascii="Arial" w:hAnsi="Arial" w:cs="Arial"/>
              </w:rPr>
              <w:t xml:space="preserve">- </w:t>
            </w:r>
            <w:r w:rsidR="00211CA4">
              <w:rPr>
                <w:rFonts w:ascii="Arial" w:hAnsi="Arial" w:cs="Arial"/>
              </w:rPr>
              <w:t>Urgentziazko edo premiazko botazioa g</w:t>
            </w:r>
            <w:r w:rsidRPr="00C82361">
              <w:rPr>
                <w:rFonts w:ascii="Arial" w:hAnsi="Arial" w:cs="Arial"/>
              </w:rPr>
              <w:t>ai-zerrendan sartz</w:t>
            </w:r>
            <w:r>
              <w:rPr>
                <w:rFonts w:ascii="Arial" w:hAnsi="Arial" w:cs="Arial"/>
              </w:rPr>
              <w:t>e</w:t>
            </w:r>
            <w:r w:rsidR="003E6348">
              <w:rPr>
                <w:rFonts w:ascii="Arial" w:hAnsi="Arial" w:cs="Arial"/>
              </w:rPr>
              <w:t>ko</w:t>
            </w:r>
            <w:r>
              <w:rPr>
                <w:rFonts w:ascii="Arial" w:hAnsi="Arial" w:cs="Arial"/>
              </w:rPr>
              <w:t xml:space="preserve"> (15. atala)</w:t>
            </w:r>
            <w:r>
              <w:rPr>
                <w:rFonts w:ascii="Arial" w:hAnsi="Arial" w:cs="Arial"/>
                <w:lang w:val="es-ES_tradnl"/>
              </w:rPr>
              <w:t xml:space="preserve">: </w:t>
            </w:r>
            <w:r w:rsidRPr="00663EB6">
              <w:rPr>
                <w:rFonts w:ascii="Arial" w:hAnsi="Arial" w:cs="Arial"/>
                <w:lang w:val="es-ES_tradnl"/>
              </w:rPr>
              <w:t>aho</w:t>
            </w:r>
            <w:r w:rsidR="00211CA4">
              <w:rPr>
                <w:rFonts w:ascii="Arial" w:hAnsi="Arial" w:cs="Arial"/>
                <w:lang w:val="es-ES_tradnl"/>
              </w:rPr>
              <w:t xml:space="preserve"> </w:t>
            </w:r>
            <w:r w:rsidRPr="00663EB6">
              <w:rPr>
                <w:rFonts w:ascii="Arial" w:hAnsi="Arial" w:cs="Arial"/>
                <w:lang w:val="es-ES_tradnl"/>
              </w:rPr>
              <w:t>batez onartu d</w:t>
            </w:r>
            <w:r>
              <w:rPr>
                <w:rFonts w:ascii="Arial" w:hAnsi="Arial" w:cs="Arial"/>
                <w:lang w:val="es-ES_tradnl"/>
              </w:rPr>
              <w:t>a</w:t>
            </w:r>
            <w:r w:rsidRPr="00663EB6">
              <w:rPr>
                <w:rFonts w:ascii="Arial" w:hAnsi="Arial" w:cs="Arial"/>
                <w:lang w:val="es-ES_tradnl"/>
              </w:rPr>
              <w:t>.</w:t>
            </w:r>
          </w:p>
        </w:tc>
        <w:tc>
          <w:tcPr>
            <w:tcW w:w="4678" w:type="dxa"/>
            <w:shd w:val="clear" w:color="auto" w:fill="auto"/>
          </w:tcPr>
          <w:p w14:paraId="2800F954" w14:textId="77777777" w:rsidR="00AB35E7" w:rsidRPr="00007772" w:rsidRDefault="00AB35E7" w:rsidP="00AB002E">
            <w:pPr>
              <w:spacing w:line="360" w:lineRule="auto"/>
              <w:jc w:val="both"/>
              <w:rPr>
                <w:rFonts w:ascii="Arial" w:hAnsi="Arial" w:cs="Arial"/>
              </w:rPr>
            </w:pPr>
            <w:r>
              <w:rPr>
                <w:rFonts w:ascii="Arial" w:hAnsi="Arial" w:cs="Arial"/>
              </w:rPr>
              <w:t xml:space="preserve">- Votación de </w:t>
            </w:r>
            <w:r w:rsidRPr="005B0043">
              <w:rPr>
                <w:rFonts w:ascii="Arial" w:hAnsi="Arial" w:cs="Arial"/>
              </w:rPr>
              <w:t>urgencia de la inclusión en el orden del día</w:t>
            </w:r>
            <w:r>
              <w:rPr>
                <w:rFonts w:ascii="Arial" w:hAnsi="Arial" w:cs="Arial"/>
              </w:rPr>
              <w:t xml:space="preserve"> (punto 15): se aprueba por unanimidad.</w:t>
            </w:r>
          </w:p>
        </w:tc>
      </w:tr>
      <w:tr w:rsidR="00AB35E7" w:rsidRPr="004B1B8A" w14:paraId="772631F8" w14:textId="77777777" w:rsidTr="00AA4021">
        <w:tc>
          <w:tcPr>
            <w:tcW w:w="4827" w:type="dxa"/>
            <w:gridSpan w:val="2"/>
          </w:tcPr>
          <w:p w14:paraId="1F1B220E" w14:textId="77777777" w:rsidR="00AB35E7" w:rsidRDefault="00AB35E7" w:rsidP="00AB002E">
            <w:pPr>
              <w:rPr>
                <w:rFonts w:ascii="Arial" w:eastAsia="Times New Roman" w:hAnsi="Arial" w:cs="Arial"/>
                <w:b/>
                <w:szCs w:val="20"/>
                <w:lang w:eastAsia="es-ES"/>
              </w:rPr>
            </w:pPr>
          </w:p>
        </w:tc>
        <w:tc>
          <w:tcPr>
            <w:tcW w:w="4678" w:type="dxa"/>
          </w:tcPr>
          <w:p w14:paraId="6EF63A44" w14:textId="77777777" w:rsidR="00AB35E7" w:rsidRDefault="00AB35E7" w:rsidP="00AB002E">
            <w:pPr>
              <w:spacing w:after="120" w:line="360" w:lineRule="auto"/>
              <w:jc w:val="both"/>
              <w:rPr>
                <w:rFonts w:ascii="Arial" w:eastAsia="Times New Roman" w:hAnsi="Arial" w:cs="Arial"/>
                <w:b/>
                <w:szCs w:val="20"/>
                <w:lang w:eastAsia="es-ES"/>
              </w:rPr>
            </w:pPr>
          </w:p>
        </w:tc>
      </w:tr>
      <w:tr w:rsidR="002E0E35" w:rsidRPr="00C00BAE" w14:paraId="30813CAA" w14:textId="77777777" w:rsidTr="00AA4021">
        <w:tc>
          <w:tcPr>
            <w:tcW w:w="4827" w:type="dxa"/>
            <w:gridSpan w:val="2"/>
          </w:tcPr>
          <w:p w14:paraId="1969FCCF" w14:textId="79D1CB4B" w:rsidR="002E0E35" w:rsidRPr="00C00BAE" w:rsidRDefault="00141442" w:rsidP="00141442">
            <w:pPr>
              <w:spacing w:after="0" w:line="360" w:lineRule="auto"/>
              <w:jc w:val="both"/>
              <w:rPr>
                <w:rFonts w:ascii="Arial" w:eastAsia="Calibri" w:hAnsi="Arial" w:cs="Arial"/>
                <w:szCs w:val="20"/>
                <w:lang w:eastAsia="es-ES"/>
              </w:rPr>
            </w:pPr>
            <w:r>
              <w:rPr>
                <w:rFonts w:ascii="Arial" w:eastAsia="Calibri" w:hAnsi="Arial" w:cs="Arial"/>
                <w:szCs w:val="20"/>
                <w:lang w:eastAsia="es-ES"/>
              </w:rPr>
              <w:t>A</w:t>
            </w:r>
            <w:r w:rsidR="002E0E35">
              <w:rPr>
                <w:rFonts w:ascii="Arial" w:eastAsia="Calibri" w:hAnsi="Arial" w:cs="Arial"/>
                <w:szCs w:val="20"/>
                <w:lang w:eastAsia="es-ES"/>
              </w:rPr>
              <w:t xml:space="preserve">ipatutako gai </w:t>
            </w:r>
            <w:r>
              <w:rPr>
                <w:rFonts w:ascii="Arial" w:eastAsia="Calibri" w:hAnsi="Arial" w:cs="Arial"/>
                <w:szCs w:val="20"/>
                <w:lang w:eastAsia="es-ES"/>
              </w:rPr>
              <w:t>hau</w:t>
            </w:r>
            <w:r w:rsidR="002E0E35">
              <w:rPr>
                <w:rFonts w:ascii="Arial" w:eastAsia="Calibri" w:hAnsi="Arial" w:cs="Arial"/>
                <w:szCs w:val="20"/>
                <w:lang w:eastAsia="es-ES"/>
              </w:rPr>
              <w:t xml:space="preserve"> gai-zerrendaren </w:t>
            </w:r>
            <w:r>
              <w:rPr>
                <w:rFonts w:ascii="Arial" w:eastAsia="Calibri" w:hAnsi="Arial" w:cs="Arial"/>
                <w:szCs w:val="20"/>
                <w:lang w:eastAsia="es-ES"/>
              </w:rPr>
              <w:t xml:space="preserve">15. </w:t>
            </w:r>
            <w:r w:rsidR="002E0E35">
              <w:rPr>
                <w:rFonts w:ascii="Arial" w:eastAsia="Calibri" w:hAnsi="Arial" w:cs="Arial"/>
                <w:szCs w:val="20"/>
                <w:lang w:eastAsia="es-ES"/>
              </w:rPr>
              <w:t xml:space="preserve"> puntu gisa sartu </w:t>
            </w:r>
            <w:r>
              <w:rPr>
                <w:rFonts w:ascii="Arial" w:eastAsia="Calibri" w:hAnsi="Arial" w:cs="Arial"/>
                <w:szCs w:val="20"/>
                <w:lang w:eastAsia="es-ES"/>
              </w:rPr>
              <w:t>da</w:t>
            </w:r>
            <w:r w:rsidR="002E0E35">
              <w:rPr>
                <w:rFonts w:ascii="Arial" w:eastAsia="Calibri" w:hAnsi="Arial" w:cs="Arial"/>
                <w:szCs w:val="20"/>
                <w:lang w:eastAsia="es-ES"/>
              </w:rPr>
              <w:t xml:space="preserve">. </w:t>
            </w:r>
          </w:p>
        </w:tc>
        <w:tc>
          <w:tcPr>
            <w:tcW w:w="4678" w:type="dxa"/>
            <w:shd w:val="clear" w:color="auto" w:fill="auto"/>
          </w:tcPr>
          <w:p w14:paraId="12145157" w14:textId="66B68C2C" w:rsidR="002E0E35" w:rsidRPr="00EF4098" w:rsidRDefault="002E0E35" w:rsidP="00141442">
            <w:pPr>
              <w:spacing w:after="0" w:line="360" w:lineRule="auto"/>
              <w:jc w:val="both"/>
              <w:rPr>
                <w:rFonts w:ascii="Arial" w:eastAsia="Times New Roman" w:hAnsi="Arial" w:cs="Arial"/>
                <w:szCs w:val="20"/>
                <w:lang w:eastAsia="es-ES"/>
              </w:rPr>
            </w:pPr>
            <w:r w:rsidRPr="00EF4098">
              <w:rPr>
                <w:rFonts w:ascii="Arial" w:eastAsia="Times New Roman" w:hAnsi="Arial" w:cs="Arial"/>
                <w:szCs w:val="20"/>
                <w:lang w:eastAsia="es-ES"/>
              </w:rPr>
              <w:t>Queda incorporado</w:t>
            </w:r>
            <w:r w:rsidR="00141442">
              <w:rPr>
                <w:rFonts w:ascii="Arial" w:eastAsia="Times New Roman" w:hAnsi="Arial" w:cs="Arial"/>
                <w:szCs w:val="20"/>
                <w:lang w:eastAsia="es-ES"/>
              </w:rPr>
              <w:t xml:space="preserve"> el asunto precedente </w:t>
            </w:r>
            <w:r w:rsidRPr="00EF4098">
              <w:rPr>
                <w:rFonts w:ascii="Arial" w:eastAsia="Times New Roman" w:hAnsi="Arial" w:cs="Arial"/>
                <w:szCs w:val="20"/>
                <w:lang w:eastAsia="es-ES"/>
              </w:rPr>
              <w:t xml:space="preserve"> como punto</w:t>
            </w:r>
            <w:r w:rsidR="00141442">
              <w:rPr>
                <w:rFonts w:ascii="Arial" w:eastAsia="Times New Roman" w:hAnsi="Arial" w:cs="Arial"/>
                <w:szCs w:val="20"/>
                <w:lang w:eastAsia="es-ES"/>
              </w:rPr>
              <w:t xml:space="preserve"> 15</w:t>
            </w:r>
            <w:r w:rsidRPr="00EF4098">
              <w:rPr>
                <w:rFonts w:ascii="Arial" w:eastAsia="Times New Roman" w:hAnsi="Arial" w:cs="Arial"/>
                <w:szCs w:val="20"/>
                <w:lang w:eastAsia="es-ES"/>
              </w:rPr>
              <w:t xml:space="preserve">º del orden del día. </w:t>
            </w:r>
          </w:p>
        </w:tc>
      </w:tr>
      <w:tr w:rsidR="002E0E35" w:rsidRPr="003A787F" w14:paraId="0ED0284D" w14:textId="77777777" w:rsidTr="00AA4021">
        <w:trPr>
          <w:gridBefore w:val="1"/>
          <w:wBefore w:w="7" w:type="dxa"/>
        </w:trPr>
        <w:tc>
          <w:tcPr>
            <w:tcW w:w="4820" w:type="dxa"/>
          </w:tcPr>
          <w:p w14:paraId="6901193A" w14:textId="77777777" w:rsidR="002E0E35" w:rsidRPr="003A787F" w:rsidRDefault="002E0E35" w:rsidP="00AC548A">
            <w:pPr>
              <w:spacing w:line="360" w:lineRule="auto"/>
              <w:jc w:val="both"/>
              <w:rPr>
                <w:rFonts w:ascii="Arial" w:hAnsi="Arial" w:cs="Arial"/>
              </w:rPr>
            </w:pPr>
          </w:p>
        </w:tc>
        <w:tc>
          <w:tcPr>
            <w:tcW w:w="4678" w:type="dxa"/>
            <w:shd w:val="clear" w:color="auto" w:fill="auto"/>
          </w:tcPr>
          <w:p w14:paraId="6A31AD3F" w14:textId="77777777" w:rsidR="002E0E35" w:rsidRPr="003A787F" w:rsidRDefault="002E0E35" w:rsidP="00AC548A">
            <w:pPr>
              <w:spacing w:line="360" w:lineRule="auto"/>
              <w:jc w:val="both"/>
              <w:rPr>
                <w:rFonts w:ascii="Arial" w:hAnsi="Arial" w:cs="Arial"/>
              </w:rPr>
            </w:pPr>
          </w:p>
        </w:tc>
      </w:tr>
      <w:tr w:rsidR="00AB35E7" w:rsidRPr="003F6918" w14:paraId="18544612" w14:textId="77777777" w:rsidTr="00AA4021">
        <w:trPr>
          <w:gridBefore w:val="1"/>
          <w:wBefore w:w="7" w:type="dxa"/>
        </w:trPr>
        <w:tc>
          <w:tcPr>
            <w:tcW w:w="4820" w:type="dxa"/>
            <w:shd w:val="clear" w:color="auto" w:fill="auto"/>
          </w:tcPr>
          <w:p w14:paraId="0F57ED42" w14:textId="77777777" w:rsidR="00AB35E7" w:rsidRPr="003F6918" w:rsidRDefault="00AB35E7" w:rsidP="00AB002E">
            <w:pPr>
              <w:spacing w:line="360" w:lineRule="auto"/>
              <w:jc w:val="both"/>
              <w:rPr>
                <w:rFonts w:ascii="Arial" w:hAnsi="Arial" w:cs="Arial"/>
                <w:b/>
                <w:lang w:val="eu-ES"/>
              </w:rPr>
            </w:pPr>
            <w:r>
              <w:rPr>
                <w:rFonts w:ascii="Arial" w:hAnsi="Arial" w:cs="Arial"/>
                <w:b/>
                <w:lang w:val="eu-ES"/>
              </w:rPr>
              <w:t xml:space="preserve">15. </w:t>
            </w:r>
            <w:r w:rsidRPr="003F6918">
              <w:rPr>
                <w:rFonts w:ascii="Arial" w:hAnsi="Arial" w:cs="Arial"/>
                <w:b/>
                <w:lang w:val="eu-ES"/>
              </w:rPr>
              <w:t>Alkatetzaren proposamena</w:t>
            </w:r>
            <w:r>
              <w:rPr>
                <w:rFonts w:ascii="Arial" w:hAnsi="Arial" w:cs="Arial"/>
                <w:b/>
                <w:lang w:val="eu-ES"/>
              </w:rPr>
              <w:t xml:space="preserve">: </w:t>
            </w:r>
            <w:r w:rsidRPr="003F6918">
              <w:rPr>
                <w:rFonts w:ascii="Arial" w:hAnsi="Arial" w:cs="Arial"/>
                <w:b/>
                <w:lang w:val="eu-ES"/>
              </w:rPr>
              <w:t>Abenduari dagokion ohiko osoko bilkura egiteko eguna aldatzea.</w:t>
            </w:r>
          </w:p>
        </w:tc>
        <w:tc>
          <w:tcPr>
            <w:tcW w:w="4678" w:type="dxa"/>
            <w:shd w:val="clear" w:color="auto" w:fill="auto"/>
          </w:tcPr>
          <w:p w14:paraId="3B35C1B0" w14:textId="77777777" w:rsidR="00AB35E7" w:rsidRPr="003F6918" w:rsidRDefault="00AB35E7" w:rsidP="00AB002E">
            <w:pPr>
              <w:spacing w:line="360" w:lineRule="auto"/>
              <w:jc w:val="both"/>
              <w:rPr>
                <w:rFonts w:ascii="Arial" w:hAnsi="Arial" w:cs="Arial"/>
                <w:b/>
              </w:rPr>
            </w:pPr>
            <w:r>
              <w:rPr>
                <w:rFonts w:ascii="Arial" w:hAnsi="Arial" w:cs="Arial"/>
                <w:b/>
              </w:rPr>
              <w:t xml:space="preserve">15. </w:t>
            </w:r>
            <w:r w:rsidRPr="003F6918">
              <w:rPr>
                <w:rFonts w:ascii="Arial" w:hAnsi="Arial" w:cs="Arial"/>
                <w:b/>
              </w:rPr>
              <w:t>Propuesta de Alcaldía</w:t>
            </w:r>
            <w:r>
              <w:rPr>
                <w:rFonts w:ascii="Arial" w:hAnsi="Arial" w:cs="Arial"/>
                <w:b/>
              </w:rPr>
              <w:t xml:space="preserve">: </w:t>
            </w:r>
            <w:r w:rsidRPr="003F6918">
              <w:rPr>
                <w:rFonts w:ascii="Arial" w:hAnsi="Arial" w:cs="Arial"/>
                <w:b/>
              </w:rPr>
              <w:t>Modificación de la fecha de celebración de la sesión ordinaria del pleno correspondiente al mes de diciembre.</w:t>
            </w:r>
          </w:p>
        </w:tc>
      </w:tr>
      <w:tr w:rsidR="00AB35E7" w:rsidRPr="003F6918" w14:paraId="2E29886C" w14:textId="77777777" w:rsidTr="00AA4021">
        <w:trPr>
          <w:gridBefore w:val="1"/>
          <w:wBefore w:w="7" w:type="dxa"/>
        </w:trPr>
        <w:tc>
          <w:tcPr>
            <w:tcW w:w="4820" w:type="dxa"/>
            <w:shd w:val="clear" w:color="auto" w:fill="auto"/>
          </w:tcPr>
          <w:p w14:paraId="7410DECD" w14:textId="77777777" w:rsidR="00AB35E7" w:rsidRPr="003F6918" w:rsidRDefault="00AB35E7" w:rsidP="00AB002E">
            <w:pPr>
              <w:spacing w:line="360" w:lineRule="auto"/>
              <w:jc w:val="both"/>
              <w:rPr>
                <w:rFonts w:ascii="Arial" w:hAnsi="Arial" w:cs="Arial"/>
                <w:b/>
                <w:lang w:val="eu-ES"/>
              </w:rPr>
            </w:pPr>
          </w:p>
        </w:tc>
        <w:tc>
          <w:tcPr>
            <w:tcW w:w="4678" w:type="dxa"/>
            <w:shd w:val="clear" w:color="auto" w:fill="auto"/>
          </w:tcPr>
          <w:p w14:paraId="46405C81" w14:textId="77777777" w:rsidR="00AB35E7" w:rsidRPr="003F6918" w:rsidRDefault="00AB35E7" w:rsidP="00AB002E">
            <w:pPr>
              <w:spacing w:line="360" w:lineRule="auto"/>
              <w:jc w:val="both"/>
              <w:rPr>
                <w:rFonts w:ascii="Arial" w:hAnsi="Arial" w:cs="Arial"/>
                <w:b/>
              </w:rPr>
            </w:pPr>
          </w:p>
        </w:tc>
      </w:tr>
      <w:tr w:rsidR="00AB35E7" w:rsidRPr="003A787F" w14:paraId="0B796FA5" w14:textId="77777777" w:rsidTr="00AA4021">
        <w:trPr>
          <w:gridBefore w:val="1"/>
          <w:wBefore w:w="7" w:type="dxa"/>
        </w:trPr>
        <w:tc>
          <w:tcPr>
            <w:tcW w:w="4820" w:type="dxa"/>
            <w:shd w:val="clear" w:color="auto" w:fill="auto"/>
          </w:tcPr>
          <w:p w14:paraId="0A635C9F" w14:textId="77777777" w:rsidR="00AB35E7" w:rsidRPr="003A787F" w:rsidRDefault="00AB35E7" w:rsidP="00AB002E">
            <w:pPr>
              <w:spacing w:line="360" w:lineRule="auto"/>
              <w:jc w:val="both"/>
              <w:rPr>
                <w:rFonts w:ascii="Arial" w:eastAsia="Calibri" w:hAnsi="Arial" w:cs="Arial"/>
                <w:highlight w:val="lightGray"/>
                <w:lang w:val="es-ES_tradnl"/>
              </w:rPr>
            </w:pPr>
            <w:r w:rsidRPr="003A787F">
              <w:rPr>
                <w:rFonts w:ascii="Arial" w:eastAsia="Calibri" w:hAnsi="Arial" w:cs="Arial"/>
                <w:highlight w:val="lightGray"/>
                <w:lang w:val="es-ES_tradnl"/>
              </w:rPr>
              <w:t>BOZKETAREN EMAITZA: ONARTUA.</w:t>
            </w:r>
          </w:p>
        </w:tc>
        <w:tc>
          <w:tcPr>
            <w:tcW w:w="4678" w:type="dxa"/>
            <w:shd w:val="clear" w:color="auto" w:fill="auto"/>
          </w:tcPr>
          <w:p w14:paraId="20E4FAE2" w14:textId="77777777" w:rsidR="00AB35E7" w:rsidRPr="003A787F" w:rsidRDefault="00AB35E7" w:rsidP="00AB002E">
            <w:pPr>
              <w:tabs>
                <w:tab w:val="left" w:pos="380"/>
              </w:tabs>
              <w:spacing w:after="120" w:line="360" w:lineRule="auto"/>
              <w:jc w:val="both"/>
              <w:rPr>
                <w:rFonts w:ascii="Arial" w:hAnsi="Arial" w:cs="Arial"/>
                <w:highlight w:val="lightGray"/>
                <w:lang w:val="es-ES_tradnl"/>
              </w:rPr>
            </w:pPr>
            <w:r w:rsidRPr="003A787F">
              <w:rPr>
                <w:rFonts w:ascii="Arial" w:hAnsi="Arial" w:cs="Arial"/>
                <w:highlight w:val="lightGray"/>
                <w:lang w:val="es-ES_tradnl"/>
              </w:rPr>
              <w:t>RESULTADO DE LA VOTACIÓN: APROBADO.</w:t>
            </w:r>
          </w:p>
        </w:tc>
      </w:tr>
      <w:tr w:rsidR="00AB35E7" w:rsidRPr="003A787F" w14:paraId="7B523E22" w14:textId="77777777" w:rsidTr="00AA4021">
        <w:trPr>
          <w:gridBefore w:val="1"/>
          <w:wBefore w:w="7" w:type="dxa"/>
        </w:trPr>
        <w:tc>
          <w:tcPr>
            <w:tcW w:w="4820" w:type="dxa"/>
            <w:shd w:val="clear" w:color="auto" w:fill="auto"/>
          </w:tcPr>
          <w:p w14:paraId="4CBCC19E" w14:textId="77777777" w:rsidR="00AB35E7" w:rsidRPr="003A787F" w:rsidRDefault="00AB35E7" w:rsidP="00AB002E">
            <w:pPr>
              <w:spacing w:line="360" w:lineRule="auto"/>
              <w:jc w:val="both"/>
              <w:rPr>
                <w:rFonts w:ascii="Arial" w:eastAsia="Calibri" w:hAnsi="Arial" w:cs="Arial"/>
                <w:lang w:val="es-ES_tradnl"/>
              </w:rPr>
            </w:pPr>
            <w:r w:rsidRPr="003A787F">
              <w:rPr>
                <w:rFonts w:ascii="Arial" w:eastAsia="Calibri" w:hAnsi="Arial" w:cs="Arial"/>
                <w:lang w:val="es-ES_tradnl"/>
              </w:rPr>
              <w:t xml:space="preserve">ALDEKO BOTOAK: </w:t>
            </w:r>
            <w:r w:rsidRPr="003A787F">
              <w:rPr>
                <w:rFonts w:ascii="Arial" w:hAnsi="Arial" w:cs="Arial"/>
                <w:lang w:val="es-ES_tradnl"/>
              </w:rPr>
              <w:t>21 - PSE-EE (PSOE) (8), Eibarko EH Bildu (6), Eibarko EAJ-PNV (6), ELKARREKIN PODEMOS, EZKER ANITZA - IU, ALIANZA VERDE (1).</w:t>
            </w:r>
          </w:p>
        </w:tc>
        <w:tc>
          <w:tcPr>
            <w:tcW w:w="4678" w:type="dxa"/>
            <w:shd w:val="clear" w:color="auto" w:fill="auto"/>
          </w:tcPr>
          <w:p w14:paraId="005C987A" w14:textId="77777777" w:rsidR="00AB35E7" w:rsidRPr="003A787F" w:rsidRDefault="00AB35E7" w:rsidP="00AB002E">
            <w:pPr>
              <w:tabs>
                <w:tab w:val="left" w:pos="380"/>
              </w:tabs>
              <w:spacing w:after="120" w:line="360" w:lineRule="auto"/>
              <w:jc w:val="both"/>
              <w:rPr>
                <w:rFonts w:ascii="Arial" w:hAnsi="Arial" w:cs="Arial"/>
                <w:lang w:val="es-ES_tradnl"/>
              </w:rPr>
            </w:pPr>
            <w:r w:rsidRPr="003A787F">
              <w:rPr>
                <w:rFonts w:ascii="Arial" w:hAnsi="Arial" w:cs="Arial"/>
                <w:lang w:val="es-ES_tradnl"/>
              </w:rPr>
              <w:t>VOTOS A FAVOR: 21 - PSE-EE (PSOE) (8), Eibarko EH Bildu (6), Eibarko EAJ-PNV (6), ELKARREKIN PODEMOS, EZKER ANITZA - IU, ALIANZA VERDE (1).</w:t>
            </w:r>
          </w:p>
        </w:tc>
      </w:tr>
      <w:tr w:rsidR="00AB35E7" w:rsidRPr="003A787F" w14:paraId="01AEC1BD" w14:textId="77777777" w:rsidTr="00AA4021">
        <w:trPr>
          <w:gridBefore w:val="1"/>
          <w:wBefore w:w="7" w:type="dxa"/>
        </w:trPr>
        <w:tc>
          <w:tcPr>
            <w:tcW w:w="4820" w:type="dxa"/>
            <w:shd w:val="clear" w:color="auto" w:fill="auto"/>
          </w:tcPr>
          <w:p w14:paraId="1D2698F0" w14:textId="77777777" w:rsidR="00AB35E7" w:rsidRPr="003A787F" w:rsidRDefault="00AB35E7" w:rsidP="00AB002E">
            <w:pPr>
              <w:spacing w:line="360" w:lineRule="auto"/>
              <w:jc w:val="both"/>
              <w:rPr>
                <w:rFonts w:ascii="Arial" w:eastAsia="Calibri" w:hAnsi="Arial" w:cs="Arial"/>
                <w:lang w:val="es-ES_tradnl"/>
              </w:rPr>
            </w:pPr>
            <w:r w:rsidRPr="003A787F">
              <w:rPr>
                <w:rFonts w:ascii="Arial" w:eastAsia="Calibri" w:hAnsi="Arial" w:cs="Arial"/>
                <w:lang w:val="es-ES_tradnl"/>
              </w:rPr>
              <w:t xml:space="preserve">KONTRAKO BOTOAK: </w:t>
            </w:r>
            <w:r w:rsidRPr="003A787F">
              <w:rPr>
                <w:rFonts w:ascii="Arial" w:hAnsi="Arial" w:cs="Arial"/>
                <w:lang w:val="es-ES_tradnl"/>
              </w:rPr>
              <w:t>(0).</w:t>
            </w:r>
          </w:p>
        </w:tc>
        <w:tc>
          <w:tcPr>
            <w:tcW w:w="4678" w:type="dxa"/>
            <w:shd w:val="clear" w:color="auto" w:fill="auto"/>
          </w:tcPr>
          <w:p w14:paraId="6CC5F757" w14:textId="77777777" w:rsidR="00AB35E7" w:rsidRPr="003A787F" w:rsidRDefault="00AB35E7" w:rsidP="00AB002E">
            <w:pPr>
              <w:tabs>
                <w:tab w:val="left" w:pos="380"/>
              </w:tabs>
              <w:spacing w:after="120" w:line="360" w:lineRule="auto"/>
              <w:jc w:val="both"/>
              <w:rPr>
                <w:rFonts w:ascii="Arial" w:hAnsi="Arial" w:cs="Arial"/>
                <w:lang w:val="es-ES_tradnl"/>
              </w:rPr>
            </w:pPr>
            <w:r w:rsidRPr="003A787F">
              <w:rPr>
                <w:rFonts w:ascii="Arial" w:hAnsi="Arial" w:cs="Arial"/>
                <w:lang w:val="es-ES_tradnl"/>
              </w:rPr>
              <w:t xml:space="preserve">VOTOS EN CONTRA: (0). </w:t>
            </w:r>
          </w:p>
        </w:tc>
      </w:tr>
      <w:tr w:rsidR="00AB35E7" w:rsidRPr="003A787F" w14:paraId="2849DE1E" w14:textId="77777777" w:rsidTr="00AA4021">
        <w:trPr>
          <w:gridBefore w:val="1"/>
          <w:wBefore w:w="7" w:type="dxa"/>
        </w:trPr>
        <w:tc>
          <w:tcPr>
            <w:tcW w:w="4820" w:type="dxa"/>
            <w:shd w:val="clear" w:color="auto" w:fill="auto"/>
          </w:tcPr>
          <w:p w14:paraId="284B3053" w14:textId="77777777" w:rsidR="00AB35E7" w:rsidRPr="003A787F" w:rsidRDefault="00AB35E7" w:rsidP="00AB002E">
            <w:pPr>
              <w:spacing w:line="360" w:lineRule="auto"/>
              <w:jc w:val="both"/>
              <w:rPr>
                <w:rFonts w:ascii="Arial" w:eastAsia="Calibri" w:hAnsi="Arial" w:cs="Arial"/>
                <w:lang w:val="es-ES_tradnl"/>
              </w:rPr>
            </w:pPr>
            <w:r w:rsidRPr="003A787F">
              <w:rPr>
                <w:rFonts w:ascii="Arial" w:eastAsia="Calibri" w:hAnsi="Arial" w:cs="Arial"/>
                <w:lang w:val="es-ES_tradnl"/>
              </w:rPr>
              <w:t xml:space="preserve">ABSTENTZIOAK: </w:t>
            </w:r>
            <w:r w:rsidRPr="003A787F">
              <w:rPr>
                <w:rFonts w:ascii="Arial" w:hAnsi="Arial" w:cs="Arial"/>
                <w:lang w:val="es-ES_tradnl"/>
              </w:rPr>
              <w:t>(0).</w:t>
            </w:r>
          </w:p>
        </w:tc>
        <w:tc>
          <w:tcPr>
            <w:tcW w:w="4678" w:type="dxa"/>
            <w:shd w:val="clear" w:color="auto" w:fill="auto"/>
          </w:tcPr>
          <w:p w14:paraId="6789B0A0" w14:textId="77777777" w:rsidR="00AB35E7" w:rsidRPr="003A787F" w:rsidRDefault="00AB35E7" w:rsidP="00AB002E">
            <w:pPr>
              <w:tabs>
                <w:tab w:val="left" w:pos="380"/>
              </w:tabs>
              <w:spacing w:after="120" w:line="360" w:lineRule="auto"/>
              <w:jc w:val="both"/>
              <w:rPr>
                <w:rFonts w:ascii="Arial" w:hAnsi="Arial" w:cs="Arial"/>
                <w:lang w:val="es-ES_tradnl"/>
              </w:rPr>
            </w:pPr>
            <w:r w:rsidRPr="003A787F">
              <w:rPr>
                <w:rFonts w:ascii="Arial" w:hAnsi="Arial" w:cs="Arial"/>
                <w:lang w:val="es-ES_tradnl"/>
              </w:rPr>
              <w:t>ABSTENCIONES: (0).</w:t>
            </w:r>
          </w:p>
        </w:tc>
      </w:tr>
      <w:tr w:rsidR="00AB35E7" w:rsidRPr="003F6918" w14:paraId="58555E30" w14:textId="77777777" w:rsidTr="00AA4021">
        <w:trPr>
          <w:gridBefore w:val="1"/>
          <w:wBefore w:w="7" w:type="dxa"/>
        </w:trPr>
        <w:tc>
          <w:tcPr>
            <w:tcW w:w="4820" w:type="dxa"/>
            <w:shd w:val="clear" w:color="auto" w:fill="auto"/>
          </w:tcPr>
          <w:p w14:paraId="34DADF45" w14:textId="77777777" w:rsidR="00AB35E7" w:rsidRPr="003F6918" w:rsidRDefault="00AB35E7" w:rsidP="00AB002E">
            <w:pPr>
              <w:spacing w:after="120" w:line="360" w:lineRule="auto"/>
              <w:jc w:val="both"/>
              <w:rPr>
                <w:rFonts w:ascii="Arial" w:eastAsia="Times New Roman" w:hAnsi="Arial" w:cs="Arial"/>
                <w:lang w:val="eu-ES" w:eastAsia="es-ES"/>
              </w:rPr>
            </w:pPr>
          </w:p>
        </w:tc>
        <w:tc>
          <w:tcPr>
            <w:tcW w:w="4678" w:type="dxa"/>
            <w:shd w:val="clear" w:color="auto" w:fill="auto"/>
          </w:tcPr>
          <w:p w14:paraId="4BB420A6" w14:textId="77777777" w:rsidR="00AB35E7" w:rsidRPr="003F6918" w:rsidRDefault="00AB35E7" w:rsidP="00AB002E">
            <w:pPr>
              <w:spacing w:after="120" w:line="360" w:lineRule="auto"/>
              <w:jc w:val="both"/>
              <w:rPr>
                <w:rFonts w:ascii="Arial" w:eastAsia="Times New Roman" w:hAnsi="Arial" w:cs="Arial"/>
                <w:lang w:eastAsia="es-ES"/>
              </w:rPr>
            </w:pPr>
          </w:p>
        </w:tc>
      </w:tr>
      <w:tr w:rsidR="00AB35E7" w:rsidRPr="003F6918" w14:paraId="78DCD145" w14:textId="77777777" w:rsidTr="00AA4021">
        <w:trPr>
          <w:gridBefore w:val="1"/>
          <w:wBefore w:w="7" w:type="dxa"/>
        </w:trPr>
        <w:tc>
          <w:tcPr>
            <w:tcW w:w="4820" w:type="dxa"/>
            <w:shd w:val="clear" w:color="auto" w:fill="auto"/>
          </w:tcPr>
          <w:p w14:paraId="5E0B4821" w14:textId="77777777" w:rsidR="00AB35E7" w:rsidRPr="003F6918" w:rsidRDefault="00AB35E7" w:rsidP="00AB002E">
            <w:pPr>
              <w:spacing w:after="120" w:line="360" w:lineRule="auto"/>
              <w:jc w:val="both"/>
              <w:rPr>
                <w:rFonts w:ascii="Arial" w:eastAsia="Times New Roman" w:hAnsi="Arial" w:cs="Arial"/>
                <w:lang w:val="eu-ES"/>
              </w:rPr>
            </w:pPr>
            <w:r w:rsidRPr="003F6918">
              <w:rPr>
                <w:rFonts w:ascii="Arial" w:eastAsia="Times New Roman" w:hAnsi="Arial" w:cs="Arial"/>
                <w:lang w:val="eu-ES" w:eastAsia="es-ES"/>
              </w:rPr>
              <w:t>Kontuan hartuta abenduko bilera hilaren 30ean, astelehenean, egin beharko litzatekeela,  eta egun hori  jaieguna dela, udal-taldeen artean erabaki da abenduaren 19an egitea.</w:t>
            </w:r>
          </w:p>
        </w:tc>
        <w:tc>
          <w:tcPr>
            <w:tcW w:w="4678" w:type="dxa"/>
            <w:shd w:val="clear" w:color="auto" w:fill="auto"/>
          </w:tcPr>
          <w:p w14:paraId="71DAFB05" w14:textId="77777777" w:rsidR="00AB35E7" w:rsidRPr="003F6918" w:rsidRDefault="00AB35E7" w:rsidP="00AB002E">
            <w:pPr>
              <w:spacing w:after="120" w:line="360" w:lineRule="auto"/>
              <w:jc w:val="both"/>
              <w:rPr>
                <w:rFonts w:ascii="Arial" w:eastAsia="Times New Roman" w:hAnsi="Arial" w:cs="Arial"/>
              </w:rPr>
            </w:pPr>
            <w:r w:rsidRPr="003F6918">
              <w:rPr>
                <w:rFonts w:ascii="Arial" w:eastAsia="Times New Roman" w:hAnsi="Arial" w:cs="Arial"/>
                <w:lang w:eastAsia="es-ES"/>
              </w:rPr>
              <w:t xml:space="preserve">Habida cuenta de que la sesión correspondiente al mes de diciembre  debería celebrarse el lunes 30, pero al tratarse de días festivos se ha acordado entre los grupos municipales adelantarlo al día 19 de diciembre </w:t>
            </w:r>
          </w:p>
        </w:tc>
      </w:tr>
      <w:tr w:rsidR="00AB35E7" w:rsidRPr="003F6918" w14:paraId="499021DA" w14:textId="77777777" w:rsidTr="00AA4021">
        <w:trPr>
          <w:gridBefore w:val="1"/>
          <w:wBefore w:w="7" w:type="dxa"/>
        </w:trPr>
        <w:tc>
          <w:tcPr>
            <w:tcW w:w="4820" w:type="dxa"/>
            <w:shd w:val="clear" w:color="auto" w:fill="auto"/>
          </w:tcPr>
          <w:p w14:paraId="4A5537FB" w14:textId="77777777" w:rsidR="00AB35E7" w:rsidRPr="003F6918" w:rsidRDefault="00AB35E7" w:rsidP="00AB002E">
            <w:pPr>
              <w:spacing w:after="120" w:line="360" w:lineRule="auto"/>
              <w:jc w:val="both"/>
              <w:rPr>
                <w:rFonts w:ascii="Arial" w:eastAsia="Times New Roman" w:hAnsi="Arial" w:cs="Arial"/>
                <w:lang w:eastAsia="es-ES"/>
              </w:rPr>
            </w:pPr>
          </w:p>
        </w:tc>
        <w:tc>
          <w:tcPr>
            <w:tcW w:w="4678" w:type="dxa"/>
            <w:shd w:val="clear" w:color="auto" w:fill="auto"/>
          </w:tcPr>
          <w:p w14:paraId="42517206" w14:textId="77777777" w:rsidR="00AB35E7" w:rsidRPr="003F6918" w:rsidRDefault="00AB35E7" w:rsidP="00AB002E">
            <w:pPr>
              <w:spacing w:after="120" w:line="360" w:lineRule="auto"/>
              <w:jc w:val="both"/>
              <w:rPr>
                <w:rFonts w:ascii="Arial" w:eastAsia="Times New Roman" w:hAnsi="Arial" w:cs="Arial"/>
                <w:lang w:eastAsia="es-ES"/>
              </w:rPr>
            </w:pPr>
          </w:p>
        </w:tc>
      </w:tr>
      <w:tr w:rsidR="00AB35E7" w:rsidRPr="003F6918" w14:paraId="5D72CF98" w14:textId="77777777" w:rsidTr="00AA4021">
        <w:trPr>
          <w:gridBefore w:val="1"/>
          <w:wBefore w:w="7" w:type="dxa"/>
        </w:trPr>
        <w:tc>
          <w:tcPr>
            <w:tcW w:w="4820" w:type="dxa"/>
            <w:shd w:val="clear" w:color="auto" w:fill="auto"/>
          </w:tcPr>
          <w:p w14:paraId="396F8196" w14:textId="77777777" w:rsidR="00AB35E7" w:rsidRPr="003F6918" w:rsidRDefault="00AB35E7" w:rsidP="00AB002E">
            <w:pPr>
              <w:spacing w:after="120" w:line="360" w:lineRule="auto"/>
              <w:jc w:val="both"/>
              <w:rPr>
                <w:rFonts w:ascii="Arial" w:eastAsia="Times New Roman" w:hAnsi="Arial" w:cs="Arial"/>
                <w:lang w:val="eu-ES" w:eastAsia="es-ES"/>
              </w:rPr>
            </w:pPr>
            <w:r w:rsidRPr="003F6918">
              <w:rPr>
                <w:rFonts w:ascii="Arial" w:eastAsia="Times New Roman" w:hAnsi="Arial" w:cs="Arial"/>
                <w:lang w:val="eu-ES" w:eastAsia="es-ES"/>
              </w:rPr>
              <w:t>Kontuan hartuta Udal Erregelamendu Organikoaren 1. artikuluan xedatutakoa,</w:t>
            </w:r>
          </w:p>
        </w:tc>
        <w:tc>
          <w:tcPr>
            <w:tcW w:w="4678" w:type="dxa"/>
            <w:shd w:val="clear" w:color="auto" w:fill="auto"/>
          </w:tcPr>
          <w:p w14:paraId="05CB25B9" w14:textId="77777777" w:rsidR="00AB35E7" w:rsidRPr="003F6918" w:rsidRDefault="00AB35E7" w:rsidP="00AB002E">
            <w:pPr>
              <w:spacing w:after="120" w:line="360" w:lineRule="auto"/>
              <w:jc w:val="both"/>
              <w:rPr>
                <w:rFonts w:ascii="Arial" w:eastAsia="Times New Roman" w:hAnsi="Arial" w:cs="Arial"/>
                <w:lang w:eastAsia="es-ES"/>
              </w:rPr>
            </w:pPr>
            <w:r w:rsidRPr="003F6918">
              <w:rPr>
                <w:rFonts w:ascii="Arial" w:eastAsia="Times New Roman" w:hAnsi="Arial" w:cs="Arial"/>
                <w:lang w:eastAsia="es-ES"/>
              </w:rPr>
              <w:t>Considerando lo dispuesto en el artículo 1 del Reglamento Orgánico Municipal.</w:t>
            </w:r>
          </w:p>
        </w:tc>
      </w:tr>
      <w:tr w:rsidR="00AB35E7" w:rsidRPr="003F6918" w14:paraId="65CE61E5" w14:textId="77777777" w:rsidTr="00AA4021">
        <w:trPr>
          <w:gridBefore w:val="1"/>
          <w:wBefore w:w="7" w:type="dxa"/>
        </w:trPr>
        <w:tc>
          <w:tcPr>
            <w:tcW w:w="4820" w:type="dxa"/>
            <w:shd w:val="clear" w:color="auto" w:fill="auto"/>
          </w:tcPr>
          <w:p w14:paraId="1892EC90" w14:textId="77777777" w:rsidR="00AB35E7" w:rsidRPr="003F6918" w:rsidRDefault="00AB35E7" w:rsidP="00AB002E">
            <w:pPr>
              <w:shd w:val="clear" w:color="auto" w:fill="FFFFFF"/>
              <w:spacing w:after="120" w:line="360" w:lineRule="auto"/>
              <w:jc w:val="both"/>
              <w:rPr>
                <w:rFonts w:ascii="Arial" w:eastAsia="Calibri" w:hAnsi="Arial" w:cs="Arial"/>
                <w:bCs/>
                <w:lang w:val="eu-ES" w:eastAsia="es-ES"/>
              </w:rPr>
            </w:pPr>
          </w:p>
        </w:tc>
        <w:tc>
          <w:tcPr>
            <w:tcW w:w="4678" w:type="dxa"/>
            <w:shd w:val="clear" w:color="auto" w:fill="auto"/>
          </w:tcPr>
          <w:p w14:paraId="578A0AD5" w14:textId="77777777" w:rsidR="00AB35E7" w:rsidRPr="003F6918" w:rsidRDefault="00AB35E7" w:rsidP="00AB002E">
            <w:pPr>
              <w:shd w:val="clear" w:color="auto" w:fill="FFFFFF"/>
              <w:spacing w:after="120" w:line="360" w:lineRule="auto"/>
              <w:jc w:val="both"/>
              <w:rPr>
                <w:rFonts w:ascii="Arial" w:eastAsia="Times New Roman" w:hAnsi="Arial" w:cs="Arial"/>
                <w:color w:val="333333"/>
                <w:lang w:eastAsia="es-ES"/>
              </w:rPr>
            </w:pPr>
          </w:p>
        </w:tc>
      </w:tr>
      <w:tr w:rsidR="00AB35E7" w:rsidRPr="003F6918" w14:paraId="5CD6C14C" w14:textId="77777777" w:rsidTr="00AA4021">
        <w:trPr>
          <w:gridBefore w:val="1"/>
          <w:wBefore w:w="7" w:type="dxa"/>
        </w:trPr>
        <w:tc>
          <w:tcPr>
            <w:tcW w:w="4820" w:type="dxa"/>
            <w:shd w:val="clear" w:color="auto" w:fill="auto"/>
          </w:tcPr>
          <w:p w14:paraId="398E8A33" w14:textId="77777777" w:rsidR="00AB35E7" w:rsidRPr="003F6918" w:rsidRDefault="00AB35E7" w:rsidP="00AB002E">
            <w:pPr>
              <w:shd w:val="clear" w:color="auto" w:fill="FFFFFF"/>
              <w:spacing w:before="100" w:beforeAutospacing="1" w:after="120" w:afterAutospacing="1" w:line="360" w:lineRule="auto"/>
              <w:jc w:val="both"/>
              <w:rPr>
                <w:rFonts w:ascii="Arial" w:eastAsia="Times New Roman" w:hAnsi="Arial" w:cs="Arial"/>
                <w:bCs/>
                <w:color w:val="333333"/>
                <w:lang w:val="eu-ES" w:eastAsia="es-ES"/>
              </w:rPr>
            </w:pPr>
            <w:r w:rsidRPr="003F6918">
              <w:rPr>
                <w:rFonts w:ascii="Arial" w:eastAsia="Times New Roman" w:hAnsi="Arial" w:cs="Arial"/>
                <w:bCs/>
                <w:color w:val="333333"/>
                <w:lang w:val="eu-ES" w:eastAsia="es-ES"/>
              </w:rPr>
              <w:t>Udal osoko ilkurari honako proposamen hau egiten diot:</w:t>
            </w:r>
          </w:p>
        </w:tc>
        <w:tc>
          <w:tcPr>
            <w:tcW w:w="4678" w:type="dxa"/>
            <w:shd w:val="clear" w:color="auto" w:fill="auto"/>
          </w:tcPr>
          <w:p w14:paraId="2C58919B" w14:textId="77777777" w:rsidR="00AB35E7" w:rsidRPr="003F6918" w:rsidRDefault="00AB35E7" w:rsidP="00AB002E">
            <w:pPr>
              <w:shd w:val="clear" w:color="auto" w:fill="FFFFFF"/>
              <w:spacing w:before="100" w:beforeAutospacing="1" w:after="120" w:afterAutospacing="1" w:line="360" w:lineRule="auto"/>
              <w:rPr>
                <w:rFonts w:ascii="Arial" w:eastAsia="Times New Roman" w:hAnsi="Arial" w:cs="Arial"/>
                <w:bCs/>
                <w:color w:val="333333"/>
                <w:lang w:eastAsia="es-ES"/>
              </w:rPr>
            </w:pPr>
            <w:r w:rsidRPr="003F6918">
              <w:rPr>
                <w:rFonts w:ascii="Arial" w:eastAsia="Times New Roman" w:hAnsi="Arial" w:cs="Arial"/>
                <w:bCs/>
                <w:color w:val="333333"/>
                <w:lang w:eastAsia="es-ES"/>
              </w:rPr>
              <w:t>Propongo al pleno Municipal, adopte el siguiente:</w:t>
            </w:r>
          </w:p>
        </w:tc>
      </w:tr>
      <w:tr w:rsidR="00AB35E7" w:rsidRPr="003F6918" w14:paraId="6E2F51BF" w14:textId="77777777" w:rsidTr="00AA4021">
        <w:trPr>
          <w:gridBefore w:val="1"/>
          <w:wBefore w:w="7" w:type="dxa"/>
        </w:trPr>
        <w:tc>
          <w:tcPr>
            <w:tcW w:w="4820" w:type="dxa"/>
            <w:shd w:val="clear" w:color="auto" w:fill="auto"/>
          </w:tcPr>
          <w:p w14:paraId="35C26038" w14:textId="77777777" w:rsidR="00AB35E7" w:rsidRPr="003F6918" w:rsidRDefault="00AB35E7" w:rsidP="00AB002E">
            <w:pPr>
              <w:shd w:val="clear" w:color="auto" w:fill="FFFFFF"/>
              <w:spacing w:before="100" w:beforeAutospacing="1" w:after="120" w:afterAutospacing="1" w:line="360" w:lineRule="auto"/>
              <w:rPr>
                <w:rFonts w:ascii="Arial" w:eastAsia="Times New Roman" w:hAnsi="Arial" w:cs="Arial"/>
                <w:bCs/>
                <w:color w:val="333333"/>
                <w:lang w:val="eu-ES" w:eastAsia="es-ES"/>
              </w:rPr>
            </w:pPr>
          </w:p>
        </w:tc>
        <w:tc>
          <w:tcPr>
            <w:tcW w:w="4678" w:type="dxa"/>
            <w:shd w:val="clear" w:color="auto" w:fill="auto"/>
          </w:tcPr>
          <w:p w14:paraId="7CF2157D" w14:textId="77777777" w:rsidR="00AB35E7" w:rsidRPr="003F6918" w:rsidRDefault="00AB35E7" w:rsidP="00AB002E">
            <w:pPr>
              <w:shd w:val="clear" w:color="auto" w:fill="FFFFFF"/>
              <w:spacing w:before="100" w:beforeAutospacing="1" w:after="120" w:afterAutospacing="1" w:line="360" w:lineRule="auto"/>
              <w:rPr>
                <w:rFonts w:ascii="Arial" w:eastAsia="Times New Roman" w:hAnsi="Arial" w:cs="Arial"/>
                <w:bCs/>
                <w:color w:val="333333"/>
                <w:lang w:eastAsia="es-ES"/>
              </w:rPr>
            </w:pPr>
          </w:p>
        </w:tc>
      </w:tr>
      <w:tr w:rsidR="00AB35E7" w:rsidRPr="003F6918" w14:paraId="2D31F8EB" w14:textId="77777777" w:rsidTr="00AA4021">
        <w:trPr>
          <w:gridBefore w:val="1"/>
          <w:wBefore w:w="7" w:type="dxa"/>
        </w:trPr>
        <w:tc>
          <w:tcPr>
            <w:tcW w:w="4820" w:type="dxa"/>
            <w:shd w:val="clear" w:color="auto" w:fill="auto"/>
          </w:tcPr>
          <w:p w14:paraId="285FF79C" w14:textId="77777777" w:rsidR="00AB35E7" w:rsidRPr="003F6918" w:rsidRDefault="00AB35E7" w:rsidP="00AB002E">
            <w:pPr>
              <w:shd w:val="clear" w:color="auto" w:fill="FFFFFF"/>
              <w:spacing w:after="120" w:line="360" w:lineRule="auto"/>
              <w:jc w:val="center"/>
              <w:rPr>
                <w:rFonts w:ascii="Arial" w:eastAsia="Times New Roman" w:hAnsi="Arial" w:cs="Arial"/>
                <w:color w:val="333333"/>
                <w:lang w:eastAsia="es-ES"/>
              </w:rPr>
            </w:pPr>
            <w:r w:rsidRPr="003F6918">
              <w:rPr>
                <w:rFonts w:ascii="Arial" w:eastAsia="Times New Roman" w:hAnsi="Arial" w:cs="Arial"/>
                <w:b/>
                <w:bCs/>
                <w:color w:val="333333"/>
                <w:lang w:val="eu-ES" w:eastAsia="es-ES"/>
              </w:rPr>
              <w:t>AKORDIOA</w:t>
            </w:r>
          </w:p>
        </w:tc>
        <w:tc>
          <w:tcPr>
            <w:tcW w:w="4678" w:type="dxa"/>
            <w:shd w:val="clear" w:color="auto" w:fill="auto"/>
          </w:tcPr>
          <w:p w14:paraId="04AAF2D1" w14:textId="77777777" w:rsidR="00AB35E7" w:rsidRPr="003F6918" w:rsidRDefault="00AB35E7" w:rsidP="00AB002E">
            <w:pPr>
              <w:shd w:val="clear" w:color="auto" w:fill="FFFFFF"/>
              <w:spacing w:after="120" w:line="360" w:lineRule="auto"/>
              <w:jc w:val="center"/>
              <w:rPr>
                <w:rFonts w:ascii="Arial" w:eastAsia="Times New Roman" w:hAnsi="Arial" w:cs="Arial"/>
                <w:color w:val="333333"/>
                <w:lang w:eastAsia="es-ES"/>
              </w:rPr>
            </w:pPr>
            <w:r w:rsidRPr="003F6918">
              <w:rPr>
                <w:rFonts w:ascii="Arial" w:eastAsia="Times New Roman" w:hAnsi="Arial" w:cs="Arial"/>
                <w:b/>
                <w:bCs/>
                <w:color w:val="333333"/>
                <w:lang w:eastAsia="es-ES"/>
              </w:rPr>
              <w:t>ACUERDO</w:t>
            </w:r>
          </w:p>
        </w:tc>
      </w:tr>
      <w:tr w:rsidR="00AB35E7" w:rsidRPr="003F6918" w14:paraId="03F02A5E" w14:textId="77777777" w:rsidTr="00AA4021">
        <w:trPr>
          <w:gridBefore w:val="1"/>
          <w:wBefore w:w="7" w:type="dxa"/>
        </w:trPr>
        <w:tc>
          <w:tcPr>
            <w:tcW w:w="4820" w:type="dxa"/>
            <w:shd w:val="clear" w:color="auto" w:fill="auto"/>
          </w:tcPr>
          <w:p w14:paraId="712723AA" w14:textId="77777777" w:rsidR="00AB35E7" w:rsidRPr="003F6918" w:rsidRDefault="00AB35E7" w:rsidP="00AB002E">
            <w:pPr>
              <w:tabs>
                <w:tab w:val="center" w:pos="1985"/>
              </w:tabs>
              <w:spacing w:after="120" w:line="360" w:lineRule="auto"/>
              <w:jc w:val="both"/>
              <w:rPr>
                <w:rFonts w:ascii="Arial" w:eastAsia="Times New Roman" w:hAnsi="Arial" w:cs="Arial"/>
                <w:b/>
                <w:lang w:eastAsia="es-ES"/>
              </w:rPr>
            </w:pPr>
          </w:p>
        </w:tc>
        <w:tc>
          <w:tcPr>
            <w:tcW w:w="4678" w:type="dxa"/>
            <w:shd w:val="clear" w:color="auto" w:fill="auto"/>
          </w:tcPr>
          <w:p w14:paraId="059017DD" w14:textId="77777777" w:rsidR="00AB35E7" w:rsidRPr="003F6918" w:rsidRDefault="00AB35E7" w:rsidP="00AB002E">
            <w:pPr>
              <w:spacing w:line="360" w:lineRule="auto"/>
              <w:ind w:left="-15" w:firstLine="502"/>
              <w:jc w:val="both"/>
              <w:rPr>
                <w:rFonts w:ascii="Arial" w:eastAsia="Times New Roman" w:hAnsi="Arial" w:cs="Arial"/>
                <w:b/>
                <w:lang w:eastAsia="es-ES"/>
              </w:rPr>
            </w:pPr>
          </w:p>
        </w:tc>
      </w:tr>
      <w:tr w:rsidR="00AB35E7" w:rsidRPr="003F6918" w14:paraId="2C056CEC" w14:textId="77777777" w:rsidTr="00AA4021">
        <w:trPr>
          <w:gridBefore w:val="1"/>
          <w:wBefore w:w="7" w:type="dxa"/>
        </w:trPr>
        <w:tc>
          <w:tcPr>
            <w:tcW w:w="4820" w:type="dxa"/>
            <w:shd w:val="clear" w:color="auto" w:fill="auto"/>
          </w:tcPr>
          <w:p w14:paraId="2F960AA7" w14:textId="77777777" w:rsidR="00AB35E7" w:rsidRPr="003F6918" w:rsidRDefault="00AB35E7" w:rsidP="00AB002E">
            <w:pPr>
              <w:tabs>
                <w:tab w:val="center" w:pos="1985"/>
              </w:tabs>
              <w:spacing w:after="120" w:line="360" w:lineRule="auto"/>
              <w:jc w:val="both"/>
              <w:rPr>
                <w:rFonts w:ascii="Arial" w:hAnsi="Arial"/>
                <w:lang w:val="eu-ES"/>
              </w:rPr>
            </w:pPr>
            <w:r w:rsidRPr="003F6918">
              <w:rPr>
                <w:rFonts w:ascii="Arial" w:eastAsia="Times New Roman" w:hAnsi="Arial" w:cs="Arial"/>
                <w:b/>
                <w:lang w:val="eu-ES" w:eastAsia="es-ES"/>
              </w:rPr>
              <w:t xml:space="preserve">BAKARRA.- </w:t>
            </w:r>
            <w:r w:rsidRPr="003F6918">
              <w:rPr>
                <w:rFonts w:ascii="Arial" w:eastAsia="Times New Roman" w:hAnsi="Arial" w:cs="Arial"/>
                <w:lang w:val="eu-ES" w:eastAsia="es-ES"/>
              </w:rPr>
              <w:t>Abenduari dagokion ohiko osoko bilkura hil horren 19an, (osteguna) egitea, 19:00etan.</w:t>
            </w:r>
          </w:p>
        </w:tc>
        <w:tc>
          <w:tcPr>
            <w:tcW w:w="4678" w:type="dxa"/>
            <w:shd w:val="clear" w:color="auto" w:fill="auto"/>
          </w:tcPr>
          <w:p w14:paraId="2A236C7B" w14:textId="77777777" w:rsidR="00AB35E7" w:rsidRPr="003F6918" w:rsidRDefault="00AB35E7" w:rsidP="00AB002E">
            <w:pPr>
              <w:spacing w:line="360" w:lineRule="auto"/>
              <w:ind w:left="-15" w:firstLine="15"/>
              <w:jc w:val="both"/>
              <w:rPr>
                <w:rFonts w:ascii="Arial" w:hAnsi="Arial" w:cs="Arial"/>
              </w:rPr>
            </w:pPr>
            <w:r w:rsidRPr="003F6918">
              <w:rPr>
                <w:rFonts w:ascii="Arial" w:eastAsia="Times New Roman" w:hAnsi="Arial" w:cs="Arial"/>
                <w:b/>
                <w:lang w:eastAsia="es-ES"/>
              </w:rPr>
              <w:t xml:space="preserve">ÚNICO.- </w:t>
            </w:r>
            <w:r w:rsidRPr="003F6918">
              <w:rPr>
                <w:rFonts w:ascii="Arial" w:eastAsia="Times New Roman" w:hAnsi="Arial" w:cs="Arial"/>
                <w:lang w:eastAsia="es-ES"/>
              </w:rPr>
              <w:t xml:space="preserve">Celebrar la sesión plenaria de carácter ordinario correspondiente al mes de diciembre el día 19, jueves, a las 19:00 horas. </w:t>
            </w:r>
          </w:p>
        </w:tc>
      </w:tr>
      <w:tr w:rsidR="003A787F" w:rsidRPr="003A787F" w14:paraId="2EB1F1B4" w14:textId="77777777" w:rsidTr="00AA4021">
        <w:tc>
          <w:tcPr>
            <w:tcW w:w="4827" w:type="dxa"/>
            <w:gridSpan w:val="2"/>
            <w:shd w:val="clear" w:color="auto" w:fill="auto"/>
          </w:tcPr>
          <w:p w14:paraId="2E678C17" w14:textId="77777777" w:rsidR="003A787F" w:rsidRPr="003A787F" w:rsidRDefault="003A787F" w:rsidP="00E27E09">
            <w:pPr>
              <w:rPr>
                <w:rFonts w:ascii="Arial" w:eastAsia="Times New Roman" w:hAnsi="Arial" w:cs="Arial"/>
                <w:szCs w:val="20"/>
                <w:lang w:eastAsia="es-ES"/>
              </w:rPr>
            </w:pPr>
          </w:p>
        </w:tc>
        <w:tc>
          <w:tcPr>
            <w:tcW w:w="4679" w:type="dxa"/>
            <w:shd w:val="clear" w:color="auto" w:fill="auto"/>
          </w:tcPr>
          <w:p w14:paraId="55761935" w14:textId="77777777" w:rsidR="003A787F" w:rsidRPr="003A787F" w:rsidRDefault="003A787F" w:rsidP="003A787F">
            <w:pPr>
              <w:spacing w:after="0" w:line="360" w:lineRule="auto"/>
              <w:jc w:val="both"/>
              <w:rPr>
                <w:rFonts w:ascii="Arial" w:eastAsia="Times New Roman" w:hAnsi="Arial" w:cs="Arial"/>
                <w:szCs w:val="20"/>
                <w:lang w:eastAsia="es-ES"/>
              </w:rPr>
            </w:pPr>
          </w:p>
        </w:tc>
      </w:tr>
      <w:tr w:rsidR="003A787F" w:rsidRPr="003A787F" w14:paraId="0CCF529B" w14:textId="77777777" w:rsidTr="00AA4021">
        <w:tc>
          <w:tcPr>
            <w:tcW w:w="4827" w:type="dxa"/>
            <w:gridSpan w:val="2"/>
          </w:tcPr>
          <w:p w14:paraId="7A08590E" w14:textId="77777777" w:rsidR="003A787F" w:rsidRPr="003A787F" w:rsidRDefault="003A787F" w:rsidP="00AB35E7">
            <w:pPr>
              <w:rPr>
                <w:rFonts w:ascii="Arial" w:hAnsi="Arial" w:cs="Arial"/>
                <w:b/>
                <w:lang w:val="eu-ES"/>
              </w:rPr>
            </w:pPr>
          </w:p>
        </w:tc>
        <w:tc>
          <w:tcPr>
            <w:tcW w:w="4679" w:type="dxa"/>
          </w:tcPr>
          <w:p w14:paraId="2D4D62AD" w14:textId="77777777" w:rsidR="003A787F" w:rsidRPr="003A787F" w:rsidRDefault="003A787F" w:rsidP="003A787F">
            <w:pPr>
              <w:spacing w:after="120" w:line="360" w:lineRule="auto"/>
              <w:jc w:val="both"/>
              <w:rPr>
                <w:rFonts w:ascii="Arial" w:hAnsi="Arial" w:cs="Arial"/>
                <w:b/>
              </w:rPr>
            </w:pPr>
          </w:p>
        </w:tc>
      </w:tr>
      <w:tr w:rsidR="003A787F" w:rsidRPr="003A787F" w14:paraId="1EC8B8EB" w14:textId="77777777" w:rsidTr="00AA4021">
        <w:tc>
          <w:tcPr>
            <w:tcW w:w="4827" w:type="dxa"/>
            <w:gridSpan w:val="2"/>
            <w:shd w:val="clear" w:color="auto" w:fill="auto"/>
          </w:tcPr>
          <w:p w14:paraId="08A0A9ED" w14:textId="6076E5E7" w:rsidR="003A787F" w:rsidRPr="003A787F" w:rsidRDefault="003A787F" w:rsidP="00B77E70">
            <w:pPr>
              <w:spacing w:line="360" w:lineRule="auto"/>
              <w:jc w:val="both"/>
              <w:rPr>
                <w:rFonts w:ascii="Arial" w:hAnsi="Arial" w:cs="Arial"/>
                <w:b/>
              </w:rPr>
            </w:pPr>
            <w:r w:rsidRPr="003A787F">
              <w:rPr>
                <w:rFonts w:ascii="Arial" w:hAnsi="Arial" w:cs="Arial"/>
                <w:b/>
              </w:rPr>
              <w:t>1</w:t>
            </w:r>
            <w:r w:rsidR="00AB35E7">
              <w:rPr>
                <w:rFonts w:ascii="Arial" w:hAnsi="Arial" w:cs="Arial"/>
                <w:b/>
              </w:rPr>
              <w:t>6</w:t>
            </w:r>
            <w:r w:rsidRPr="003A787F">
              <w:rPr>
                <w:rFonts w:ascii="Arial" w:hAnsi="Arial" w:cs="Arial"/>
                <w:b/>
              </w:rPr>
              <w:t xml:space="preserve">. </w:t>
            </w:r>
            <w:r w:rsidRPr="003A787F">
              <w:rPr>
                <w:rFonts w:ascii="Arial" w:hAnsi="Arial" w:cs="Arial"/>
                <w:b/>
                <w:lang w:val="eu-ES"/>
              </w:rPr>
              <w:t>Galde</w:t>
            </w:r>
            <w:r w:rsidR="00B77E70">
              <w:rPr>
                <w:rFonts w:ascii="Arial" w:hAnsi="Arial" w:cs="Arial"/>
                <w:b/>
                <w:lang w:val="eu-ES"/>
              </w:rPr>
              <w:t>-</w:t>
            </w:r>
            <w:r w:rsidRPr="003A787F">
              <w:rPr>
                <w:rFonts w:ascii="Arial" w:hAnsi="Arial" w:cs="Arial"/>
                <w:b/>
                <w:lang w:val="eu-ES"/>
              </w:rPr>
              <w:t>e</w:t>
            </w:r>
            <w:r w:rsidR="00B77E70">
              <w:rPr>
                <w:rFonts w:ascii="Arial" w:hAnsi="Arial" w:cs="Arial"/>
                <w:b/>
                <w:lang w:val="eu-ES"/>
              </w:rPr>
              <w:t>skeak</w:t>
            </w:r>
            <w:r w:rsidRPr="003A787F">
              <w:rPr>
                <w:rFonts w:ascii="Arial" w:hAnsi="Arial" w:cs="Arial"/>
                <w:b/>
                <w:lang w:val="eu-ES"/>
              </w:rPr>
              <w:t>.</w:t>
            </w:r>
          </w:p>
        </w:tc>
        <w:tc>
          <w:tcPr>
            <w:tcW w:w="4679" w:type="dxa"/>
            <w:shd w:val="clear" w:color="auto" w:fill="auto"/>
          </w:tcPr>
          <w:p w14:paraId="16A3A39F" w14:textId="755CD258" w:rsidR="003A787F" w:rsidRPr="003A787F" w:rsidRDefault="003A787F" w:rsidP="00AB35E7">
            <w:pPr>
              <w:tabs>
                <w:tab w:val="left" w:pos="2895"/>
              </w:tabs>
              <w:spacing w:line="360" w:lineRule="auto"/>
              <w:jc w:val="both"/>
              <w:rPr>
                <w:rFonts w:ascii="Arial" w:hAnsi="Arial" w:cs="Arial"/>
                <w:b/>
              </w:rPr>
            </w:pPr>
            <w:r w:rsidRPr="003A787F">
              <w:rPr>
                <w:rFonts w:ascii="Arial" w:hAnsi="Arial" w:cs="Arial"/>
                <w:b/>
              </w:rPr>
              <w:t>1</w:t>
            </w:r>
            <w:r w:rsidR="00AB35E7">
              <w:rPr>
                <w:rFonts w:ascii="Arial" w:hAnsi="Arial" w:cs="Arial"/>
                <w:b/>
              </w:rPr>
              <w:t>6</w:t>
            </w:r>
            <w:r w:rsidRPr="003A787F">
              <w:rPr>
                <w:rFonts w:ascii="Arial" w:hAnsi="Arial" w:cs="Arial"/>
                <w:b/>
              </w:rPr>
              <w:t xml:space="preserve">. </w:t>
            </w:r>
            <w:r w:rsidRPr="003A787F">
              <w:rPr>
                <w:rFonts w:ascii="Arial" w:hAnsi="Arial" w:cs="Arial"/>
                <w:b/>
                <w:bCs/>
              </w:rPr>
              <w:t>Ruegos y Preguntas.</w:t>
            </w:r>
          </w:p>
        </w:tc>
      </w:tr>
      <w:tr w:rsidR="00436452" w:rsidRPr="00953196" w14:paraId="52392E76" w14:textId="77777777" w:rsidTr="00AA4021">
        <w:tc>
          <w:tcPr>
            <w:tcW w:w="4827" w:type="dxa"/>
            <w:gridSpan w:val="2"/>
          </w:tcPr>
          <w:p w14:paraId="02425CA0" w14:textId="77777777" w:rsidR="00436452" w:rsidRPr="00E21F05" w:rsidRDefault="00436452" w:rsidP="005A6288">
            <w:pPr>
              <w:rPr>
                <w:rFonts w:ascii="Arial" w:eastAsia="Calibri" w:hAnsi="Arial" w:cs="Arial"/>
                <w:lang w:val="eu-ES"/>
              </w:rPr>
            </w:pPr>
          </w:p>
        </w:tc>
        <w:tc>
          <w:tcPr>
            <w:tcW w:w="4679" w:type="dxa"/>
            <w:shd w:val="clear" w:color="auto" w:fill="auto"/>
          </w:tcPr>
          <w:p w14:paraId="46E820A5" w14:textId="77777777" w:rsidR="00436452" w:rsidRPr="00953196" w:rsidRDefault="00436452" w:rsidP="008A261B">
            <w:pPr>
              <w:spacing w:after="120" w:line="360" w:lineRule="auto"/>
              <w:jc w:val="both"/>
              <w:rPr>
                <w:rFonts w:ascii="Arial" w:eastAsia="Calibri" w:hAnsi="Arial" w:cs="Arial"/>
                <w:noProof/>
              </w:rPr>
            </w:pPr>
          </w:p>
        </w:tc>
      </w:tr>
      <w:tr w:rsidR="00436452" w:rsidRPr="00953196" w14:paraId="03DE3C9F" w14:textId="77777777" w:rsidTr="00AA4021">
        <w:tc>
          <w:tcPr>
            <w:tcW w:w="4827" w:type="dxa"/>
            <w:gridSpan w:val="2"/>
          </w:tcPr>
          <w:p w14:paraId="76B85183" w14:textId="77777777" w:rsidR="00436452" w:rsidRPr="00E21F05" w:rsidRDefault="00CC264A" w:rsidP="00EB2D38">
            <w:pPr>
              <w:spacing w:line="360" w:lineRule="auto"/>
              <w:jc w:val="both"/>
              <w:rPr>
                <w:rFonts w:ascii="Arial" w:eastAsia="Calibri" w:hAnsi="Arial" w:cs="Arial"/>
                <w:lang w:val="eu-ES"/>
              </w:rPr>
            </w:pPr>
            <w:r w:rsidRPr="00CC264A">
              <w:rPr>
                <w:rFonts w:ascii="Arial" w:eastAsia="Calibri" w:hAnsi="Arial" w:cs="Arial"/>
                <w:lang w:val="eu-ES"/>
              </w:rPr>
              <w:t xml:space="preserve">Eta aztergai gehiagorik egon ez denez, </w:t>
            </w:r>
            <w:r w:rsidRPr="00CC264A">
              <w:rPr>
                <w:rFonts w:ascii="Arial" w:eastAsia="Calibri" w:hAnsi="Arial" w:cs="Arial"/>
                <w:b/>
                <w:lang w:val="eu-ES"/>
              </w:rPr>
              <w:t>Alkate-Udalburuak</w:t>
            </w:r>
            <w:r w:rsidRPr="00CC264A">
              <w:rPr>
                <w:rFonts w:ascii="Arial" w:eastAsia="Calibri" w:hAnsi="Arial" w:cs="Arial"/>
                <w:lang w:val="eu-ES"/>
              </w:rPr>
              <w:t xml:space="preserve"> bilkura bukatutzat eman du </w:t>
            </w:r>
            <w:r w:rsidR="00EB2D38">
              <w:rPr>
                <w:rFonts w:ascii="Arial" w:eastAsia="Calibri" w:hAnsi="Arial" w:cs="Arial"/>
                <w:lang w:val="eu-ES"/>
              </w:rPr>
              <w:t>21</w:t>
            </w:r>
            <w:r w:rsidRPr="009673A0">
              <w:rPr>
                <w:rFonts w:ascii="Arial" w:eastAsia="Calibri" w:hAnsi="Arial" w:cs="Arial"/>
                <w:lang w:val="eu-ES"/>
              </w:rPr>
              <w:t>:00etan</w:t>
            </w:r>
            <w:r w:rsidRPr="00CC264A">
              <w:rPr>
                <w:rFonts w:ascii="Arial" w:eastAsia="Calibri" w:hAnsi="Arial" w:cs="Arial"/>
                <w:lang w:val="eu-ES"/>
              </w:rPr>
              <w:t xml:space="preserve">, eta nik, </w:t>
            </w:r>
            <w:r>
              <w:rPr>
                <w:rFonts w:ascii="Arial" w:eastAsia="Calibri" w:hAnsi="Arial" w:cs="Arial"/>
                <w:lang w:val="eu-ES"/>
              </w:rPr>
              <w:t>Idazkari N</w:t>
            </w:r>
            <w:r w:rsidRPr="00CC264A">
              <w:rPr>
                <w:rFonts w:ascii="Arial" w:eastAsia="Calibri" w:hAnsi="Arial" w:cs="Arial"/>
                <w:lang w:val="eu-ES"/>
              </w:rPr>
              <w:t>agusiak, horren guztiaren fede ematen dut.</w:t>
            </w:r>
          </w:p>
        </w:tc>
        <w:tc>
          <w:tcPr>
            <w:tcW w:w="4679" w:type="dxa"/>
            <w:shd w:val="clear" w:color="auto" w:fill="auto"/>
          </w:tcPr>
          <w:p w14:paraId="181BF6F8" w14:textId="77777777" w:rsidR="00436452" w:rsidRPr="00953196" w:rsidRDefault="00436452" w:rsidP="00EB2D38">
            <w:pPr>
              <w:spacing w:after="120" w:line="360" w:lineRule="auto"/>
              <w:jc w:val="both"/>
              <w:rPr>
                <w:rFonts w:ascii="Arial" w:eastAsia="Calibri" w:hAnsi="Arial" w:cs="Arial"/>
                <w:noProof/>
              </w:rPr>
            </w:pPr>
            <w:r w:rsidRPr="00953196">
              <w:rPr>
                <w:rFonts w:ascii="Arial" w:eastAsia="Calibri" w:hAnsi="Arial" w:cs="Arial"/>
                <w:noProof/>
              </w:rPr>
              <w:t>Y no habiendo más a</w:t>
            </w:r>
            <w:r>
              <w:rPr>
                <w:rFonts w:ascii="Arial" w:eastAsia="Calibri" w:hAnsi="Arial" w:cs="Arial"/>
                <w:noProof/>
              </w:rPr>
              <w:t xml:space="preserve">suntos que tratar, y siendo las </w:t>
            </w:r>
            <w:r w:rsidR="00EB2D38">
              <w:rPr>
                <w:rFonts w:ascii="Arial" w:eastAsia="Calibri" w:hAnsi="Arial" w:cs="Arial"/>
                <w:noProof/>
              </w:rPr>
              <w:t>veintiún</w:t>
            </w:r>
            <w:r>
              <w:rPr>
                <w:rFonts w:ascii="Arial" w:eastAsia="Calibri" w:hAnsi="Arial" w:cs="Arial"/>
                <w:noProof/>
              </w:rPr>
              <w:t xml:space="preserve"> horas, </w:t>
            </w:r>
            <w:r w:rsidRPr="00953196">
              <w:rPr>
                <w:rFonts w:ascii="Arial" w:eastAsia="Calibri" w:hAnsi="Arial" w:cs="Arial"/>
                <w:noProof/>
              </w:rPr>
              <w:t xml:space="preserve">el </w:t>
            </w:r>
            <w:r w:rsidRPr="00436452">
              <w:rPr>
                <w:rFonts w:ascii="Arial" w:eastAsia="Calibri" w:hAnsi="Arial" w:cs="Arial"/>
                <w:b/>
                <w:noProof/>
              </w:rPr>
              <w:t>Sr. Alcalde-Presidente</w:t>
            </w:r>
            <w:r w:rsidRPr="00953196">
              <w:rPr>
                <w:rFonts w:ascii="Arial" w:eastAsia="Calibri" w:hAnsi="Arial" w:cs="Arial"/>
                <w:noProof/>
              </w:rPr>
              <w:t xml:space="preserve"> levanta la sesión, de todo lo cual yo, el Secretario General, doy fe.</w:t>
            </w:r>
          </w:p>
        </w:tc>
      </w:tr>
      <w:tr w:rsidR="002639AB" w:rsidRPr="007B37C3" w14:paraId="2790D85E" w14:textId="77777777" w:rsidTr="00AA4021">
        <w:tc>
          <w:tcPr>
            <w:tcW w:w="4827" w:type="dxa"/>
            <w:gridSpan w:val="2"/>
          </w:tcPr>
          <w:p w14:paraId="7FC85FE6" w14:textId="77777777" w:rsidR="002639AB" w:rsidRPr="007B37C3" w:rsidRDefault="002639AB" w:rsidP="00EA6E17">
            <w:pPr>
              <w:spacing w:line="360" w:lineRule="auto"/>
              <w:jc w:val="center"/>
              <w:rPr>
                <w:rFonts w:ascii="Arial" w:hAnsi="Arial" w:cs="Arial"/>
              </w:rPr>
            </w:pPr>
            <w:r w:rsidRPr="007B37C3">
              <w:rPr>
                <w:rFonts w:ascii="Arial" w:hAnsi="Arial" w:cs="Arial"/>
              </w:rPr>
              <w:t>O.I. / Vº Bº</w:t>
            </w:r>
          </w:p>
        </w:tc>
        <w:tc>
          <w:tcPr>
            <w:tcW w:w="4679" w:type="dxa"/>
            <w:shd w:val="clear" w:color="auto" w:fill="auto"/>
          </w:tcPr>
          <w:p w14:paraId="4513E6FA" w14:textId="77777777" w:rsidR="002639AB" w:rsidRPr="007B37C3" w:rsidRDefault="002639AB" w:rsidP="00EA6E17">
            <w:pPr>
              <w:spacing w:line="360" w:lineRule="auto"/>
              <w:jc w:val="both"/>
              <w:rPr>
                <w:rFonts w:ascii="Arial" w:hAnsi="Arial" w:cs="Arial"/>
              </w:rPr>
            </w:pPr>
          </w:p>
        </w:tc>
      </w:tr>
      <w:tr w:rsidR="002639AB" w:rsidRPr="007B37C3" w14:paraId="26364BF2" w14:textId="77777777" w:rsidTr="00AA4021">
        <w:tc>
          <w:tcPr>
            <w:tcW w:w="4827" w:type="dxa"/>
            <w:gridSpan w:val="2"/>
          </w:tcPr>
          <w:p w14:paraId="7AC955ED" w14:textId="77777777" w:rsidR="002639AB" w:rsidRPr="007B37C3" w:rsidRDefault="002639AB" w:rsidP="00EA6E17">
            <w:pPr>
              <w:spacing w:line="360" w:lineRule="auto"/>
              <w:jc w:val="center"/>
              <w:rPr>
                <w:rFonts w:ascii="Arial" w:hAnsi="Arial" w:cs="Arial"/>
              </w:rPr>
            </w:pPr>
            <w:r w:rsidRPr="007B37C3">
              <w:rPr>
                <w:rFonts w:ascii="Arial" w:hAnsi="Arial" w:cs="Arial"/>
              </w:rPr>
              <w:t>ALKATE</w:t>
            </w:r>
            <w:r w:rsidR="00CC264A">
              <w:rPr>
                <w:rFonts w:ascii="Arial" w:hAnsi="Arial" w:cs="Arial"/>
              </w:rPr>
              <w:t>-</w:t>
            </w:r>
            <w:r w:rsidRPr="007B37C3">
              <w:rPr>
                <w:rFonts w:ascii="Arial" w:hAnsi="Arial" w:cs="Arial"/>
              </w:rPr>
              <w:t xml:space="preserve"> UDALBURUA/</w:t>
            </w:r>
          </w:p>
        </w:tc>
        <w:tc>
          <w:tcPr>
            <w:tcW w:w="4679" w:type="dxa"/>
            <w:shd w:val="clear" w:color="auto" w:fill="auto"/>
          </w:tcPr>
          <w:p w14:paraId="18F265C1" w14:textId="64A4FF26" w:rsidR="002639AB" w:rsidRPr="007B37C3" w:rsidRDefault="00CE42F1" w:rsidP="00CE42F1">
            <w:pPr>
              <w:tabs>
                <w:tab w:val="left" w:pos="2730"/>
              </w:tabs>
              <w:spacing w:line="360" w:lineRule="auto"/>
              <w:jc w:val="both"/>
              <w:rPr>
                <w:rFonts w:ascii="Arial" w:hAnsi="Arial" w:cs="Arial"/>
              </w:rPr>
            </w:pPr>
            <w:r>
              <w:rPr>
                <w:rFonts w:ascii="Arial" w:hAnsi="Arial" w:cs="Arial"/>
              </w:rPr>
              <w:tab/>
            </w:r>
          </w:p>
        </w:tc>
      </w:tr>
      <w:tr w:rsidR="002639AB" w:rsidRPr="007B37C3" w14:paraId="382C59FB" w14:textId="77777777" w:rsidTr="00AA4021">
        <w:tc>
          <w:tcPr>
            <w:tcW w:w="4827" w:type="dxa"/>
            <w:gridSpan w:val="2"/>
          </w:tcPr>
          <w:p w14:paraId="0C0C4A8D" w14:textId="77777777" w:rsidR="002639AB" w:rsidRPr="007B37C3" w:rsidRDefault="002639AB" w:rsidP="00EA6E17">
            <w:pPr>
              <w:spacing w:line="360" w:lineRule="auto"/>
              <w:jc w:val="center"/>
              <w:rPr>
                <w:rFonts w:ascii="Arial" w:hAnsi="Arial" w:cs="Arial"/>
              </w:rPr>
            </w:pPr>
            <w:r w:rsidRPr="007B37C3">
              <w:rPr>
                <w:rFonts w:ascii="Arial" w:hAnsi="Arial" w:cs="Arial"/>
              </w:rPr>
              <w:lastRenderedPageBreak/>
              <w:t>EL ALCALDE-PRESIDENTE,</w:t>
            </w:r>
          </w:p>
        </w:tc>
        <w:tc>
          <w:tcPr>
            <w:tcW w:w="4679" w:type="dxa"/>
            <w:shd w:val="clear" w:color="auto" w:fill="auto"/>
          </w:tcPr>
          <w:p w14:paraId="4E94A936" w14:textId="77777777" w:rsidR="002639AB" w:rsidRPr="007B37C3" w:rsidRDefault="002639AB" w:rsidP="00EA6E17">
            <w:pPr>
              <w:spacing w:line="360" w:lineRule="auto"/>
              <w:jc w:val="center"/>
              <w:rPr>
                <w:rFonts w:ascii="Arial" w:hAnsi="Arial" w:cs="Arial"/>
              </w:rPr>
            </w:pPr>
            <w:r w:rsidRPr="007B37C3">
              <w:rPr>
                <w:rFonts w:ascii="Arial" w:hAnsi="Arial" w:cs="Arial"/>
              </w:rPr>
              <w:t>IDAZKARIA/ EL SECRETARIO</w:t>
            </w:r>
          </w:p>
        </w:tc>
      </w:tr>
      <w:tr w:rsidR="002639AB" w:rsidRPr="007B37C3" w14:paraId="6C080D6A" w14:textId="77777777" w:rsidTr="00AA4021">
        <w:tc>
          <w:tcPr>
            <w:tcW w:w="4827" w:type="dxa"/>
            <w:gridSpan w:val="2"/>
          </w:tcPr>
          <w:p w14:paraId="1884B21A" w14:textId="77777777" w:rsidR="002639AB" w:rsidRPr="007B37C3" w:rsidRDefault="006D10CD" w:rsidP="00EA6E17">
            <w:pPr>
              <w:spacing w:line="360" w:lineRule="auto"/>
              <w:jc w:val="both"/>
              <w:rPr>
                <w:rFonts w:ascii="Arial" w:hAnsi="Arial" w:cs="Arial"/>
              </w:rPr>
            </w:pPr>
            <w:r>
              <w:rPr>
                <w:rFonts w:ascii="Arial" w:hAnsi="Arial" w:cs="Arial"/>
              </w:rPr>
              <w:t xml:space="preserve"> </w:t>
            </w:r>
          </w:p>
        </w:tc>
        <w:tc>
          <w:tcPr>
            <w:tcW w:w="4679" w:type="dxa"/>
            <w:shd w:val="clear" w:color="auto" w:fill="auto"/>
          </w:tcPr>
          <w:p w14:paraId="35B14099" w14:textId="77777777" w:rsidR="002639AB" w:rsidRPr="007B37C3" w:rsidRDefault="002639AB" w:rsidP="00EA6E17">
            <w:pPr>
              <w:spacing w:line="360" w:lineRule="auto"/>
              <w:jc w:val="both"/>
              <w:rPr>
                <w:rFonts w:ascii="Arial" w:hAnsi="Arial" w:cs="Arial"/>
              </w:rPr>
            </w:pPr>
          </w:p>
        </w:tc>
      </w:tr>
      <w:tr w:rsidR="002639AB" w:rsidRPr="007B37C3" w14:paraId="6E0490AB" w14:textId="77777777" w:rsidTr="00AA4021">
        <w:tc>
          <w:tcPr>
            <w:tcW w:w="4827" w:type="dxa"/>
            <w:gridSpan w:val="2"/>
          </w:tcPr>
          <w:p w14:paraId="0BF78190" w14:textId="77777777" w:rsidR="002639AB" w:rsidRPr="007B37C3" w:rsidRDefault="002639AB" w:rsidP="00EA6E17">
            <w:pPr>
              <w:spacing w:line="360" w:lineRule="auto"/>
              <w:ind w:left="720"/>
              <w:contextualSpacing/>
              <w:jc w:val="both"/>
              <w:rPr>
                <w:rFonts w:ascii="Arial" w:hAnsi="Arial" w:cs="Arial"/>
              </w:rPr>
            </w:pPr>
          </w:p>
        </w:tc>
        <w:tc>
          <w:tcPr>
            <w:tcW w:w="4679" w:type="dxa"/>
            <w:shd w:val="clear" w:color="auto" w:fill="auto"/>
          </w:tcPr>
          <w:p w14:paraId="31323413" w14:textId="77777777" w:rsidR="002639AB" w:rsidRPr="007B37C3" w:rsidRDefault="002639AB" w:rsidP="00EA6E17">
            <w:pPr>
              <w:spacing w:after="120" w:line="360" w:lineRule="auto"/>
              <w:ind w:left="720"/>
              <w:contextualSpacing/>
              <w:jc w:val="both"/>
              <w:rPr>
                <w:rFonts w:ascii="Arial" w:hAnsi="Arial" w:cs="Arial"/>
              </w:rPr>
            </w:pPr>
          </w:p>
        </w:tc>
      </w:tr>
      <w:tr w:rsidR="002639AB" w:rsidRPr="007B37C3" w14:paraId="2D801CC2" w14:textId="77777777" w:rsidTr="00AA4021">
        <w:tc>
          <w:tcPr>
            <w:tcW w:w="4827" w:type="dxa"/>
            <w:gridSpan w:val="2"/>
          </w:tcPr>
          <w:p w14:paraId="402EF32C" w14:textId="77777777" w:rsidR="002639AB" w:rsidRPr="007B37C3" w:rsidRDefault="002639AB" w:rsidP="002639AB">
            <w:pPr>
              <w:spacing w:line="360" w:lineRule="auto"/>
              <w:jc w:val="center"/>
              <w:rPr>
                <w:rFonts w:ascii="Arial" w:hAnsi="Arial" w:cs="Arial"/>
              </w:rPr>
            </w:pPr>
            <w:r>
              <w:rPr>
                <w:rFonts w:ascii="Arial" w:hAnsi="Arial" w:cs="Arial"/>
              </w:rPr>
              <w:t>Jon Iraola Iriondo</w:t>
            </w:r>
          </w:p>
        </w:tc>
        <w:tc>
          <w:tcPr>
            <w:tcW w:w="4679" w:type="dxa"/>
            <w:shd w:val="clear" w:color="auto" w:fill="auto"/>
          </w:tcPr>
          <w:p w14:paraId="6433ACFC" w14:textId="0205DC4D" w:rsidR="002639AB" w:rsidRPr="007B37C3" w:rsidRDefault="00DF2B99" w:rsidP="00DF2B99">
            <w:pPr>
              <w:spacing w:line="360" w:lineRule="auto"/>
              <w:jc w:val="center"/>
              <w:rPr>
                <w:rFonts w:ascii="Arial" w:hAnsi="Arial" w:cs="Arial"/>
              </w:rPr>
            </w:pPr>
            <w:r>
              <w:rPr>
                <w:rFonts w:ascii="Arial" w:hAnsi="Arial" w:cs="Arial"/>
              </w:rPr>
              <w:t>Daniel Salazar Irusta</w:t>
            </w:r>
          </w:p>
        </w:tc>
      </w:tr>
    </w:tbl>
    <w:p w14:paraId="26DC16D2" w14:textId="77777777" w:rsidR="002639AB" w:rsidRPr="007B37C3" w:rsidRDefault="002639AB" w:rsidP="002639AB">
      <w:pPr>
        <w:spacing w:after="120" w:line="360" w:lineRule="auto"/>
        <w:jc w:val="both"/>
        <w:rPr>
          <w:rFonts w:ascii="Arial" w:eastAsia="Calibri" w:hAnsi="Arial" w:cs="Arial"/>
          <w:lang w:eastAsia="es-ES"/>
        </w:rPr>
      </w:pPr>
    </w:p>
    <w:p w14:paraId="64642FAF" w14:textId="77777777" w:rsidR="002639AB" w:rsidRPr="007B37C3" w:rsidRDefault="002639AB" w:rsidP="002639AB">
      <w:pPr>
        <w:spacing w:line="360" w:lineRule="auto"/>
      </w:pPr>
    </w:p>
    <w:p w14:paraId="72862BA8" w14:textId="77777777" w:rsidR="002639AB" w:rsidRPr="007B37C3" w:rsidRDefault="002639AB" w:rsidP="002639AB">
      <w:pPr>
        <w:spacing w:line="360" w:lineRule="auto"/>
      </w:pPr>
    </w:p>
    <w:p w14:paraId="2045B921" w14:textId="77777777" w:rsidR="003641AF" w:rsidRPr="002639AB" w:rsidRDefault="003641AF" w:rsidP="002639AB"/>
    <w:sectPr w:rsidR="003641AF" w:rsidRPr="002639AB" w:rsidSect="0050110C">
      <w:footerReference w:type="default" r:id="rId19"/>
      <w:pgSz w:w="11906" w:h="16838" w:code="9"/>
      <w:pgMar w:top="1418" w:right="1701" w:bottom="1418" w:left="1701" w:header="709" w:footer="709" w:gutter="0"/>
      <w:paperSrc w:first="1" w:other="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552B8" w14:textId="77777777" w:rsidR="00AC548A" w:rsidRDefault="00AC548A" w:rsidP="007814D6">
      <w:pPr>
        <w:spacing w:after="0" w:line="240" w:lineRule="auto"/>
      </w:pPr>
      <w:r>
        <w:separator/>
      </w:r>
    </w:p>
  </w:endnote>
  <w:endnote w:type="continuationSeparator" w:id="0">
    <w:p w14:paraId="1E9BAF75" w14:textId="77777777" w:rsidR="00AC548A" w:rsidRDefault="00AC548A" w:rsidP="00781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jaVu San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892"/>
      <w:gridCol w:w="7612"/>
    </w:tblGrid>
    <w:tr w:rsidR="00AC548A" w14:paraId="076D1689" w14:textId="77777777" w:rsidTr="00EA6E17">
      <w:tc>
        <w:tcPr>
          <w:tcW w:w="918" w:type="dxa"/>
        </w:tcPr>
        <w:p w14:paraId="7C39BB06" w14:textId="77777777" w:rsidR="00AC548A" w:rsidRDefault="00AC548A" w:rsidP="00EA6E17">
          <w:pPr>
            <w:pStyle w:val="Piedepgina"/>
            <w:jc w:val="right"/>
            <w:rPr>
              <w:b/>
              <w:color w:val="4F81BD"/>
              <w:sz w:val="32"/>
              <w:szCs w:val="32"/>
            </w:rPr>
          </w:pPr>
          <w:r>
            <w:fldChar w:fldCharType="begin"/>
          </w:r>
          <w:r>
            <w:instrText xml:space="preserve"> PAGE   \* MERGEFORMAT </w:instrText>
          </w:r>
          <w:r>
            <w:fldChar w:fldCharType="separate"/>
          </w:r>
          <w:r w:rsidR="00AA4021" w:rsidRPr="00AA4021">
            <w:rPr>
              <w:b/>
              <w:noProof/>
              <w:color w:val="4F81BD"/>
              <w:sz w:val="32"/>
              <w:szCs w:val="32"/>
            </w:rPr>
            <w:t>26</w:t>
          </w:r>
          <w:r>
            <w:fldChar w:fldCharType="end"/>
          </w:r>
        </w:p>
      </w:tc>
      <w:tc>
        <w:tcPr>
          <w:tcW w:w="7938" w:type="dxa"/>
        </w:tcPr>
        <w:p w14:paraId="4DC8CEA3" w14:textId="77777777" w:rsidR="00AC548A" w:rsidRDefault="00AC548A" w:rsidP="00EA6E17">
          <w:pPr>
            <w:pStyle w:val="Piedepgina"/>
            <w:rPr>
              <w:rFonts w:ascii="Arial" w:hAnsi="Arial" w:cs="Arial"/>
              <w:b/>
              <w:i/>
              <w:sz w:val="16"/>
              <w:szCs w:val="16"/>
              <w:u w:val="single"/>
            </w:rPr>
          </w:pPr>
          <w:r>
            <w:rPr>
              <w:rFonts w:ascii="Arial" w:hAnsi="Arial" w:cs="Arial"/>
              <w:b/>
              <w:i/>
              <w:sz w:val="16"/>
              <w:szCs w:val="16"/>
              <w:u w:val="single"/>
            </w:rPr>
            <w:t>OHIKO BILKURA</w:t>
          </w:r>
          <w:r w:rsidRPr="00866D66">
            <w:rPr>
              <w:rFonts w:ascii="Arial" w:hAnsi="Arial" w:cs="Arial"/>
              <w:b/>
              <w:i/>
              <w:sz w:val="16"/>
              <w:szCs w:val="16"/>
            </w:rPr>
            <w:t xml:space="preserve">  /  </w:t>
          </w:r>
          <w:r>
            <w:rPr>
              <w:rFonts w:ascii="Arial" w:hAnsi="Arial" w:cs="Arial"/>
              <w:b/>
              <w:i/>
              <w:sz w:val="16"/>
              <w:szCs w:val="16"/>
              <w:u w:val="single"/>
            </w:rPr>
            <w:t>PLENO ORDINARIO</w:t>
          </w:r>
          <w:r w:rsidRPr="00477B2D">
            <w:rPr>
              <w:rFonts w:ascii="Arial" w:hAnsi="Arial" w:cs="Arial"/>
              <w:b/>
              <w:i/>
              <w:sz w:val="16"/>
              <w:szCs w:val="16"/>
            </w:rPr>
            <w:t>.</w:t>
          </w:r>
        </w:p>
        <w:p w14:paraId="2BAC2DFD" w14:textId="494278C4" w:rsidR="00AC548A" w:rsidRPr="008B6F10" w:rsidRDefault="00AC548A" w:rsidP="00A30878">
          <w:pPr>
            <w:pStyle w:val="Piedepgina"/>
            <w:rPr>
              <w:rFonts w:ascii="Arial" w:hAnsi="Arial" w:cs="Arial"/>
              <w:b/>
              <w:i/>
              <w:sz w:val="16"/>
              <w:szCs w:val="16"/>
              <w:u w:val="single"/>
            </w:rPr>
          </w:pPr>
          <w:r>
            <w:rPr>
              <w:rFonts w:ascii="Arial" w:hAnsi="Arial" w:cs="Arial"/>
              <w:b/>
              <w:i/>
              <w:sz w:val="16"/>
              <w:szCs w:val="16"/>
              <w:u w:val="single"/>
            </w:rPr>
            <w:t>2024KO AZAROAREN 28</w:t>
          </w:r>
          <w:r w:rsidRPr="00FC6EA7">
            <w:rPr>
              <w:rFonts w:ascii="Arial" w:hAnsi="Arial" w:cs="Arial"/>
              <w:b/>
              <w:i/>
              <w:sz w:val="16"/>
              <w:szCs w:val="16"/>
              <w:u w:val="single"/>
            </w:rPr>
            <w:t xml:space="preserve">A  / </w:t>
          </w:r>
          <w:r>
            <w:rPr>
              <w:rFonts w:ascii="Arial" w:hAnsi="Arial" w:cs="Arial"/>
              <w:b/>
              <w:i/>
              <w:sz w:val="16"/>
              <w:szCs w:val="16"/>
              <w:u w:val="single"/>
            </w:rPr>
            <w:t xml:space="preserve">28 DE NOVIEMBRE </w:t>
          </w:r>
          <w:r w:rsidRPr="00FC6EA7">
            <w:rPr>
              <w:rFonts w:ascii="Arial" w:hAnsi="Arial" w:cs="Arial"/>
              <w:b/>
              <w:i/>
              <w:sz w:val="16"/>
              <w:szCs w:val="16"/>
              <w:u w:val="single"/>
            </w:rPr>
            <w:t>DE 2024</w:t>
          </w:r>
          <w:r>
            <w:rPr>
              <w:rFonts w:ascii="Arial" w:hAnsi="Arial" w:cs="Arial"/>
              <w:b/>
              <w:i/>
              <w:sz w:val="16"/>
              <w:szCs w:val="16"/>
              <w:u w:val="single"/>
            </w:rPr>
            <w:t xml:space="preserve"> </w:t>
          </w:r>
        </w:p>
      </w:tc>
    </w:tr>
  </w:tbl>
  <w:p w14:paraId="7F062E27" w14:textId="77777777" w:rsidR="00AC548A" w:rsidRDefault="00AC54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AB9DD" w14:textId="77777777" w:rsidR="00AC548A" w:rsidRDefault="00AC548A" w:rsidP="007814D6">
      <w:pPr>
        <w:spacing w:after="0" w:line="240" w:lineRule="auto"/>
      </w:pPr>
      <w:r>
        <w:separator/>
      </w:r>
    </w:p>
  </w:footnote>
  <w:footnote w:type="continuationSeparator" w:id="0">
    <w:p w14:paraId="39C5A897" w14:textId="77777777" w:rsidR="00AC548A" w:rsidRDefault="00AC548A" w:rsidP="007814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E7982"/>
    <w:multiLevelType w:val="hybridMultilevel"/>
    <w:tmpl w:val="40BCE2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2B08B4"/>
    <w:multiLevelType w:val="hybridMultilevel"/>
    <w:tmpl w:val="413C1B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5F13556"/>
    <w:multiLevelType w:val="hybridMultilevel"/>
    <w:tmpl w:val="C7C45942"/>
    <w:lvl w:ilvl="0" w:tplc="9E8CDEB8">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5A62B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868C8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7E6BB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74A0C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8A9C5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2E1BD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E6D7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B2433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7507C4"/>
    <w:multiLevelType w:val="hybridMultilevel"/>
    <w:tmpl w:val="1102EB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81D1073"/>
    <w:multiLevelType w:val="hybridMultilevel"/>
    <w:tmpl w:val="18F24C9E"/>
    <w:lvl w:ilvl="0" w:tplc="042D000F">
      <w:start w:val="1"/>
      <w:numFmt w:val="decimal"/>
      <w:lvlText w:val="%1."/>
      <w:lvlJc w:val="left"/>
      <w:pPr>
        <w:ind w:left="720" w:hanging="360"/>
      </w:pPr>
      <w:rPr>
        <w:rFonts w:hint="default"/>
      </w:rPr>
    </w:lvl>
    <w:lvl w:ilvl="1" w:tplc="042D0019">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5" w15:restartNumberingAfterBreak="0">
    <w:nsid w:val="2E3D1A9E"/>
    <w:multiLevelType w:val="hybridMultilevel"/>
    <w:tmpl w:val="93F481B2"/>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6" w15:restartNumberingAfterBreak="0">
    <w:nsid w:val="36C31F2B"/>
    <w:multiLevelType w:val="hybridMultilevel"/>
    <w:tmpl w:val="6106BF80"/>
    <w:lvl w:ilvl="0" w:tplc="457C3166">
      <w:numFmt w:val="bullet"/>
      <w:lvlText w:val="-"/>
      <w:lvlJc w:val="left"/>
      <w:pPr>
        <w:ind w:left="137" w:hanging="360"/>
      </w:pPr>
      <w:rPr>
        <w:rFonts w:ascii="Arial" w:eastAsia="Times New Roman" w:hAnsi="Arial" w:cs="Arial" w:hint="default"/>
      </w:rPr>
    </w:lvl>
    <w:lvl w:ilvl="1" w:tplc="0C0A0003" w:tentative="1">
      <w:start w:val="1"/>
      <w:numFmt w:val="bullet"/>
      <w:lvlText w:val="o"/>
      <w:lvlJc w:val="left"/>
      <w:pPr>
        <w:ind w:left="857" w:hanging="360"/>
      </w:pPr>
      <w:rPr>
        <w:rFonts w:ascii="Courier New" w:hAnsi="Courier New" w:cs="Courier New" w:hint="default"/>
      </w:rPr>
    </w:lvl>
    <w:lvl w:ilvl="2" w:tplc="0C0A0005" w:tentative="1">
      <w:start w:val="1"/>
      <w:numFmt w:val="bullet"/>
      <w:lvlText w:val=""/>
      <w:lvlJc w:val="left"/>
      <w:pPr>
        <w:ind w:left="1577" w:hanging="360"/>
      </w:pPr>
      <w:rPr>
        <w:rFonts w:ascii="Wingdings" w:hAnsi="Wingdings" w:hint="default"/>
      </w:rPr>
    </w:lvl>
    <w:lvl w:ilvl="3" w:tplc="0C0A0001" w:tentative="1">
      <w:start w:val="1"/>
      <w:numFmt w:val="bullet"/>
      <w:lvlText w:val=""/>
      <w:lvlJc w:val="left"/>
      <w:pPr>
        <w:ind w:left="2297" w:hanging="360"/>
      </w:pPr>
      <w:rPr>
        <w:rFonts w:ascii="Symbol" w:hAnsi="Symbol" w:hint="default"/>
      </w:rPr>
    </w:lvl>
    <w:lvl w:ilvl="4" w:tplc="0C0A0003" w:tentative="1">
      <w:start w:val="1"/>
      <w:numFmt w:val="bullet"/>
      <w:lvlText w:val="o"/>
      <w:lvlJc w:val="left"/>
      <w:pPr>
        <w:ind w:left="3017" w:hanging="360"/>
      </w:pPr>
      <w:rPr>
        <w:rFonts w:ascii="Courier New" w:hAnsi="Courier New" w:cs="Courier New" w:hint="default"/>
      </w:rPr>
    </w:lvl>
    <w:lvl w:ilvl="5" w:tplc="0C0A0005" w:tentative="1">
      <w:start w:val="1"/>
      <w:numFmt w:val="bullet"/>
      <w:lvlText w:val=""/>
      <w:lvlJc w:val="left"/>
      <w:pPr>
        <w:ind w:left="3737" w:hanging="360"/>
      </w:pPr>
      <w:rPr>
        <w:rFonts w:ascii="Wingdings" w:hAnsi="Wingdings" w:hint="default"/>
      </w:rPr>
    </w:lvl>
    <w:lvl w:ilvl="6" w:tplc="0C0A0001" w:tentative="1">
      <w:start w:val="1"/>
      <w:numFmt w:val="bullet"/>
      <w:lvlText w:val=""/>
      <w:lvlJc w:val="left"/>
      <w:pPr>
        <w:ind w:left="4457" w:hanging="360"/>
      </w:pPr>
      <w:rPr>
        <w:rFonts w:ascii="Symbol" w:hAnsi="Symbol" w:hint="default"/>
      </w:rPr>
    </w:lvl>
    <w:lvl w:ilvl="7" w:tplc="0C0A0003" w:tentative="1">
      <w:start w:val="1"/>
      <w:numFmt w:val="bullet"/>
      <w:lvlText w:val="o"/>
      <w:lvlJc w:val="left"/>
      <w:pPr>
        <w:ind w:left="5177" w:hanging="360"/>
      </w:pPr>
      <w:rPr>
        <w:rFonts w:ascii="Courier New" w:hAnsi="Courier New" w:cs="Courier New" w:hint="default"/>
      </w:rPr>
    </w:lvl>
    <w:lvl w:ilvl="8" w:tplc="0C0A0005" w:tentative="1">
      <w:start w:val="1"/>
      <w:numFmt w:val="bullet"/>
      <w:lvlText w:val=""/>
      <w:lvlJc w:val="left"/>
      <w:pPr>
        <w:ind w:left="5897" w:hanging="360"/>
      </w:pPr>
      <w:rPr>
        <w:rFonts w:ascii="Wingdings" w:hAnsi="Wingdings" w:hint="default"/>
      </w:rPr>
    </w:lvl>
  </w:abstractNum>
  <w:abstractNum w:abstractNumId="7" w15:restartNumberingAfterBreak="0">
    <w:nsid w:val="3D3304F6"/>
    <w:multiLevelType w:val="hybridMultilevel"/>
    <w:tmpl w:val="38FCA39C"/>
    <w:lvl w:ilvl="0" w:tplc="A7C82ED6">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4060638C"/>
    <w:multiLevelType w:val="hybridMultilevel"/>
    <w:tmpl w:val="1CAC33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1A816F4"/>
    <w:multiLevelType w:val="hybridMultilevel"/>
    <w:tmpl w:val="8EDE40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43C7429"/>
    <w:multiLevelType w:val="hybridMultilevel"/>
    <w:tmpl w:val="08B67B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F9527B9"/>
    <w:multiLevelType w:val="hybridMultilevel"/>
    <w:tmpl w:val="20DC2422"/>
    <w:lvl w:ilvl="0" w:tplc="2BBEA330">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2AB0502"/>
    <w:multiLevelType w:val="hybridMultilevel"/>
    <w:tmpl w:val="B4BC0E5A"/>
    <w:lvl w:ilvl="0" w:tplc="FB766E96">
      <w:start w:val="2"/>
      <w:numFmt w:val="lowerLetter"/>
      <w:lvlText w:val="%1)"/>
      <w:lvlJc w:val="left"/>
      <w:pPr>
        <w:ind w:left="33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DFB8360C">
      <w:start w:val="1"/>
      <w:numFmt w:val="bullet"/>
      <w:lvlText w:val="-"/>
      <w:lvlJc w:val="left"/>
      <w:pPr>
        <w:ind w:left="7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D9DC5F72">
      <w:start w:val="1"/>
      <w:numFmt w:val="bullet"/>
      <w:lvlText w:val="▪"/>
      <w:lvlJc w:val="left"/>
      <w:pPr>
        <w:ind w:left="14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26722B9A">
      <w:start w:val="1"/>
      <w:numFmt w:val="bullet"/>
      <w:lvlText w:val="•"/>
      <w:lvlJc w:val="left"/>
      <w:pPr>
        <w:ind w:left="21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3FA28ED0">
      <w:start w:val="1"/>
      <w:numFmt w:val="bullet"/>
      <w:lvlText w:val="o"/>
      <w:lvlJc w:val="left"/>
      <w:pPr>
        <w:ind w:left="28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4C4094B4">
      <w:start w:val="1"/>
      <w:numFmt w:val="bullet"/>
      <w:lvlText w:val="▪"/>
      <w:lvlJc w:val="left"/>
      <w:pPr>
        <w:ind w:left="36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2FD0B48E">
      <w:start w:val="1"/>
      <w:numFmt w:val="bullet"/>
      <w:lvlText w:val="•"/>
      <w:lvlJc w:val="left"/>
      <w:pPr>
        <w:ind w:left="43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2F9CD398">
      <w:start w:val="1"/>
      <w:numFmt w:val="bullet"/>
      <w:lvlText w:val="o"/>
      <w:lvlJc w:val="left"/>
      <w:pPr>
        <w:ind w:left="50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1EAAA7B6">
      <w:start w:val="1"/>
      <w:numFmt w:val="bullet"/>
      <w:lvlText w:val="▪"/>
      <w:lvlJc w:val="left"/>
      <w:pPr>
        <w:ind w:left="57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3" w15:restartNumberingAfterBreak="0">
    <w:nsid w:val="64D92C7C"/>
    <w:multiLevelType w:val="hybridMultilevel"/>
    <w:tmpl w:val="7FC638D8"/>
    <w:lvl w:ilvl="0" w:tplc="03F8A9DC">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14EAE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ACDD0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7EBB8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969A3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41ED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54452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668E1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DE2A7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9C014A9"/>
    <w:multiLevelType w:val="hybridMultilevel"/>
    <w:tmpl w:val="8F2C2E6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2"/>
  </w:num>
  <w:num w:numId="3">
    <w:abstractNumId w:val="13"/>
  </w:num>
  <w:num w:numId="4">
    <w:abstractNumId w:val="11"/>
  </w:num>
  <w:num w:numId="5">
    <w:abstractNumId w:val="10"/>
  </w:num>
  <w:num w:numId="6">
    <w:abstractNumId w:val="0"/>
  </w:num>
  <w:num w:numId="7">
    <w:abstractNumId w:val="7"/>
  </w:num>
  <w:num w:numId="8">
    <w:abstractNumId w:val="6"/>
  </w:num>
  <w:num w:numId="9">
    <w:abstractNumId w:val="3"/>
  </w:num>
  <w:num w:numId="10">
    <w:abstractNumId w:val="9"/>
  </w:num>
  <w:num w:numId="11">
    <w:abstractNumId w:val="8"/>
  </w:num>
  <w:num w:numId="12">
    <w:abstractNumId w:val="14"/>
  </w:num>
  <w:num w:numId="13">
    <w:abstractNumId w:val="1"/>
  </w:num>
  <w:num w:numId="14">
    <w:abstractNumId w:val="5"/>
  </w:num>
  <w:num w:numId="1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pt-BR" w:vendorID="64" w:dllVersion="0" w:nlCheck="1" w:checkStyle="0"/>
  <w:activeWritingStyle w:appName="MSWord" w:lang="es-ES" w:vendorID="64" w:dllVersion="0" w:nlCheck="1" w:checkStyle="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proofState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9AB"/>
    <w:rsid w:val="00000C6F"/>
    <w:rsid w:val="00001E76"/>
    <w:rsid w:val="00010553"/>
    <w:rsid w:val="00012969"/>
    <w:rsid w:val="00012C33"/>
    <w:rsid w:val="0002628C"/>
    <w:rsid w:val="00031750"/>
    <w:rsid w:val="000372B9"/>
    <w:rsid w:val="00044C1A"/>
    <w:rsid w:val="00045426"/>
    <w:rsid w:val="0007518C"/>
    <w:rsid w:val="00075B7E"/>
    <w:rsid w:val="000A1630"/>
    <w:rsid w:val="000A2DF9"/>
    <w:rsid w:val="000B09B3"/>
    <w:rsid w:val="000B3431"/>
    <w:rsid w:val="000B5181"/>
    <w:rsid w:val="000C45A4"/>
    <w:rsid w:val="000C478D"/>
    <w:rsid w:val="000D3F40"/>
    <w:rsid w:val="000D4E2D"/>
    <w:rsid w:val="000E7AB3"/>
    <w:rsid w:val="00101002"/>
    <w:rsid w:val="0010105B"/>
    <w:rsid w:val="0010208F"/>
    <w:rsid w:val="0010382B"/>
    <w:rsid w:val="00127F2B"/>
    <w:rsid w:val="00130EF7"/>
    <w:rsid w:val="00137763"/>
    <w:rsid w:val="00141442"/>
    <w:rsid w:val="00145ED9"/>
    <w:rsid w:val="001506A9"/>
    <w:rsid w:val="00152E9F"/>
    <w:rsid w:val="00162E3B"/>
    <w:rsid w:val="00171F5B"/>
    <w:rsid w:val="00176E36"/>
    <w:rsid w:val="001775FF"/>
    <w:rsid w:val="00186B05"/>
    <w:rsid w:val="00186DC9"/>
    <w:rsid w:val="00196988"/>
    <w:rsid w:val="001A7606"/>
    <w:rsid w:val="001C2AA7"/>
    <w:rsid w:val="001D3276"/>
    <w:rsid w:val="001D3399"/>
    <w:rsid w:val="001E666E"/>
    <w:rsid w:val="001F09A9"/>
    <w:rsid w:val="002008BD"/>
    <w:rsid w:val="002038D1"/>
    <w:rsid w:val="0020541B"/>
    <w:rsid w:val="002068F6"/>
    <w:rsid w:val="002071E0"/>
    <w:rsid w:val="00211CA4"/>
    <w:rsid w:val="002224CE"/>
    <w:rsid w:val="00224B3F"/>
    <w:rsid w:val="002639AB"/>
    <w:rsid w:val="002671AA"/>
    <w:rsid w:val="0027614B"/>
    <w:rsid w:val="0027648A"/>
    <w:rsid w:val="00280207"/>
    <w:rsid w:val="00283AB3"/>
    <w:rsid w:val="00285619"/>
    <w:rsid w:val="002A278A"/>
    <w:rsid w:val="002A3E71"/>
    <w:rsid w:val="002A64B8"/>
    <w:rsid w:val="002B03F0"/>
    <w:rsid w:val="002B3546"/>
    <w:rsid w:val="002C2842"/>
    <w:rsid w:val="002E0E35"/>
    <w:rsid w:val="002E5FA1"/>
    <w:rsid w:val="002F4181"/>
    <w:rsid w:val="002F51FC"/>
    <w:rsid w:val="003029F9"/>
    <w:rsid w:val="00316810"/>
    <w:rsid w:val="00331708"/>
    <w:rsid w:val="0033177C"/>
    <w:rsid w:val="0033269A"/>
    <w:rsid w:val="003404C6"/>
    <w:rsid w:val="0035420A"/>
    <w:rsid w:val="003641AF"/>
    <w:rsid w:val="003642C5"/>
    <w:rsid w:val="00370DD2"/>
    <w:rsid w:val="00373B1A"/>
    <w:rsid w:val="00374783"/>
    <w:rsid w:val="003824C0"/>
    <w:rsid w:val="0038514C"/>
    <w:rsid w:val="00387128"/>
    <w:rsid w:val="0039203F"/>
    <w:rsid w:val="00394C97"/>
    <w:rsid w:val="003957F2"/>
    <w:rsid w:val="003A787F"/>
    <w:rsid w:val="003B4D25"/>
    <w:rsid w:val="003B5110"/>
    <w:rsid w:val="003C019D"/>
    <w:rsid w:val="003C72C3"/>
    <w:rsid w:val="003D5009"/>
    <w:rsid w:val="003E282B"/>
    <w:rsid w:val="003E6348"/>
    <w:rsid w:val="003E64D6"/>
    <w:rsid w:val="003F0557"/>
    <w:rsid w:val="003F07C5"/>
    <w:rsid w:val="00401985"/>
    <w:rsid w:val="00404031"/>
    <w:rsid w:val="00410374"/>
    <w:rsid w:val="0041385E"/>
    <w:rsid w:val="004202FF"/>
    <w:rsid w:val="00423831"/>
    <w:rsid w:val="00425148"/>
    <w:rsid w:val="00425AF5"/>
    <w:rsid w:val="00432B74"/>
    <w:rsid w:val="00436452"/>
    <w:rsid w:val="00447B85"/>
    <w:rsid w:val="004623BB"/>
    <w:rsid w:val="00474B50"/>
    <w:rsid w:val="00477E63"/>
    <w:rsid w:val="004856CB"/>
    <w:rsid w:val="004B2519"/>
    <w:rsid w:val="004B30C7"/>
    <w:rsid w:val="004C45CC"/>
    <w:rsid w:val="004D4551"/>
    <w:rsid w:val="004E122D"/>
    <w:rsid w:val="004E442E"/>
    <w:rsid w:val="004F1271"/>
    <w:rsid w:val="0050110C"/>
    <w:rsid w:val="00503B0E"/>
    <w:rsid w:val="00511C91"/>
    <w:rsid w:val="00512B0A"/>
    <w:rsid w:val="00517AED"/>
    <w:rsid w:val="00517BAB"/>
    <w:rsid w:val="005209C3"/>
    <w:rsid w:val="005225DF"/>
    <w:rsid w:val="00524514"/>
    <w:rsid w:val="00525FF0"/>
    <w:rsid w:val="00530BCC"/>
    <w:rsid w:val="005415C7"/>
    <w:rsid w:val="00545E8A"/>
    <w:rsid w:val="005508AE"/>
    <w:rsid w:val="00565167"/>
    <w:rsid w:val="00565CD9"/>
    <w:rsid w:val="00567521"/>
    <w:rsid w:val="00575FAB"/>
    <w:rsid w:val="00581EE2"/>
    <w:rsid w:val="00582B71"/>
    <w:rsid w:val="00592DA6"/>
    <w:rsid w:val="005931DC"/>
    <w:rsid w:val="0059523D"/>
    <w:rsid w:val="00596B40"/>
    <w:rsid w:val="005A6288"/>
    <w:rsid w:val="005B468F"/>
    <w:rsid w:val="005C79C2"/>
    <w:rsid w:val="005C7B0C"/>
    <w:rsid w:val="005D0907"/>
    <w:rsid w:val="005D48E1"/>
    <w:rsid w:val="005E4229"/>
    <w:rsid w:val="005E75FD"/>
    <w:rsid w:val="005E7D59"/>
    <w:rsid w:val="005E7D7C"/>
    <w:rsid w:val="005F07F8"/>
    <w:rsid w:val="005F306B"/>
    <w:rsid w:val="005F68A9"/>
    <w:rsid w:val="00606B58"/>
    <w:rsid w:val="00610F74"/>
    <w:rsid w:val="00612A59"/>
    <w:rsid w:val="00615F01"/>
    <w:rsid w:val="00626C9C"/>
    <w:rsid w:val="0063044E"/>
    <w:rsid w:val="006305FB"/>
    <w:rsid w:val="00630C2C"/>
    <w:rsid w:val="006312DD"/>
    <w:rsid w:val="00633385"/>
    <w:rsid w:val="006376E4"/>
    <w:rsid w:val="00637AD5"/>
    <w:rsid w:val="006523AA"/>
    <w:rsid w:val="00652E38"/>
    <w:rsid w:val="00653FE2"/>
    <w:rsid w:val="0068090F"/>
    <w:rsid w:val="0068254E"/>
    <w:rsid w:val="00692779"/>
    <w:rsid w:val="006969D9"/>
    <w:rsid w:val="006A1219"/>
    <w:rsid w:val="006A1951"/>
    <w:rsid w:val="006B647B"/>
    <w:rsid w:val="006C72BF"/>
    <w:rsid w:val="006C7879"/>
    <w:rsid w:val="006D10CD"/>
    <w:rsid w:val="006D1782"/>
    <w:rsid w:val="006D294C"/>
    <w:rsid w:val="006D3CB7"/>
    <w:rsid w:val="006D54D7"/>
    <w:rsid w:val="006E249F"/>
    <w:rsid w:val="006F510B"/>
    <w:rsid w:val="006F6186"/>
    <w:rsid w:val="00711923"/>
    <w:rsid w:val="007126D8"/>
    <w:rsid w:val="00712A88"/>
    <w:rsid w:val="00713FD6"/>
    <w:rsid w:val="00717B7A"/>
    <w:rsid w:val="0072478C"/>
    <w:rsid w:val="00730444"/>
    <w:rsid w:val="00732414"/>
    <w:rsid w:val="00733615"/>
    <w:rsid w:val="00744F70"/>
    <w:rsid w:val="00750D2D"/>
    <w:rsid w:val="0076007D"/>
    <w:rsid w:val="00761B39"/>
    <w:rsid w:val="00766391"/>
    <w:rsid w:val="00774656"/>
    <w:rsid w:val="007772E5"/>
    <w:rsid w:val="007814D6"/>
    <w:rsid w:val="007822D0"/>
    <w:rsid w:val="007836AF"/>
    <w:rsid w:val="00790F83"/>
    <w:rsid w:val="0079611C"/>
    <w:rsid w:val="007976FA"/>
    <w:rsid w:val="007A56DA"/>
    <w:rsid w:val="007A792F"/>
    <w:rsid w:val="007B3971"/>
    <w:rsid w:val="007C1755"/>
    <w:rsid w:val="007C7DF1"/>
    <w:rsid w:val="007D5DF6"/>
    <w:rsid w:val="007F3D1F"/>
    <w:rsid w:val="007F40F5"/>
    <w:rsid w:val="007F7B74"/>
    <w:rsid w:val="00802603"/>
    <w:rsid w:val="0080300C"/>
    <w:rsid w:val="008050C1"/>
    <w:rsid w:val="0081622A"/>
    <w:rsid w:val="00821647"/>
    <w:rsid w:val="00822114"/>
    <w:rsid w:val="00826EA6"/>
    <w:rsid w:val="00833CC2"/>
    <w:rsid w:val="008421EB"/>
    <w:rsid w:val="00856B65"/>
    <w:rsid w:val="00857F87"/>
    <w:rsid w:val="00860FC6"/>
    <w:rsid w:val="008638A7"/>
    <w:rsid w:val="008652AB"/>
    <w:rsid w:val="00865522"/>
    <w:rsid w:val="00873DB2"/>
    <w:rsid w:val="0087515E"/>
    <w:rsid w:val="008819EE"/>
    <w:rsid w:val="008839D0"/>
    <w:rsid w:val="00894D4E"/>
    <w:rsid w:val="008974D6"/>
    <w:rsid w:val="00897535"/>
    <w:rsid w:val="008A261B"/>
    <w:rsid w:val="008A5585"/>
    <w:rsid w:val="008A7D39"/>
    <w:rsid w:val="008C015F"/>
    <w:rsid w:val="008D5040"/>
    <w:rsid w:val="008E1044"/>
    <w:rsid w:val="008E23B1"/>
    <w:rsid w:val="008F54B4"/>
    <w:rsid w:val="008F70EB"/>
    <w:rsid w:val="008F74B9"/>
    <w:rsid w:val="008F75E7"/>
    <w:rsid w:val="009069D7"/>
    <w:rsid w:val="00907530"/>
    <w:rsid w:val="00916386"/>
    <w:rsid w:val="00931125"/>
    <w:rsid w:val="009352E6"/>
    <w:rsid w:val="009425D1"/>
    <w:rsid w:val="00945A4A"/>
    <w:rsid w:val="009475A7"/>
    <w:rsid w:val="0095033B"/>
    <w:rsid w:val="0095039B"/>
    <w:rsid w:val="00950933"/>
    <w:rsid w:val="00954B3E"/>
    <w:rsid w:val="00954D45"/>
    <w:rsid w:val="009559A9"/>
    <w:rsid w:val="00964B4A"/>
    <w:rsid w:val="009673A0"/>
    <w:rsid w:val="0097142F"/>
    <w:rsid w:val="00975B5C"/>
    <w:rsid w:val="00983E1D"/>
    <w:rsid w:val="00984C99"/>
    <w:rsid w:val="00986578"/>
    <w:rsid w:val="009926E8"/>
    <w:rsid w:val="00996A86"/>
    <w:rsid w:val="009A08D0"/>
    <w:rsid w:val="009A6A79"/>
    <w:rsid w:val="009B6367"/>
    <w:rsid w:val="009C3D48"/>
    <w:rsid w:val="009C3F9F"/>
    <w:rsid w:val="009D1F9F"/>
    <w:rsid w:val="009D3458"/>
    <w:rsid w:val="009D7EB2"/>
    <w:rsid w:val="009E2C0F"/>
    <w:rsid w:val="009E328F"/>
    <w:rsid w:val="009E3761"/>
    <w:rsid w:val="009E6317"/>
    <w:rsid w:val="009E7223"/>
    <w:rsid w:val="009E7C42"/>
    <w:rsid w:val="009F0767"/>
    <w:rsid w:val="00A00765"/>
    <w:rsid w:val="00A021F5"/>
    <w:rsid w:val="00A03BBF"/>
    <w:rsid w:val="00A05BA2"/>
    <w:rsid w:val="00A10903"/>
    <w:rsid w:val="00A1184E"/>
    <w:rsid w:val="00A12CC2"/>
    <w:rsid w:val="00A13E8E"/>
    <w:rsid w:val="00A169F6"/>
    <w:rsid w:val="00A302D4"/>
    <w:rsid w:val="00A30878"/>
    <w:rsid w:val="00A33FA0"/>
    <w:rsid w:val="00A344F8"/>
    <w:rsid w:val="00A47522"/>
    <w:rsid w:val="00A52804"/>
    <w:rsid w:val="00A5541C"/>
    <w:rsid w:val="00A55888"/>
    <w:rsid w:val="00A60DC9"/>
    <w:rsid w:val="00A651A6"/>
    <w:rsid w:val="00A72772"/>
    <w:rsid w:val="00A72FD1"/>
    <w:rsid w:val="00A86993"/>
    <w:rsid w:val="00A939B8"/>
    <w:rsid w:val="00AA0FF2"/>
    <w:rsid w:val="00AA4021"/>
    <w:rsid w:val="00AB002E"/>
    <w:rsid w:val="00AB35E7"/>
    <w:rsid w:val="00AC03FC"/>
    <w:rsid w:val="00AC3C1D"/>
    <w:rsid w:val="00AC548A"/>
    <w:rsid w:val="00AC7BE8"/>
    <w:rsid w:val="00AD08CA"/>
    <w:rsid w:val="00AD5E3A"/>
    <w:rsid w:val="00AE1C09"/>
    <w:rsid w:val="00AE43F6"/>
    <w:rsid w:val="00AF5A31"/>
    <w:rsid w:val="00B1220F"/>
    <w:rsid w:val="00B14BA4"/>
    <w:rsid w:val="00B16814"/>
    <w:rsid w:val="00B17311"/>
    <w:rsid w:val="00B176B0"/>
    <w:rsid w:val="00B31041"/>
    <w:rsid w:val="00B35BE7"/>
    <w:rsid w:val="00B40C39"/>
    <w:rsid w:val="00B434EC"/>
    <w:rsid w:val="00B460BF"/>
    <w:rsid w:val="00B54E65"/>
    <w:rsid w:val="00B7753E"/>
    <w:rsid w:val="00B77E70"/>
    <w:rsid w:val="00B92174"/>
    <w:rsid w:val="00B93E12"/>
    <w:rsid w:val="00B95646"/>
    <w:rsid w:val="00BA5B2A"/>
    <w:rsid w:val="00BB1625"/>
    <w:rsid w:val="00BB3738"/>
    <w:rsid w:val="00BB4DCE"/>
    <w:rsid w:val="00BD1FA0"/>
    <w:rsid w:val="00BD486B"/>
    <w:rsid w:val="00BF58FF"/>
    <w:rsid w:val="00BF6574"/>
    <w:rsid w:val="00C00BAE"/>
    <w:rsid w:val="00C020AB"/>
    <w:rsid w:val="00C07557"/>
    <w:rsid w:val="00C16A20"/>
    <w:rsid w:val="00C20E75"/>
    <w:rsid w:val="00C2748F"/>
    <w:rsid w:val="00C44B3C"/>
    <w:rsid w:val="00C46937"/>
    <w:rsid w:val="00C46C48"/>
    <w:rsid w:val="00C558BB"/>
    <w:rsid w:val="00C75464"/>
    <w:rsid w:val="00C7779B"/>
    <w:rsid w:val="00CA2ACD"/>
    <w:rsid w:val="00CA5BC1"/>
    <w:rsid w:val="00CC0595"/>
    <w:rsid w:val="00CC264A"/>
    <w:rsid w:val="00CC4F28"/>
    <w:rsid w:val="00CC6C73"/>
    <w:rsid w:val="00CC7DEF"/>
    <w:rsid w:val="00CE22F4"/>
    <w:rsid w:val="00CE42F1"/>
    <w:rsid w:val="00CF44C6"/>
    <w:rsid w:val="00CF69A6"/>
    <w:rsid w:val="00D11AF0"/>
    <w:rsid w:val="00D22240"/>
    <w:rsid w:val="00D23343"/>
    <w:rsid w:val="00D2367C"/>
    <w:rsid w:val="00D247E2"/>
    <w:rsid w:val="00D253B8"/>
    <w:rsid w:val="00D348EE"/>
    <w:rsid w:val="00D45FEF"/>
    <w:rsid w:val="00D52B62"/>
    <w:rsid w:val="00D55FEA"/>
    <w:rsid w:val="00D561E0"/>
    <w:rsid w:val="00D64307"/>
    <w:rsid w:val="00D678A6"/>
    <w:rsid w:val="00D70E08"/>
    <w:rsid w:val="00D730D9"/>
    <w:rsid w:val="00D768D3"/>
    <w:rsid w:val="00D775ED"/>
    <w:rsid w:val="00D80DBF"/>
    <w:rsid w:val="00D8730F"/>
    <w:rsid w:val="00DC1F7C"/>
    <w:rsid w:val="00DC26CF"/>
    <w:rsid w:val="00DC506A"/>
    <w:rsid w:val="00DC5F98"/>
    <w:rsid w:val="00DE36FD"/>
    <w:rsid w:val="00DE73EF"/>
    <w:rsid w:val="00DF2B99"/>
    <w:rsid w:val="00E05B88"/>
    <w:rsid w:val="00E157AF"/>
    <w:rsid w:val="00E17FED"/>
    <w:rsid w:val="00E20226"/>
    <w:rsid w:val="00E27E09"/>
    <w:rsid w:val="00E30100"/>
    <w:rsid w:val="00E37718"/>
    <w:rsid w:val="00E44421"/>
    <w:rsid w:val="00E54590"/>
    <w:rsid w:val="00E6101E"/>
    <w:rsid w:val="00E674E9"/>
    <w:rsid w:val="00E70FBE"/>
    <w:rsid w:val="00E94B72"/>
    <w:rsid w:val="00EA03C4"/>
    <w:rsid w:val="00EA06E6"/>
    <w:rsid w:val="00EA6975"/>
    <w:rsid w:val="00EA6E17"/>
    <w:rsid w:val="00EA71C2"/>
    <w:rsid w:val="00EB2D38"/>
    <w:rsid w:val="00EB7D98"/>
    <w:rsid w:val="00EC3E87"/>
    <w:rsid w:val="00EC4AD4"/>
    <w:rsid w:val="00ED0DD0"/>
    <w:rsid w:val="00ED11F0"/>
    <w:rsid w:val="00ED2F65"/>
    <w:rsid w:val="00EE17DF"/>
    <w:rsid w:val="00EE5248"/>
    <w:rsid w:val="00EF272A"/>
    <w:rsid w:val="00EF392D"/>
    <w:rsid w:val="00EF4098"/>
    <w:rsid w:val="00F07537"/>
    <w:rsid w:val="00F11BA5"/>
    <w:rsid w:val="00F20AB0"/>
    <w:rsid w:val="00F33972"/>
    <w:rsid w:val="00F476FF"/>
    <w:rsid w:val="00F538CE"/>
    <w:rsid w:val="00F621A7"/>
    <w:rsid w:val="00F64641"/>
    <w:rsid w:val="00F6653D"/>
    <w:rsid w:val="00F679C9"/>
    <w:rsid w:val="00F8081F"/>
    <w:rsid w:val="00F82989"/>
    <w:rsid w:val="00F837ED"/>
    <w:rsid w:val="00F83C42"/>
    <w:rsid w:val="00F87AD4"/>
    <w:rsid w:val="00F90678"/>
    <w:rsid w:val="00F96626"/>
    <w:rsid w:val="00FA1826"/>
    <w:rsid w:val="00FA53AF"/>
    <w:rsid w:val="00FB7DDC"/>
    <w:rsid w:val="00FC6C27"/>
    <w:rsid w:val="00FC6EA7"/>
    <w:rsid w:val="00FD70DF"/>
    <w:rsid w:val="00FD77D9"/>
    <w:rsid w:val="00FE46FC"/>
    <w:rsid w:val="00FE4BBD"/>
    <w:rsid w:val="00FF66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C61B54E"/>
  <w15:chartTrackingRefBased/>
  <w15:docId w15:val="{A2E55A68-B6AD-425A-A695-DEC80D58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9AB"/>
  </w:style>
  <w:style w:type="paragraph" w:styleId="Ttulo1">
    <w:name w:val="heading 1"/>
    <w:basedOn w:val="Normal"/>
    <w:next w:val="Normal"/>
    <w:link w:val="Ttulo1Car"/>
    <w:uiPriority w:val="9"/>
    <w:qFormat/>
    <w:rsid w:val="002639AB"/>
    <w:pPr>
      <w:keepNext/>
      <w:widowControl w:val="0"/>
      <w:spacing w:after="0" w:line="360" w:lineRule="auto"/>
      <w:jc w:val="both"/>
      <w:outlineLvl w:val="0"/>
    </w:pPr>
    <w:rPr>
      <w:rFonts w:ascii="Arial" w:eastAsia="Times New Roman" w:hAnsi="Arial" w:cs="Times New Roman"/>
      <w:szCs w:val="20"/>
      <w:u w:val="single"/>
      <w:lang w:val="eu-ES" w:eastAsia="es-ES"/>
    </w:rPr>
  </w:style>
  <w:style w:type="paragraph" w:styleId="Ttulo2">
    <w:name w:val="heading 2"/>
    <w:basedOn w:val="Normal"/>
    <w:next w:val="Normal"/>
    <w:link w:val="Ttulo2Car"/>
    <w:uiPriority w:val="9"/>
    <w:unhideWhenUsed/>
    <w:qFormat/>
    <w:rsid w:val="003A78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C075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81622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39AB"/>
    <w:rPr>
      <w:rFonts w:ascii="Arial" w:eastAsia="Times New Roman" w:hAnsi="Arial" w:cs="Times New Roman"/>
      <w:szCs w:val="20"/>
      <w:u w:val="single"/>
      <w:lang w:val="eu-ES" w:eastAsia="es-ES"/>
    </w:rPr>
  </w:style>
  <w:style w:type="paragraph" w:styleId="Piedepgina">
    <w:name w:val="footer"/>
    <w:basedOn w:val="Normal"/>
    <w:link w:val="PiedepginaCar"/>
    <w:unhideWhenUsed/>
    <w:rsid w:val="002639AB"/>
    <w:pPr>
      <w:tabs>
        <w:tab w:val="center" w:pos="4252"/>
        <w:tab w:val="right" w:pos="8504"/>
      </w:tabs>
      <w:spacing w:after="0" w:line="240" w:lineRule="auto"/>
    </w:pPr>
  </w:style>
  <w:style w:type="character" w:customStyle="1" w:styleId="PiedepginaCar">
    <w:name w:val="Pie de página Car"/>
    <w:basedOn w:val="Fuentedeprrafopredeter"/>
    <w:link w:val="Piedepgina"/>
    <w:rsid w:val="002639AB"/>
  </w:style>
  <w:style w:type="paragraph" w:styleId="Encabezado">
    <w:name w:val="header"/>
    <w:basedOn w:val="Normal"/>
    <w:link w:val="EncabezadoCar"/>
    <w:uiPriority w:val="99"/>
    <w:unhideWhenUsed/>
    <w:rsid w:val="002639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39AB"/>
  </w:style>
  <w:style w:type="paragraph" w:styleId="Prrafodelista">
    <w:name w:val="List Paragraph"/>
    <w:basedOn w:val="Normal"/>
    <w:uiPriority w:val="34"/>
    <w:qFormat/>
    <w:rsid w:val="002639AB"/>
    <w:pPr>
      <w:spacing w:after="0" w:line="240" w:lineRule="auto"/>
      <w:ind w:left="720"/>
      <w:contextualSpacing/>
    </w:pPr>
    <w:rPr>
      <w:rFonts w:ascii="Times New Roman" w:eastAsia="Times New Roman" w:hAnsi="Times New Roman" w:cs="Times New Roman"/>
      <w:noProof/>
      <w:sz w:val="24"/>
      <w:szCs w:val="20"/>
      <w:lang w:eastAsia="es-ES"/>
    </w:rPr>
  </w:style>
  <w:style w:type="paragraph" w:styleId="Sangradetextonormal">
    <w:name w:val="Body Text Indent"/>
    <w:basedOn w:val="Normal"/>
    <w:link w:val="SangradetextonormalCar"/>
    <w:semiHidden/>
    <w:rsid w:val="002639AB"/>
    <w:pPr>
      <w:spacing w:after="0" w:line="240" w:lineRule="auto"/>
      <w:ind w:firstLine="283"/>
      <w:jc w:val="both"/>
    </w:pPr>
    <w:rPr>
      <w:rFonts w:ascii="Times New Roman" w:eastAsia="Times New Roman" w:hAnsi="Times New Roman" w:cs="Times New Roman"/>
      <w:sz w:val="20"/>
      <w:szCs w:val="20"/>
      <w:lang w:eastAsia="es-ES"/>
    </w:rPr>
  </w:style>
  <w:style w:type="character" w:customStyle="1" w:styleId="SangradetextonormalCar">
    <w:name w:val="Sangría de texto normal Car"/>
    <w:basedOn w:val="Fuentedeprrafopredeter"/>
    <w:link w:val="Sangradetextonormal"/>
    <w:semiHidden/>
    <w:rsid w:val="002639AB"/>
    <w:rPr>
      <w:rFonts w:ascii="Times New Roman" w:eastAsia="Times New Roman" w:hAnsi="Times New Roman" w:cs="Times New Roman"/>
      <w:sz w:val="20"/>
      <w:szCs w:val="20"/>
      <w:lang w:eastAsia="es-ES"/>
    </w:rPr>
  </w:style>
  <w:style w:type="paragraph" w:styleId="Sangra2detindependiente">
    <w:name w:val="Body Text Indent 2"/>
    <w:basedOn w:val="Normal"/>
    <w:link w:val="Sangra2detindependienteCar"/>
    <w:uiPriority w:val="99"/>
    <w:unhideWhenUsed/>
    <w:rsid w:val="002639A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639AB"/>
  </w:style>
  <w:style w:type="paragraph" w:styleId="Sangra3detindependiente">
    <w:name w:val="Body Text Indent 3"/>
    <w:basedOn w:val="Normal"/>
    <w:link w:val="Sangra3detindependienteCar"/>
    <w:uiPriority w:val="99"/>
    <w:unhideWhenUsed/>
    <w:rsid w:val="002639A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2639AB"/>
    <w:rPr>
      <w:sz w:val="16"/>
      <w:szCs w:val="16"/>
    </w:rPr>
  </w:style>
  <w:style w:type="paragraph" w:styleId="Textoindependiente">
    <w:name w:val="Body Text"/>
    <w:basedOn w:val="Normal"/>
    <w:link w:val="TextoindependienteCar"/>
    <w:semiHidden/>
    <w:rsid w:val="002639AB"/>
    <w:pPr>
      <w:spacing w:after="0" w:line="240" w:lineRule="auto"/>
      <w:jc w:val="both"/>
    </w:pPr>
    <w:rPr>
      <w:rFonts w:ascii="Times New Roman" w:eastAsia="Times New Roman" w:hAnsi="Times New Roman" w:cs="Times New Roman"/>
      <w:sz w:val="20"/>
      <w:szCs w:val="20"/>
      <w:lang w:eastAsia="es-ES"/>
    </w:rPr>
  </w:style>
  <w:style w:type="character" w:customStyle="1" w:styleId="TextoindependienteCar">
    <w:name w:val="Texto independiente Car"/>
    <w:basedOn w:val="Fuentedeprrafopredeter"/>
    <w:link w:val="Textoindependiente"/>
    <w:semiHidden/>
    <w:rsid w:val="002639AB"/>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rsid w:val="002639AB"/>
    <w:pPr>
      <w:spacing w:after="0" w:line="240" w:lineRule="auto"/>
      <w:jc w:val="both"/>
    </w:pPr>
    <w:rPr>
      <w:rFonts w:ascii="Arial" w:eastAsia="Times New Roman" w:hAnsi="Arial" w:cs="Arial"/>
      <w:b/>
      <w:bCs/>
      <w:sz w:val="24"/>
      <w:szCs w:val="20"/>
      <w:lang w:eastAsia="es-ES"/>
    </w:rPr>
  </w:style>
  <w:style w:type="character" w:customStyle="1" w:styleId="Textoindependiente2Car">
    <w:name w:val="Texto independiente 2 Car"/>
    <w:basedOn w:val="Fuentedeprrafopredeter"/>
    <w:link w:val="Textoindependiente2"/>
    <w:semiHidden/>
    <w:rsid w:val="002639AB"/>
    <w:rPr>
      <w:rFonts w:ascii="Arial" w:eastAsia="Times New Roman" w:hAnsi="Arial" w:cs="Arial"/>
      <w:b/>
      <w:bCs/>
      <w:sz w:val="24"/>
      <w:szCs w:val="20"/>
      <w:lang w:eastAsia="es-ES"/>
    </w:rPr>
  </w:style>
  <w:style w:type="paragraph" w:styleId="Textodeglobo">
    <w:name w:val="Balloon Text"/>
    <w:basedOn w:val="Normal"/>
    <w:link w:val="TextodegloboCar"/>
    <w:uiPriority w:val="99"/>
    <w:semiHidden/>
    <w:unhideWhenUsed/>
    <w:rsid w:val="002639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39AB"/>
    <w:rPr>
      <w:rFonts w:ascii="Segoe UI" w:hAnsi="Segoe UI" w:cs="Segoe UI"/>
      <w:sz w:val="18"/>
      <w:szCs w:val="18"/>
    </w:rPr>
  </w:style>
  <w:style w:type="character" w:customStyle="1" w:styleId="tw4winMark">
    <w:name w:val="tw4winMark"/>
    <w:basedOn w:val="Fuentedeprrafopredeter"/>
    <w:rsid w:val="002639AB"/>
    <w:rPr>
      <w:rFonts w:ascii="Courier New" w:hAnsi="Courier New" w:cs="Courier New"/>
      <w:b w:val="0"/>
      <w:i w:val="0"/>
      <w:dstrike w:val="0"/>
      <w:noProof/>
      <w:vanish/>
      <w:color w:val="800080"/>
      <w:sz w:val="22"/>
      <w:effect w:val="none"/>
      <w:vertAlign w:val="subscript"/>
    </w:rPr>
  </w:style>
  <w:style w:type="table" w:styleId="Tablaconcuadrcula">
    <w:name w:val="Table Grid"/>
    <w:basedOn w:val="Tablanormal"/>
    <w:uiPriority w:val="39"/>
    <w:rsid w:val="00263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1622A"/>
    <w:rPr>
      <w:color w:val="0563C1" w:themeColor="hyperlink"/>
      <w:u w:val="single"/>
    </w:rPr>
  </w:style>
  <w:style w:type="character" w:customStyle="1" w:styleId="Ttulo4Car">
    <w:name w:val="Título 4 Car"/>
    <w:basedOn w:val="Fuentedeprrafopredeter"/>
    <w:link w:val="Ttulo4"/>
    <w:uiPriority w:val="9"/>
    <w:semiHidden/>
    <w:rsid w:val="0081622A"/>
    <w:rPr>
      <w:rFonts w:asciiTheme="majorHAnsi" w:eastAsiaTheme="majorEastAsia" w:hAnsiTheme="majorHAnsi" w:cstheme="majorBidi"/>
      <w:i/>
      <w:iCs/>
      <w:color w:val="2E74B5" w:themeColor="accent1" w:themeShade="BF"/>
    </w:rPr>
  </w:style>
  <w:style w:type="character" w:customStyle="1" w:styleId="interactive">
    <w:name w:val="interactive"/>
    <w:basedOn w:val="Fuentedeprrafopredeter"/>
    <w:rsid w:val="00517BAB"/>
  </w:style>
  <w:style w:type="character" w:customStyle="1" w:styleId="Ttulo3Car">
    <w:name w:val="Título 3 Car"/>
    <w:basedOn w:val="Fuentedeprrafopredeter"/>
    <w:link w:val="Ttulo3"/>
    <w:rsid w:val="00C07557"/>
    <w:rPr>
      <w:rFonts w:asciiTheme="majorHAnsi" w:eastAsiaTheme="majorEastAsia" w:hAnsiTheme="majorHAnsi" w:cstheme="majorBidi"/>
      <w:color w:val="1F4D78" w:themeColor="accent1" w:themeShade="7F"/>
      <w:sz w:val="24"/>
      <w:szCs w:val="24"/>
    </w:rPr>
  </w:style>
  <w:style w:type="character" w:styleId="Hipervnculovisitado">
    <w:name w:val="FollowedHyperlink"/>
    <w:basedOn w:val="Fuentedeprrafopredeter"/>
    <w:uiPriority w:val="99"/>
    <w:semiHidden/>
    <w:unhideWhenUsed/>
    <w:rsid w:val="009559A9"/>
    <w:rPr>
      <w:color w:val="954F72" w:themeColor="followedHyperlink"/>
      <w:u w:val="single"/>
    </w:rPr>
  </w:style>
  <w:style w:type="table" w:customStyle="1" w:styleId="Tablaconcuadrcula1">
    <w:name w:val="Tabla con cuadrícula1"/>
    <w:basedOn w:val="Tablanormal"/>
    <w:next w:val="Tablaconcuadrcula"/>
    <w:uiPriority w:val="39"/>
    <w:rsid w:val="00630C2C"/>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77D9"/>
    <w:pPr>
      <w:autoSpaceDE w:val="0"/>
      <w:autoSpaceDN w:val="0"/>
      <w:adjustRightInd w:val="0"/>
      <w:spacing w:after="0" w:line="240" w:lineRule="auto"/>
    </w:pPr>
    <w:rPr>
      <w:rFonts w:ascii="Arial" w:eastAsia="Times New Roman" w:hAnsi="Arial" w:cs="Arial"/>
      <w:color w:val="000000"/>
      <w:sz w:val="24"/>
      <w:szCs w:val="24"/>
      <w:lang w:eastAsia="es-ES"/>
    </w:rPr>
  </w:style>
  <w:style w:type="numbering" w:customStyle="1" w:styleId="Sinlista1">
    <w:name w:val="Sin lista1"/>
    <w:next w:val="Sinlista"/>
    <w:uiPriority w:val="99"/>
    <w:semiHidden/>
    <w:unhideWhenUsed/>
    <w:rsid w:val="005A6288"/>
  </w:style>
  <w:style w:type="character" w:customStyle="1" w:styleId="UnresolvedMention">
    <w:name w:val="Unresolved Mention"/>
    <w:basedOn w:val="Fuentedeprrafopredeter"/>
    <w:uiPriority w:val="99"/>
    <w:semiHidden/>
    <w:unhideWhenUsed/>
    <w:rsid w:val="005A6288"/>
    <w:rPr>
      <w:color w:val="605E5C"/>
      <w:shd w:val="clear" w:color="auto" w:fill="E1DFDD"/>
    </w:rPr>
  </w:style>
  <w:style w:type="table" w:customStyle="1" w:styleId="Tablaconcuadrcula2">
    <w:name w:val="Tabla con cuadrícula2"/>
    <w:basedOn w:val="Tablanormal"/>
    <w:next w:val="Tablaconcuadrcula"/>
    <w:uiPriority w:val="39"/>
    <w:rsid w:val="005A628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A6288"/>
    <w:pPr>
      <w:spacing w:after="0" w:line="240" w:lineRule="auto"/>
    </w:pPr>
    <w:rPr>
      <w:rFonts w:ascii="Calibri" w:eastAsia="Calibri" w:hAnsi="Calibri" w:cs="Times New Roman"/>
    </w:rPr>
  </w:style>
  <w:style w:type="character" w:customStyle="1" w:styleId="form-control-text">
    <w:name w:val="form-control-text"/>
    <w:basedOn w:val="Fuentedeprrafopredeter"/>
    <w:rsid w:val="005A6288"/>
  </w:style>
  <w:style w:type="character" w:styleId="nfasis">
    <w:name w:val="Emphasis"/>
    <w:basedOn w:val="Fuentedeprrafopredeter"/>
    <w:uiPriority w:val="20"/>
    <w:qFormat/>
    <w:rsid w:val="005A6288"/>
    <w:rPr>
      <w:i/>
      <w:iCs/>
    </w:rPr>
  </w:style>
  <w:style w:type="character" w:customStyle="1" w:styleId="Ttulo2Car">
    <w:name w:val="Título 2 Car"/>
    <w:basedOn w:val="Fuentedeprrafopredeter"/>
    <w:link w:val="Ttulo2"/>
    <w:uiPriority w:val="9"/>
    <w:rsid w:val="003A787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6096">
      <w:bodyDiv w:val="1"/>
      <w:marLeft w:val="0"/>
      <w:marRight w:val="0"/>
      <w:marTop w:val="0"/>
      <w:marBottom w:val="0"/>
      <w:divBdr>
        <w:top w:val="none" w:sz="0" w:space="0" w:color="auto"/>
        <w:left w:val="none" w:sz="0" w:space="0" w:color="auto"/>
        <w:bottom w:val="none" w:sz="0" w:space="0" w:color="auto"/>
        <w:right w:val="none" w:sz="0" w:space="0" w:color="auto"/>
      </w:divBdr>
      <w:divsChild>
        <w:div w:id="757796748">
          <w:marLeft w:val="0"/>
          <w:marRight w:val="0"/>
          <w:marTop w:val="0"/>
          <w:marBottom w:val="0"/>
          <w:divBdr>
            <w:top w:val="none" w:sz="0" w:space="0" w:color="auto"/>
            <w:left w:val="none" w:sz="0" w:space="0" w:color="auto"/>
            <w:bottom w:val="none" w:sz="0" w:space="0" w:color="auto"/>
            <w:right w:val="none" w:sz="0" w:space="0" w:color="auto"/>
          </w:divBdr>
          <w:divsChild>
            <w:div w:id="165715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40502">
      <w:bodyDiv w:val="1"/>
      <w:marLeft w:val="0"/>
      <w:marRight w:val="0"/>
      <w:marTop w:val="0"/>
      <w:marBottom w:val="0"/>
      <w:divBdr>
        <w:top w:val="none" w:sz="0" w:space="0" w:color="auto"/>
        <w:left w:val="none" w:sz="0" w:space="0" w:color="auto"/>
        <w:bottom w:val="none" w:sz="0" w:space="0" w:color="auto"/>
        <w:right w:val="none" w:sz="0" w:space="0" w:color="auto"/>
      </w:divBdr>
      <w:divsChild>
        <w:div w:id="1486819207">
          <w:marLeft w:val="0"/>
          <w:marRight w:val="0"/>
          <w:marTop w:val="0"/>
          <w:marBottom w:val="0"/>
          <w:divBdr>
            <w:top w:val="none" w:sz="0" w:space="0" w:color="auto"/>
            <w:left w:val="none" w:sz="0" w:space="0" w:color="auto"/>
            <w:bottom w:val="none" w:sz="0" w:space="0" w:color="auto"/>
            <w:right w:val="none" w:sz="0" w:space="0" w:color="auto"/>
          </w:divBdr>
          <w:divsChild>
            <w:div w:id="5307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01534">
      <w:bodyDiv w:val="1"/>
      <w:marLeft w:val="0"/>
      <w:marRight w:val="0"/>
      <w:marTop w:val="0"/>
      <w:marBottom w:val="0"/>
      <w:divBdr>
        <w:top w:val="none" w:sz="0" w:space="0" w:color="auto"/>
        <w:left w:val="none" w:sz="0" w:space="0" w:color="auto"/>
        <w:bottom w:val="none" w:sz="0" w:space="0" w:color="auto"/>
        <w:right w:val="none" w:sz="0" w:space="0" w:color="auto"/>
      </w:divBdr>
    </w:div>
    <w:div w:id="133283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howDetails('ID0001-000678/2024');" TargetMode="External"/><Relationship Id="rId13" Type="http://schemas.openxmlformats.org/officeDocument/2006/relationships/hyperlink" Target="javascript:showDetails('ID0001-000678/2024');" TargetMode="External"/><Relationship Id="rId18" Type="http://schemas.openxmlformats.org/officeDocument/2006/relationships/hyperlink" Target="javascript:showDetails('ID0001-000678/202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bideoaktak.eibar.eus?pleno=20241128&amp;instante=16" TargetMode="External"/><Relationship Id="rId12" Type="http://schemas.openxmlformats.org/officeDocument/2006/relationships/hyperlink" Target="javascript:showDetails('ID0001-000678/2024');" TargetMode="External"/><Relationship Id="rId17" Type="http://schemas.openxmlformats.org/officeDocument/2006/relationships/hyperlink" Target="javascript:showDetails('ID0001-000678/2024');" TargetMode="External"/><Relationship Id="rId2" Type="http://schemas.openxmlformats.org/officeDocument/2006/relationships/styles" Target="styles.xml"/><Relationship Id="rId16" Type="http://schemas.openxmlformats.org/officeDocument/2006/relationships/hyperlink" Target="javascript:showDetails('ID0001-000678/202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showDetails('ID0001-000678/2024');" TargetMode="External"/><Relationship Id="rId5" Type="http://schemas.openxmlformats.org/officeDocument/2006/relationships/footnotes" Target="footnotes.xml"/><Relationship Id="rId15" Type="http://schemas.openxmlformats.org/officeDocument/2006/relationships/hyperlink" Target="javascript:showDetails('ID0001-000678/2024');" TargetMode="External"/><Relationship Id="rId10" Type="http://schemas.openxmlformats.org/officeDocument/2006/relationships/hyperlink" Target="javascript:showDetails('ID0001-000678/202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javascript:showDetails('ID0001-000678/2024');" TargetMode="External"/><Relationship Id="rId14" Type="http://schemas.openxmlformats.org/officeDocument/2006/relationships/hyperlink" Target="javascript:showDetails('ID0001-000678/202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C95C8D9E.dotm</Template>
  <TotalTime>1</TotalTime>
  <Pages>27</Pages>
  <Words>6677</Words>
  <Characters>36727</Characters>
  <Application>Microsoft Office Word</Application>
  <DocSecurity>0</DocSecurity>
  <Lines>306</Lines>
  <Paragraphs>86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Hewlett-Packard Company</Company>
  <LinksUpToDate>false</LinksUpToDate>
  <CharactersWithSpaces>43318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Agustin Villafranca</dc:creator>
  <cp:keywords/>
  <dc:description/>
  <cp:lastModifiedBy>Pepi Baratta</cp:lastModifiedBy>
  <cp:revision>4</cp:revision>
  <cp:lastPrinted>2024-12-16T08:30:00Z</cp:lastPrinted>
  <dcterms:created xsi:type="dcterms:W3CDTF">2025-01-03T08:57:00Z</dcterms:created>
  <dcterms:modified xsi:type="dcterms:W3CDTF">2025-01-03T08:57:00Z</dcterms:modified>
</cp:coreProperties>
</file>