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Layout w:type="fixed"/>
        <w:tblCellMar>
          <w:left w:w="360" w:type="dxa"/>
          <w:right w:w="360" w:type="dxa"/>
        </w:tblCellMar>
        <w:tblLook w:val="0000" w:firstRow="0" w:lastRow="0" w:firstColumn="0" w:lastColumn="0" w:noHBand="0" w:noVBand="0"/>
      </w:tblPr>
      <w:tblGrid>
        <w:gridCol w:w="4870"/>
        <w:gridCol w:w="4751"/>
      </w:tblGrid>
      <w:tr w:rsidR="00015534" w:rsidRPr="00015534" w:rsidTr="00015534">
        <w:trPr>
          <w:hidden/>
        </w:trPr>
        <w:tc>
          <w:tcPr>
            <w:tcW w:w="4870" w:type="dxa"/>
          </w:tcPr>
          <w:p w:rsidR="00015534" w:rsidRPr="00CD229E" w:rsidRDefault="00015534" w:rsidP="00015534">
            <w:pPr>
              <w:jc w:val="both"/>
              <w:rPr>
                <w:rFonts w:ascii="Arial" w:hAnsi="Arial" w:cs="Arial"/>
                <w:u w:val="single"/>
              </w:rPr>
            </w:pPr>
            <w:r w:rsidRPr="00CD229E">
              <w:rPr>
                <w:rStyle w:val="tw4winMark"/>
              </w:rPr>
              <w:t>{0&gt;</w:t>
            </w:r>
            <w:r w:rsidRPr="00CD229E">
              <w:rPr>
                <w:rFonts w:ascii="Arial" w:hAnsi="Arial" w:cs="Arial"/>
                <w:vanish/>
                <w:u w:val="single"/>
              </w:rPr>
              <w:t>1.- Plan Estratégico del Euskera 2016-2025.</w:t>
            </w:r>
            <w:r w:rsidRPr="00CD229E">
              <w:rPr>
                <w:rStyle w:val="tw4winMark"/>
              </w:rPr>
              <w:t>&lt;}0{&gt;</w:t>
            </w:r>
            <w:r w:rsidRPr="00CD229E">
              <w:rPr>
                <w:rFonts w:ascii="Arial" w:hAnsi="Arial" w:cs="Arial"/>
                <w:u w:val="single"/>
                <w:lang w:val="eu-ES"/>
              </w:rPr>
              <w:t>1.- Euskararen Plan Estrategikoa 2016-2025.</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u w:val="single"/>
              </w:rPr>
            </w:pPr>
            <w:r w:rsidRPr="00015534">
              <w:rPr>
                <w:rFonts w:ascii="Arial" w:hAnsi="Arial" w:cs="Arial"/>
                <w:u w:val="single"/>
              </w:rPr>
              <w:t>1.- Plan Estratégico del Euskera 2016-2025.</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“La Comisión Asesora de Euskera presenta el Plan Estratégico de Euskera de la Ciudad de Eibar para el periodo 2016-2025.</w:t>
            </w:r>
            <w:r w:rsidRPr="00CD229E">
              <w:rPr>
                <w:rStyle w:val="tw4winMark"/>
              </w:rPr>
              <w:t>&lt;}0{&gt;</w:t>
            </w:r>
            <w:r w:rsidRPr="00CD229E">
              <w:rPr>
                <w:rFonts w:ascii="Arial" w:hAnsi="Arial" w:cs="Arial"/>
                <w:lang w:val="eu-ES"/>
              </w:rPr>
              <w:t xml:space="preserve">“Euskara Batzorde Aholkulariak,   2016-2025 aldirako Euskararen Plan Estrategikoa aurkeztu du. </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 xml:space="preserve">“La Comisión Asesora de Euskera presenta el Plan Estratégico de Euskera de la Ciudad de </w:t>
            </w:r>
            <w:proofErr w:type="spellStart"/>
            <w:r w:rsidRPr="00015534">
              <w:rPr>
                <w:rFonts w:ascii="Arial" w:hAnsi="Arial" w:cs="Arial"/>
              </w:rPr>
              <w:t>Eibar</w:t>
            </w:r>
            <w:proofErr w:type="spellEnd"/>
            <w:r w:rsidRPr="00015534">
              <w:rPr>
                <w:rFonts w:ascii="Arial" w:hAnsi="Arial" w:cs="Arial"/>
              </w:rPr>
              <w:t xml:space="preserve"> para el periodo 2016-2025.</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Se da cuenta de los informes emitidos por el Sr. Interventor de Fondos y la Secretaria General.</w:t>
            </w:r>
            <w:r w:rsidRPr="00CD229E">
              <w:rPr>
                <w:rStyle w:val="tw4winMark"/>
              </w:rPr>
              <w:t>&lt;}81{&gt;</w:t>
            </w:r>
            <w:r w:rsidRPr="00CD229E">
              <w:rPr>
                <w:rFonts w:ascii="Arial" w:hAnsi="Arial" w:cs="Arial"/>
                <w:lang w:val="eu-ES"/>
              </w:rPr>
              <w:t>Kontu-hartzaile jaunak eta Idazkari Nagusiak gai horren inguruan egin dituzten txostenen berri eman da.</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Se da cuenta de los informes emitidos por el Sr. Interventor de Fondos y la Secretaria General.</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BA631F">
            <w:pPr>
              <w:jc w:val="both"/>
              <w:rPr>
                <w:rFonts w:ascii="Arial" w:hAnsi="Arial" w:cs="Arial"/>
              </w:rPr>
            </w:pPr>
            <w:r w:rsidRPr="00CD229E">
              <w:rPr>
                <w:rStyle w:val="tw4winMark"/>
              </w:rPr>
              <w:t>{0&gt;</w:t>
            </w:r>
            <w:r w:rsidRPr="00CD229E">
              <w:rPr>
                <w:rFonts w:ascii="Arial" w:hAnsi="Arial" w:cs="Arial"/>
                <w:vanish/>
              </w:rPr>
              <w:t>Tras un cambio de impresiones, sometido a votación se propone al Pleno Municipal, con los votos favorables de los Sres/Sras. Asistentes excepto, las abstenciones de la Sra. Ibañez y el Sr. Mendicute:</w:t>
            </w:r>
            <w:r w:rsidRPr="00CD229E">
              <w:rPr>
                <w:rStyle w:val="tw4winMark"/>
              </w:rPr>
              <w:t>&lt;}0{&gt;</w:t>
            </w:r>
            <w:r w:rsidRPr="00CD229E">
              <w:rPr>
                <w:rFonts w:ascii="Arial" w:hAnsi="Arial" w:cs="Arial"/>
                <w:lang w:val="eu-ES"/>
              </w:rPr>
              <w:t>Elkar iritziak eman ondoren, Udalbatzari, erabaki hau hartzeko proposamena egin zaio:</w:t>
            </w:r>
            <w:r w:rsidRPr="00CD229E">
              <w:rPr>
                <w:rStyle w:val="tw4winMark"/>
              </w:rPr>
              <w:t>&lt;0}</w:t>
            </w:r>
          </w:p>
        </w:tc>
        <w:tc>
          <w:tcPr>
            <w:tcW w:w="4751" w:type="dxa"/>
            <w:shd w:val="clear" w:color="auto" w:fill="auto"/>
          </w:tcPr>
          <w:p w:rsidR="00015534" w:rsidRPr="00015534" w:rsidRDefault="00015534" w:rsidP="00BA631F">
            <w:pPr>
              <w:jc w:val="both"/>
              <w:rPr>
                <w:rFonts w:ascii="Arial" w:hAnsi="Arial" w:cs="Arial"/>
              </w:rPr>
            </w:pPr>
            <w:r w:rsidRPr="00015534">
              <w:rPr>
                <w:rFonts w:ascii="Arial" w:hAnsi="Arial" w:cs="Arial"/>
              </w:rPr>
              <w:t>Tras un cambio de impresiones, sometido a votación</w:t>
            </w:r>
            <w:r w:rsidR="00BA631F">
              <w:rPr>
                <w:rFonts w:ascii="Arial" w:hAnsi="Arial" w:cs="Arial"/>
              </w:rPr>
              <w:t>,</w:t>
            </w:r>
            <w:r w:rsidRPr="00015534">
              <w:rPr>
                <w:rFonts w:ascii="Arial" w:hAnsi="Arial" w:cs="Arial"/>
              </w:rPr>
              <w:t xml:space="preserve"> se propone al Pleno Municipal</w:t>
            </w:r>
            <w:r w:rsidR="00BA631F">
              <w:rPr>
                <w:rFonts w:ascii="Arial" w:hAnsi="Arial" w:cs="Arial"/>
              </w:rPr>
              <w:t>:</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1º.- Apruebe el Plan Estratégico de Euskera de la Ciudad de Eibar para el periodo 2016-2025.</w:t>
            </w:r>
            <w:r w:rsidRPr="00CD229E">
              <w:rPr>
                <w:rStyle w:val="tw4winMark"/>
              </w:rPr>
              <w:t>&lt;}0{&gt;</w:t>
            </w:r>
            <w:r w:rsidRPr="00CD229E">
              <w:rPr>
                <w:rFonts w:ascii="Arial" w:hAnsi="Arial" w:cs="Arial"/>
                <w:lang w:val="eu-ES"/>
              </w:rPr>
              <w:t xml:space="preserve">1.- Onartu dezala  Euskararen Plan Estrategikoa, 2016-2025 </w:t>
            </w:r>
            <w:proofErr w:type="spellStart"/>
            <w:r w:rsidRPr="00CD229E">
              <w:rPr>
                <w:rFonts w:ascii="Arial" w:hAnsi="Arial" w:cs="Arial"/>
                <w:lang w:val="eu-ES"/>
              </w:rPr>
              <w:t>aldirakoa</w:t>
            </w:r>
            <w:proofErr w:type="spellEnd"/>
            <w:r w:rsidRPr="00CD229E">
              <w:rPr>
                <w:rFonts w:ascii="Arial" w:hAnsi="Arial" w:cs="Arial"/>
                <w:lang w:val="eu-ES"/>
              </w:rPr>
              <w:t xml:space="preserve">. </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 xml:space="preserve">1º.- Apruebe el Plan Estratégico de Euskera de la Ciudad de </w:t>
            </w:r>
            <w:proofErr w:type="spellStart"/>
            <w:r w:rsidRPr="00015534">
              <w:rPr>
                <w:rFonts w:ascii="Arial" w:hAnsi="Arial" w:cs="Arial"/>
              </w:rPr>
              <w:t>Eibar</w:t>
            </w:r>
            <w:proofErr w:type="spellEnd"/>
            <w:r w:rsidRPr="00015534">
              <w:rPr>
                <w:rFonts w:ascii="Arial" w:hAnsi="Arial" w:cs="Arial"/>
              </w:rPr>
              <w:t xml:space="preserve"> para el periodo 2016-2025.</w:t>
            </w:r>
          </w:p>
        </w:tc>
      </w:tr>
      <w:tr w:rsidR="00015534" w:rsidRPr="00015534" w:rsidTr="00015534">
        <w:trPr>
          <w:hidden/>
        </w:trPr>
        <w:tc>
          <w:tcPr>
            <w:tcW w:w="4870" w:type="dxa"/>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2º.- Se dé al Plan la publicidad que corresponda.”</w:t>
            </w:r>
            <w:r w:rsidRPr="00CD229E">
              <w:rPr>
                <w:rStyle w:val="tw4winMark"/>
              </w:rPr>
              <w:t>&lt;}0{&gt;</w:t>
            </w:r>
            <w:r w:rsidRPr="00CD229E">
              <w:rPr>
                <w:rFonts w:ascii="Arial" w:hAnsi="Arial" w:cs="Arial"/>
                <w:lang w:val="eu-ES"/>
              </w:rPr>
              <w:t>2.- Eman bekio Planari dagokion publizitatea.”</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2º.- Se dé al Plan la publicidad que corresponda.”</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015534">
            <w:pPr>
              <w:jc w:val="both"/>
              <w:rPr>
                <w:rFonts w:ascii="Arial" w:hAnsi="Arial" w:cs="Arial"/>
                <w:u w:val="single"/>
              </w:rPr>
            </w:pPr>
            <w:r w:rsidRPr="00CD229E">
              <w:rPr>
                <w:rStyle w:val="tw4winMark"/>
              </w:rPr>
              <w:t>{0&gt;</w:t>
            </w:r>
            <w:r w:rsidRPr="00CD229E">
              <w:rPr>
                <w:rFonts w:ascii="Arial" w:hAnsi="Arial" w:cs="Arial"/>
                <w:vanish/>
                <w:u w:val="single"/>
              </w:rPr>
              <w:t>2.- Autorización a la Fundación Pública San Andrés para adquisición de acciones.</w:t>
            </w:r>
            <w:r w:rsidRPr="00CD229E">
              <w:rPr>
                <w:rStyle w:val="tw4winMark"/>
              </w:rPr>
              <w:t>&lt;}0{&gt;</w:t>
            </w:r>
            <w:r w:rsidRPr="00CD229E">
              <w:rPr>
                <w:rFonts w:ascii="Arial" w:hAnsi="Arial" w:cs="Arial"/>
                <w:u w:val="single"/>
                <w:lang w:val="eu-ES"/>
              </w:rPr>
              <w:t>2.- San Andres Fundazio Publikoari baimena ematea akzioak erosteko.</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u w:val="single"/>
              </w:rPr>
            </w:pPr>
            <w:r w:rsidRPr="00015534">
              <w:rPr>
                <w:rFonts w:ascii="Arial" w:hAnsi="Arial" w:cs="Arial"/>
                <w:u w:val="single"/>
              </w:rPr>
              <w:t>2.- Autorización a la Fundación Pública San Andrés para adquisición de acciones.</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015534">
            <w:pPr>
              <w:jc w:val="both"/>
              <w:rPr>
                <w:rFonts w:ascii="Arial" w:hAnsi="Arial" w:cs="Arial"/>
              </w:rPr>
            </w:pPr>
            <w:r w:rsidRPr="00CD229E">
              <w:rPr>
                <w:rStyle w:val="tw4winMark"/>
              </w:rPr>
              <w:lastRenderedPageBreak/>
              <w:t>{0&gt;</w:t>
            </w:r>
            <w:r w:rsidRPr="00CD229E">
              <w:rPr>
                <w:rFonts w:ascii="Arial" w:hAnsi="Arial" w:cs="Arial"/>
                <w:vanish/>
              </w:rPr>
              <w:t>“La Junta de la Fundación pública san Andrés en sesión de 21 de julio acordó aceptar la herencia de Dª Mª luz Prieto Cuenca.</w:t>
            </w:r>
            <w:r w:rsidRPr="00CD229E">
              <w:rPr>
                <w:rStyle w:val="tw4winMark"/>
              </w:rPr>
              <w:t>&lt;}0{&gt;</w:t>
            </w:r>
            <w:r w:rsidRPr="00CD229E">
              <w:rPr>
                <w:rFonts w:ascii="Arial" w:hAnsi="Arial" w:cs="Arial"/>
                <w:lang w:val="eu-ES"/>
              </w:rPr>
              <w:t xml:space="preserve">“San </w:t>
            </w:r>
            <w:proofErr w:type="spellStart"/>
            <w:r w:rsidRPr="00CD229E">
              <w:rPr>
                <w:rFonts w:ascii="Arial" w:hAnsi="Arial" w:cs="Arial"/>
                <w:lang w:val="eu-ES"/>
              </w:rPr>
              <w:t>Andrés</w:t>
            </w:r>
            <w:proofErr w:type="spellEnd"/>
            <w:r w:rsidRPr="00CD229E">
              <w:rPr>
                <w:rFonts w:ascii="Arial" w:hAnsi="Arial" w:cs="Arial"/>
                <w:lang w:val="eu-ES"/>
              </w:rPr>
              <w:t xml:space="preserve"> Fundazio Publikoaren Batzarrak, uztailaren 21ean egindako bilkuran, M" Luz Prieto Cuenca andrearen jarauntsia onartzea erabaki zuen.</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 xml:space="preserve">“La Junta de la Fundación pública san Andrés en sesión de 21 de julio acordó aceptar la herencia de Dª Mª </w:t>
            </w:r>
            <w:r w:rsidR="00BA631F" w:rsidRPr="00015534">
              <w:rPr>
                <w:rFonts w:ascii="Arial" w:hAnsi="Arial" w:cs="Arial"/>
              </w:rPr>
              <w:t xml:space="preserve">Luz </w:t>
            </w:r>
            <w:r w:rsidRPr="00015534">
              <w:rPr>
                <w:rFonts w:ascii="Arial" w:hAnsi="Arial" w:cs="Arial"/>
              </w:rPr>
              <w:t>Prieto Cuenca.</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BA631F">
            <w:pPr>
              <w:jc w:val="both"/>
              <w:rPr>
                <w:rFonts w:ascii="Arial" w:hAnsi="Arial" w:cs="Arial"/>
              </w:rPr>
            </w:pPr>
            <w:r w:rsidRPr="00CD229E">
              <w:rPr>
                <w:rStyle w:val="tw4winMark"/>
              </w:rPr>
              <w:t>{0&gt;</w:t>
            </w:r>
            <w:r w:rsidRPr="00CD229E">
              <w:rPr>
                <w:rFonts w:ascii="Arial" w:hAnsi="Arial" w:cs="Arial"/>
                <w:vanish/>
              </w:rPr>
              <w:t>Dado que dentro del caudal hereditario se encuentran 105 acciones de Endesa SA y 160 acciones de Telefónica SA y que conforme al art. 6º de los estatutos reguladores de la Fundación Pública San Andrés para adquirir bienes inmuebles y acciones se requerirá la autorización del Pleno Municipal con los votos favorables de los Sres/as. Asistentes excepto de las abstenciones de los Sres/as Ibañez, Mendicute, Abanzabalegi y Cristóbal, se propone al Pleno  Municipal autorice a la Fundación pública san Andrés para que adquiera mediante herencia de Dª Mª luz Prieto Cuenca Las 105 acciones de Endesa SA y 160 acciones de Telefónica, SA que se integran en el caudal hereditario.”</w:t>
            </w:r>
            <w:r w:rsidRPr="00CD229E">
              <w:rPr>
                <w:rStyle w:val="tw4winMark"/>
              </w:rPr>
              <w:t>&lt;}0{&gt;</w:t>
            </w:r>
            <w:r w:rsidRPr="00CD229E">
              <w:rPr>
                <w:rFonts w:ascii="Arial" w:hAnsi="Arial" w:cs="Arial"/>
                <w:lang w:val="eu-ES"/>
              </w:rPr>
              <w:t xml:space="preserve">Jaraunspeneko ondasunen barruan Endesa Saren 105 akzio eta </w:t>
            </w:r>
            <w:proofErr w:type="spellStart"/>
            <w:r w:rsidRPr="00CD229E">
              <w:rPr>
                <w:rFonts w:ascii="Arial" w:hAnsi="Arial" w:cs="Arial"/>
                <w:lang w:val="eu-ES"/>
              </w:rPr>
              <w:t>Telefónica</w:t>
            </w:r>
            <w:proofErr w:type="spellEnd"/>
            <w:r w:rsidRPr="00CD229E">
              <w:rPr>
                <w:rFonts w:ascii="Arial" w:hAnsi="Arial" w:cs="Arial"/>
                <w:lang w:val="eu-ES"/>
              </w:rPr>
              <w:t xml:space="preserve"> Saren 160 akzio daudenez eta San Andres Fundazio Publikoa arautzen duten Estatutuen 6. artikuluaren arabera, ondasun higiezinak eta akzioak erosteko Udal Osoko Bilkuraren baimena eskatu behar denez, ondoko proposamen hau egiten zaio Udalbatzari: Mª Luz Prieto Cuenca andrearen jaraunspen bidez iritsi diren jaraunspeneko ondasunen barruan dauden Endesa SAren 105 akzioak eta </w:t>
            </w:r>
            <w:proofErr w:type="spellStart"/>
            <w:r w:rsidRPr="00CD229E">
              <w:rPr>
                <w:rFonts w:ascii="Arial" w:hAnsi="Arial" w:cs="Arial"/>
                <w:lang w:val="eu-ES"/>
              </w:rPr>
              <w:t>Telefónica</w:t>
            </w:r>
            <w:proofErr w:type="spellEnd"/>
            <w:r w:rsidRPr="00CD229E">
              <w:rPr>
                <w:rFonts w:ascii="Arial" w:hAnsi="Arial" w:cs="Arial"/>
                <w:lang w:val="eu-ES"/>
              </w:rPr>
              <w:t xml:space="preserve"> SAren 160 akzioak erosteko baimena eman diezaiola San Andres Fundazio publikoari.” </w:t>
            </w:r>
            <w:r w:rsidRPr="00CD229E">
              <w:rPr>
                <w:rStyle w:val="tw4winMark"/>
              </w:rPr>
              <w:t>&lt;0}</w:t>
            </w:r>
          </w:p>
        </w:tc>
        <w:tc>
          <w:tcPr>
            <w:tcW w:w="4751" w:type="dxa"/>
            <w:shd w:val="clear" w:color="auto" w:fill="auto"/>
          </w:tcPr>
          <w:p w:rsidR="00015534" w:rsidRPr="00015534" w:rsidRDefault="00015534" w:rsidP="00BA631F">
            <w:pPr>
              <w:jc w:val="both"/>
              <w:rPr>
                <w:rFonts w:ascii="Arial" w:hAnsi="Arial" w:cs="Arial"/>
              </w:rPr>
            </w:pPr>
            <w:r w:rsidRPr="00015534">
              <w:rPr>
                <w:rFonts w:ascii="Arial" w:hAnsi="Arial" w:cs="Arial"/>
              </w:rPr>
              <w:t xml:space="preserve">Dado que dentro del caudal hereditario se encuentran 105 acciones de Endesa SA y 160 acciones de Telefónica SA y que conforme al art. 6º de los estatutos reguladores de la Fundación Pública San Andrés para adquirir bienes inmuebles y acciones se requerirá la autorización del Pleno Municipal, se propone al Pleno  Municipal autorice a la Fundación pública </w:t>
            </w:r>
            <w:r w:rsidR="00BA631F" w:rsidRPr="00015534">
              <w:rPr>
                <w:rFonts w:ascii="Arial" w:hAnsi="Arial" w:cs="Arial"/>
              </w:rPr>
              <w:t xml:space="preserve">San </w:t>
            </w:r>
            <w:r w:rsidRPr="00015534">
              <w:rPr>
                <w:rFonts w:ascii="Arial" w:hAnsi="Arial" w:cs="Arial"/>
              </w:rPr>
              <w:t xml:space="preserve">Andrés para que adquiera mediante herencia de Dª Mª </w:t>
            </w:r>
            <w:r w:rsidR="00BA631F" w:rsidRPr="00015534">
              <w:rPr>
                <w:rFonts w:ascii="Arial" w:hAnsi="Arial" w:cs="Arial"/>
              </w:rPr>
              <w:t xml:space="preserve">Luz </w:t>
            </w:r>
            <w:r w:rsidRPr="00015534">
              <w:rPr>
                <w:rFonts w:ascii="Arial" w:hAnsi="Arial" w:cs="Arial"/>
              </w:rPr>
              <w:t xml:space="preserve">Prieto Cuenca </w:t>
            </w:r>
            <w:r w:rsidR="00BA631F" w:rsidRPr="00015534">
              <w:rPr>
                <w:rFonts w:ascii="Arial" w:hAnsi="Arial" w:cs="Arial"/>
              </w:rPr>
              <w:t xml:space="preserve">las </w:t>
            </w:r>
            <w:r w:rsidRPr="00015534">
              <w:rPr>
                <w:rFonts w:ascii="Arial" w:hAnsi="Arial" w:cs="Arial"/>
              </w:rPr>
              <w:t>105 acciones de Endesa SA y 160 acciones de Telefónica, SA que se integran en el caudal hereditario.”</w:t>
            </w: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tcPr>
          <w:p w:rsidR="00015534" w:rsidRPr="00CD229E" w:rsidRDefault="00015534" w:rsidP="00015534">
            <w:pPr>
              <w:jc w:val="both"/>
              <w:rPr>
                <w:rFonts w:ascii="Arial" w:hAnsi="Arial" w:cs="Arial"/>
                <w:u w:val="single"/>
              </w:rPr>
            </w:pPr>
            <w:r w:rsidRPr="00CD229E">
              <w:rPr>
                <w:rStyle w:val="tw4winMark"/>
              </w:rPr>
              <w:t>{0&gt;</w:t>
            </w:r>
            <w:r w:rsidRPr="00CD229E">
              <w:rPr>
                <w:rFonts w:ascii="Arial" w:hAnsi="Arial" w:cs="Arial"/>
                <w:vanish/>
                <w:u w:val="single"/>
              </w:rPr>
              <w:t>1.- Propuestas de modificación del Anexo del Plan estratégico de Subvenciones y modificación del Anexo de Subvenciones Nominativas.</w:t>
            </w:r>
            <w:r w:rsidRPr="00CD229E">
              <w:rPr>
                <w:rStyle w:val="tw4winMark"/>
              </w:rPr>
              <w:t>&lt;}100{&gt;</w:t>
            </w:r>
            <w:r w:rsidRPr="00CD229E">
              <w:rPr>
                <w:rFonts w:ascii="Arial" w:hAnsi="Arial" w:cs="Arial"/>
                <w:u w:val="single"/>
                <w:lang w:val="eu-ES"/>
              </w:rPr>
              <w:t>1.- Diru-laguntzen Plan Estrategikoaren Eranskina eta Diru-laguntza Izendunen Eranskina aldatzeko proposamena.</w:t>
            </w:r>
            <w:r w:rsidRPr="00CD229E">
              <w:rPr>
                <w:rStyle w:val="tw4winMark"/>
              </w:rPr>
              <w:t>&lt;0}</w:t>
            </w:r>
            <w:r w:rsidRPr="00CD229E">
              <w:rPr>
                <w:rFonts w:ascii="Arial" w:hAnsi="Arial" w:cs="Arial"/>
                <w:u w:val="single"/>
              </w:rPr>
              <w:t xml:space="preserve"> </w:t>
            </w:r>
          </w:p>
        </w:tc>
        <w:tc>
          <w:tcPr>
            <w:tcW w:w="4751" w:type="dxa"/>
            <w:shd w:val="clear" w:color="auto" w:fill="auto"/>
          </w:tcPr>
          <w:p w:rsidR="00015534" w:rsidRPr="00015534" w:rsidRDefault="00015534" w:rsidP="00015534">
            <w:pPr>
              <w:jc w:val="both"/>
              <w:rPr>
                <w:rFonts w:ascii="Arial" w:hAnsi="Arial" w:cs="Arial"/>
                <w:u w:val="single"/>
              </w:rPr>
            </w:pPr>
            <w:r w:rsidRPr="00015534">
              <w:rPr>
                <w:rFonts w:ascii="Arial" w:hAnsi="Arial" w:cs="Arial"/>
                <w:u w:val="single"/>
              </w:rPr>
              <w:t xml:space="preserve">1.- Propuestas de modificación del Anexo del Plan estratégico de Subvenciones y modificación del Anexo de Subvenciones Nominativas. </w:t>
            </w:r>
          </w:p>
        </w:tc>
      </w:tr>
      <w:tr w:rsidR="00015534" w:rsidRPr="00015534" w:rsidTr="00015534">
        <w:tc>
          <w:tcPr>
            <w:tcW w:w="4870" w:type="dxa"/>
          </w:tcPr>
          <w:p w:rsidR="00015534" w:rsidRPr="00CD229E" w:rsidRDefault="00015534" w:rsidP="00015534">
            <w:pPr>
              <w:jc w:val="both"/>
              <w:rPr>
                <w:rFonts w:ascii="Arial" w:hAnsi="Arial" w:cs="Arial"/>
                <w:u w:val="single"/>
              </w:rPr>
            </w:pPr>
          </w:p>
        </w:tc>
        <w:tc>
          <w:tcPr>
            <w:tcW w:w="4751" w:type="dxa"/>
            <w:shd w:val="clear" w:color="auto" w:fill="auto"/>
          </w:tcPr>
          <w:p w:rsidR="00015534" w:rsidRPr="00015534" w:rsidRDefault="00015534" w:rsidP="00015534">
            <w:pPr>
              <w:jc w:val="both"/>
              <w:rPr>
                <w:rFonts w:ascii="Arial" w:hAnsi="Arial" w:cs="Arial"/>
                <w:u w:val="single"/>
              </w:rPr>
            </w:pPr>
          </w:p>
        </w:tc>
      </w:tr>
      <w:tr w:rsidR="00015534" w:rsidRPr="00015534" w:rsidTr="00015534">
        <w:trPr>
          <w:hidden/>
        </w:trPr>
        <w:tc>
          <w:tcPr>
            <w:tcW w:w="4870" w:type="dxa"/>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“Vistas la propuesta de Alcaldía y vista la propuesta presentada por el Director de Contratación y Subvenciones para modificación del Anexo del Plan Estratégico de Subvenciones y la modificación del Anexo de Subvenciones Nominativas aprobado para el año 2016,</w:t>
            </w:r>
            <w:r w:rsidRPr="00CD229E">
              <w:rPr>
                <w:rStyle w:val="tw4winMark"/>
              </w:rPr>
              <w:t>&lt;}90{&gt;</w:t>
            </w:r>
            <w:r w:rsidRPr="00CD229E">
              <w:rPr>
                <w:rFonts w:ascii="Arial" w:hAnsi="Arial" w:cs="Arial"/>
                <w:lang w:val="eu-ES"/>
              </w:rPr>
              <w:t>“Alkatetzaren proposamena ikusita eta 2016ko Diru-laguntzen Plan Estrategikoaren Eranskina eta Diru-</w:t>
            </w:r>
            <w:r w:rsidRPr="00CD229E">
              <w:rPr>
                <w:rFonts w:ascii="Arial" w:hAnsi="Arial" w:cs="Arial"/>
                <w:lang w:val="eu-ES"/>
              </w:rPr>
              <w:lastRenderedPageBreak/>
              <w:t>laguntza Izendunen Eranskina aldatzeko Kontratazio eta Diru-laguntzetako Zuzendariak aurkeztu duen proposamena ikusita,</w:t>
            </w:r>
            <w:r w:rsidRPr="00CD229E">
              <w:rPr>
                <w:rStyle w:val="tw4winMark"/>
              </w:rPr>
              <w:t>&lt;0}</w:t>
            </w:r>
            <w:r w:rsidRPr="00CD229E">
              <w:rPr>
                <w:rFonts w:ascii="Arial" w:hAnsi="Arial" w:cs="Arial"/>
              </w:rPr>
              <w:t xml:space="preserve"> </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lastRenderedPageBreak/>
              <w:t xml:space="preserve">“Vistas la propuesta de Alcaldía y vista la propuesta presentada por el Director de Contratación y Subvenciones para </w:t>
            </w:r>
            <w:r w:rsidRPr="00015534">
              <w:rPr>
                <w:rFonts w:ascii="Arial" w:hAnsi="Arial" w:cs="Arial"/>
              </w:rPr>
              <w:lastRenderedPageBreak/>
              <w:t xml:space="preserve">modificación del Anexo del Plan Estratégico de Subvenciones y la modificación del Anexo de Subvenciones Nominativas aprobado para el año 2016, </w:t>
            </w:r>
          </w:p>
        </w:tc>
      </w:tr>
      <w:tr w:rsidR="00015534" w:rsidRPr="00015534" w:rsidTr="00015534">
        <w:trPr>
          <w:hidden/>
        </w:trPr>
        <w:tc>
          <w:tcPr>
            <w:tcW w:w="4870" w:type="dxa"/>
          </w:tcPr>
          <w:p w:rsidR="00015534" w:rsidRPr="00CD229E" w:rsidRDefault="00015534" w:rsidP="00CB68DC">
            <w:pPr>
              <w:jc w:val="both"/>
              <w:rPr>
                <w:rFonts w:ascii="Arial" w:hAnsi="Arial" w:cs="Arial"/>
              </w:rPr>
            </w:pPr>
            <w:r w:rsidRPr="00CD229E">
              <w:rPr>
                <w:rStyle w:val="tw4winMark"/>
              </w:rPr>
              <w:lastRenderedPageBreak/>
              <w:t>{0&gt;</w:t>
            </w:r>
            <w:r w:rsidRPr="00CD229E">
              <w:rPr>
                <w:rFonts w:ascii="Arial" w:hAnsi="Arial" w:cs="Arial"/>
                <w:vanish/>
              </w:rPr>
              <w:t>La Comisión de Trabajo de Cuentas, Hacienda y Patrimonio procede a la votación de la propuesta con el siguiente resultado:</w:t>
            </w:r>
            <w:r w:rsidRPr="00CD229E">
              <w:rPr>
                <w:rStyle w:val="tw4winMark"/>
              </w:rPr>
              <w:t>&lt;}100{&gt;</w:t>
            </w:r>
            <w:r w:rsidRPr="00CD229E">
              <w:rPr>
                <w:rFonts w:ascii="Arial" w:hAnsi="Arial" w:cs="Arial"/>
                <w:lang w:val="eu-ES"/>
              </w:rPr>
              <w:t>Kontu, Ogasun eta Ondare Lan Udal Osoko bilkurari erabaki hauek hartzeko proposamena egin dio:</w:t>
            </w:r>
            <w:r w:rsidRPr="00CD229E">
              <w:rPr>
                <w:rStyle w:val="tw4winMark"/>
              </w:rPr>
              <w:t>&lt;0}</w:t>
            </w:r>
          </w:p>
        </w:tc>
        <w:tc>
          <w:tcPr>
            <w:tcW w:w="4751" w:type="dxa"/>
            <w:shd w:val="clear" w:color="auto" w:fill="auto"/>
          </w:tcPr>
          <w:p w:rsidR="00015534" w:rsidRPr="00015534" w:rsidRDefault="00015534" w:rsidP="00CB68DC">
            <w:pPr>
              <w:jc w:val="both"/>
              <w:rPr>
                <w:rFonts w:ascii="Arial" w:hAnsi="Arial" w:cs="Arial"/>
              </w:rPr>
            </w:pPr>
            <w:r w:rsidRPr="00015534">
              <w:rPr>
                <w:rFonts w:ascii="Arial" w:hAnsi="Arial" w:cs="Arial"/>
              </w:rPr>
              <w:t>La Comisión de Trabajo de Cuentas, Hacienda y Patrimonio propone al Pleno Municipal adopte los siguientes acuerdos:</w:t>
            </w:r>
          </w:p>
        </w:tc>
      </w:tr>
      <w:tr w:rsidR="00015534" w:rsidRPr="00015534" w:rsidTr="00015534">
        <w:tc>
          <w:tcPr>
            <w:tcW w:w="4870" w:type="dxa"/>
          </w:tcPr>
          <w:p w:rsidR="00015534" w:rsidRPr="00CD229E" w:rsidRDefault="00015534" w:rsidP="00015534">
            <w:pPr>
              <w:pStyle w:val="Sinespaciado"/>
              <w:spacing w:line="360" w:lineRule="auto"/>
              <w:jc w:val="both"/>
              <w:rPr>
                <w:rFonts w:ascii="Arial" w:hAnsi="Arial" w:cs="Arial"/>
              </w:rPr>
            </w:pPr>
          </w:p>
        </w:tc>
        <w:tc>
          <w:tcPr>
            <w:tcW w:w="4751" w:type="dxa"/>
            <w:shd w:val="clear" w:color="auto" w:fill="auto"/>
          </w:tcPr>
          <w:p w:rsidR="00015534" w:rsidRPr="00015534" w:rsidRDefault="00015534" w:rsidP="00015534">
            <w:pPr>
              <w:pStyle w:val="Sinespaciado"/>
              <w:spacing w:line="360" w:lineRule="auto"/>
              <w:jc w:val="both"/>
              <w:rPr>
                <w:rFonts w:ascii="Arial" w:hAnsi="Arial" w:cs="Arial"/>
              </w:rPr>
            </w:pPr>
          </w:p>
        </w:tc>
      </w:tr>
      <w:tr w:rsidR="00015534" w:rsidRPr="00015534" w:rsidTr="00015534">
        <w:trPr>
          <w:hidden/>
        </w:trPr>
        <w:tc>
          <w:tcPr>
            <w:tcW w:w="4870" w:type="dxa"/>
          </w:tcPr>
          <w:p w:rsidR="00015534" w:rsidRPr="00CD229E" w:rsidRDefault="00015534" w:rsidP="00015534">
            <w:pPr>
              <w:pStyle w:val="Sinespaciado"/>
              <w:spacing w:line="360" w:lineRule="auto"/>
              <w:jc w:val="both"/>
              <w:rPr>
                <w:rFonts w:ascii="Arial" w:hAnsi="Arial" w:cs="Arial"/>
              </w:rPr>
            </w:pPr>
            <w:r w:rsidRPr="00CD229E">
              <w:rPr>
                <w:rStyle w:val="tw4winMark"/>
              </w:rPr>
              <w:t>{0&gt;</w:t>
            </w:r>
            <w:r w:rsidRPr="00CD229E">
              <w:rPr>
                <w:rFonts w:ascii="Arial" w:hAnsi="Arial" w:cs="Arial"/>
                <w:b/>
                <w:vanish/>
                <w:u w:val="single"/>
              </w:rPr>
              <w:t>Primero</w:t>
            </w:r>
            <w:r w:rsidRPr="00CD229E">
              <w:rPr>
                <w:rFonts w:ascii="Arial" w:hAnsi="Arial" w:cs="Arial"/>
                <w:vanish/>
              </w:rPr>
              <w:t>:</w:t>
            </w:r>
            <w:r w:rsidRPr="00CD229E">
              <w:rPr>
                <w:rStyle w:val="tw4winMark"/>
              </w:rPr>
              <w:t>&lt;}100{&gt;</w:t>
            </w:r>
            <w:r w:rsidRPr="00CD229E">
              <w:rPr>
                <w:rFonts w:ascii="Arial" w:hAnsi="Arial" w:cs="Arial"/>
                <w:b/>
                <w:u w:val="single"/>
                <w:lang w:val="eu-ES"/>
              </w:rPr>
              <w:t>Lehenengoa:</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La modificación del Anexo del Plan Estratégico de Subvenciones del Ayuntamiento de Eibar, incorporando la siguiente línea de subvención,</w:t>
            </w:r>
            <w:r w:rsidRPr="00CD229E">
              <w:rPr>
                <w:rStyle w:val="tw4winMark"/>
              </w:rPr>
              <w:t>&lt;}0{&gt;</w:t>
            </w:r>
            <w:r w:rsidRPr="00CD229E">
              <w:rPr>
                <w:rFonts w:ascii="Arial" w:hAnsi="Arial" w:cs="Arial"/>
                <w:lang w:val="eu-ES"/>
              </w:rPr>
              <w:t xml:space="preserve">Eibarko Udalaren Diru-laguntzen Plan Estrategikoaren Eranskina aldatzea, ondoren aipatzen den diru-laguntza lerro hau jasotzeko: </w:t>
            </w:r>
            <w:r w:rsidRPr="00CD229E">
              <w:rPr>
                <w:rStyle w:val="tw4winMark"/>
              </w:rPr>
              <w:t>&lt;0}</w:t>
            </w:r>
            <w:r w:rsidRPr="00CD229E">
              <w:rPr>
                <w:rFonts w:ascii="Arial" w:hAnsi="Arial" w:cs="Arial"/>
              </w:rPr>
              <w:t xml:space="preserve"> </w:t>
            </w:r>
          </w:p>
        </w:tc>
        <w:tc>
          <w:tcPr>
            <w:tcW w:w="4751" w:type="dxa"/>
            <w:shd w:val="clear" w:color="auto" w:fill="auto"/>
          </w:tcPr>
          <w:p w:rsidR="00015534" w:rsidRPr="00015534" w:rsidRDefault="00015534" w:rsidP="00015534">
            <w:pPr>
              <w:pStyle w:val="Sinespaciado"/>
              <w:spacing w:line="360" w:lineRule="auto"/>
              <w:jc w:val="both"/>
              <w:rPr>
                <w:rFonts w:ascii="Arial" w:hAnsi="Arial" w:cs="Arial"/>
              </w:rPr>
            </w:pPr>
            <w:r w:rsidRPr="00015534">
              <w:rPr>
                <w:rFonts w:ascii="Arial" w:hAnsi="Arial" w:cs="Arial"/>
                <w:b/>
                <w:u w:val="single"/>
              </w:rPr>
              <w:t>Primero</w:t>
            </w:r>
            <w:r w:rsidRPr="00015534">
              <w:rPr>
                <w:rFonts w:ascii="Arial" w:hAnsi="Arial" w:cs="Arial"/>
              </w:rPr>
              <w:t xml:space="preserve">: La modificación del Anexo del Plan Estratégico de Subvenciones del Ayuntamiento de Eibar, incorporando la siguiente línea de subvención, </w:t>
            </w:r>
          </w:p>
        </w:tc>
      </w:tr>
      <w:tr w:rsidR="00015534" w:rsidRPr="00015534" w:rsidTr="00015534">
        <w:tc>
          <w:tcPr>
            <w:tcW w:w="4870" w:type="dxa"/>
          </w:tcPr>
          <w:p w:rsidR="00015534" w:rsidRPr="00CD229E" w:rsidRDefault="00015534" w:rsidP="00015534">
            <w:pPr>
              <w:rPr>
                <w:rFonts w:ascii="Arial" w:hAnsi="Arial" w:cs="Arial"/>
              </w:rPr>
            </w:pPr>
          </w:p>
        </w:tc>
        <w:tc>
          <w:tcPr>
            <w:tcW w:w="4751" w:type="dxa"/>
            <w:shd w:val="clear" w:color="auto" w:fill="auto"/>
          </w:tcPr>
          <w:p w:rsidR="00015534" w:rsidRPr="00015534" w:rsidRDefault="00015534" w:rsidP="00015534">
            <w:pPr>
              <w:rPr>
                <w:rFonts w:ascii="Arial" w:hAnsi="Arial" w:cs="Arial"/>
              </w:rPr>
            </w:pPr>
          </w:p>
        </w:tc>
      </w:tr>
    </w:tbl>
    <w:p w:rsidR="00BF3CD9" w:rsidRDefault="00BF3CD9" w:rsidP="00BF3CD9"/>
    <w:tbl>
      <w:tblPr>
        <w:tblW w:w="8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7"/>
        <w:gridCol w:w="1416"/>
        <w:gridCol w:w="1134"/>
        <w:gridCol w:w="1700"/>
        <w:gridCol w:w="1700"/>
      </w:tblGrid>
      <w:tr w:rsidR="00BF3CD9" w:rsidRPr="0067033E" w:rsidTr="008F1D87">
        <w:tc>
          <w:tcPr>
            <w:tcW w:w="1413"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DIRU-LAGUNTZA LERROA.</w:t>
            </w:r>
          </w:p>
        </w:tc>
        <w:tc>
          <w:tcPr>
            <w:tcW w:w="1137"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HELBU-RUAK</w:t>
            </w:r>
          </w:p>
        </w:tc>
        <w:tc>
          <w:tcPr>
            <w:tcW w:w="1416"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EMAITZAK.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URTEKO KOSTUA.</w:t>
            </w:r>
          </w:p>
        </w:tc>
        <w:tc>
          <w:tcPr>
            <w:tcW w:w="1700" w:type="dxa"/>
            <w:tcBorders>
              <w:top w:val="single" w:sz="4" w:space="0" w:color="auto"/>
              <w:left w:val="single" w:sz="4" w:space="0" w:color="auto"/>
              <w:bottom w:val="single" w:sz="4" w:space="0" w:color="auto"/>
              <w:right w:val="single" w:sz="4" w:space="0" w:color="auto"/>
            </w:tcBorders>
            <w:hideMark/>
          </w:tcPr>
          <w:p w:rsidR="00BF3CD9" w:rsidRPr="0067033E" w:rsidRDefault="00BF3CD9" w:rsidP="008F1D87">
            <w:pPr>
              <w:pStyle w:val="Sinespaciado"/>
              <w:jc w:val="center"/>
              <w:rPr>
                <w:rFonts w:ascii="Arial" w:hAnsi="Arial" w:cs="Arial"/>
                <w:b/>
                <w:sz w:val="16"/>
                <w:szCs w:val="16"/>
              </w:rPr>
            </w:pPr>
            <w:r>
              <w:rPr>
                <w:rFonts w:ascii="Arial" w:hAnsi="Arial" w:cs="Arial"/>
                <w:b/>
                <w:sz w:val="16"/>
                <w:szCs w:val="16"/>
                <w:lang w:val="eu-ES"/>
              </w:rPr>
              <w:t>FINANTZAKETA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DIRU-LAGUNTZA EMATEKO PROZEDURA.</w:t>
            </w:r>
          </w:p>
        </w:tc>
      </w:tr>
      <w:tr w:rsidR="00BF3CD9" w:rsidRPr="0067033E" w:rsidTr="008F1D87">
        <w:tc>
          <w:tcPr>
            <w:tcW w:w="1413"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sz w:val="16"/>
                <w:szCs w:val="16"/>
              </w:rPr>
            </w:pPr>
            <w:r w:rsidRPr="00D23EC2">
              <w:rPr>
                <w:rFonts w:ascii="Arial" w:hAnsi="Arial" w:cs="Arial"/>
                <w:sz w:val="16"/>
                <w:szCs w:val="16"/>
                <w:lang w:val="eu-ES"/>
              </w:rPr>
              <w:t>Helburua:</w:t>
            </w:r>
            <w:r w:rsidRPr="005C2394">
              <w:rPr>
                <w:rFonts w:ascii="Arial" w:hAnsi="Arial" w:cs="Arial"/>
                <w:sz w:val="16"/>
                <w:szCs w:val="16"/>
              </w:rPr>
              <w:t xml:space="preserve"> </w:t>
            </w:r>
            <w:r w:rsidRPr="00D23EC2">
              <w:rPr>
                <w:rFonts w:ascii="Arial" w:hAnsi="Arial" w:cs="Arial"/>
                <w:i/>
                <w:sz w:val="16"/>
                <w:szCs w:val="16"/>
                <w:lang w:val="eu-ES"/>
              </w:rPr>
              <w:t>Andres Egiguren Orkesta Sinfonikoa</w:t>
            </w:r>
            <w:r w:rsidRPr="00D23EC2">
              <w:rPr>
                <w:rFonts w:ascii="Arial" w:hAnsi="Arial" w:cs="Arial"/>
                <w:sz w:val="16"/>
                <w:szCs w:val="16"/>
                <w:lang w:val="eu-ES"/>
              </w:rPr>
              <w:t>ren birari laguntzea.</w:t>
            </w:r>
          </w:p>
        </w:tc>
        <w:tc>
          <w:tcPr>
            <w:tcW w:w="1137" w:type="dxa"/>
            <w:tcBorders>
              <w:top w:val="single" w:sz="4" w:space="0" w:color="auto"/>
              <w:left w:val="single" w:sz="4" w:space="0" w:color="auto"/>
              <w:bottom w:val="single" w:sz="4" w:space="0" w:color="auto"/>
              <w:right w:val="single" w:sz="4" w:space="0" w:color="auto"/>
            </w:tcBorders>
            <w:vAlign w:val="center"/>
          </w:tcPr>
          <w:p w:rsidR="00BF3CD9" w:rsidRPr="0067033E" w:rsidRDefault="00BF3CD9" w:rsidP="008F1D87">
            <w:pPr>
              <w:pStyle w:val="Sinespaciado"/>
              <w:jc w:val="center"/>
              <w:rPr>
                <w:rFonts w:ascii="Arial" w:hAnsi="Arial" w:cs="Arial"/>
                <w:sz w:val="16"/>
                <w:szCs w:val="16"/>
              </w:rPr>
            </w:pPr>
            <w:r w:rsidRPr="00D23EC2">
              <w:rPr>
                <w:rFonts w:ascii="Arial" w:hAnsi="Arial" w:cs="Arial"/>
                <w:i/>
                <w:sz w:val="16"/>
                <w:szCs w:val="16"/>
                <w:lang w:val="eu-ES"/>
              </w:rPr>
              <w:t>Andres Egiguren Orkesta Sinfonik</w:t>
            </w:r>
            <w:r w:rsidRPr="00D23EC2">
              <w:rPr>
                <w:rFonts w:ascii="Arial" w:hAnsi="Arial" w:cs="Arial"/>
                <w:sz w:val="16"/>
                <w:szCs w:val="16"/>
                <w:lang w:val="eu-ES"/>
              </w:rPr>
              <w:t xml:space="preserve">oak musikari gazteekin egiten duen lana Madrilen </w:t>
            </w:r>
            <w:proofErr w:type="spellStart"/>
            <w:r w:rsidRPr="00D23EC2">
              <w:rPr>
                <w:rFonts w:ascii="Arial" w:hAnsi="Arial" w:cs="Arial"/>
                <w:sz w:val="16"/>
                <w:szCs w:val="16"/>
                <w:lang w:val="eu-ES"/>
              </w:rPr>
              <w:t>ezaguta</w:t>
            </w:r>
            <w:r>
              <w:rPr>
                <w:rFonts w:ascii="Arial" w:hAnsi="Arial" w:cs="Arial"/>
                <w:sz w:val="16"/>
                <w:szCs w:val="16"/>
                <w:lang w:val="eu-ES"/>
              </w:rPr>
              <w:t>-raztea</w:t>
            </w:r>
            <w:proofErr w:type="spellEnd"/>
            <w:r>
              <w:rPr>
                <w:rFonts w:ascii="Arial" w:hAnsi="Arial" w:cs="Arial"/>
                <w:sz w:val="16"/>
                <w:szCs w:val="16"/>
                <w:lang w:val="eu-ES"/>
              </w:rPr>
              <w:t>.</w:t>
            </w:r>
          </w:p>
        </w:tc>
        <w:tc>
          <w:tcPr>
            <w:tcW w:w="1416" w:type="dxa"/>
            <w:tcBorders>
              <w:top w:val="single" w:sz="4" w:space="0" w:color="auto"/>
              <w:left w:val="single" w:sz="4" w:space="0" w:color="auto"/>
              <w:bottom w:val="single" w:sz="4" w:space="0" w:color="auto"/>
              <w:right w:val="single" w:sz="4" w:space="0" w:color="auto"/>
            </w:tcBorders>
            <w:vAlign w:val="center"/>
          </w:tcPr>
          <w:p w:rsidR="00BF3CD9" w:rsidRDefault="00BF3CD9" w:rsidP="008F1D87">
            <w:pPr>
              <w:pStyle w:val="Sinespaciado"/>
              <w:jc w:val="center"/>
              <w:rPr>
                <w:rFonts w:ascii="Arial" w:hAnsi="Arial" w:cs="Arial"/>
                <w:sz w:val="16"/>
                <w:szCs w:val="16"/>
              </w:rPr>
            </w:pPr>
            <w:r w:rsidRPr="00D23EC2">
              <w:rPr>
                <w:rFonts w:ascii="Arial" w:hAnsi="Arial" w:cs="Arial"/>
                <w:sz w:val="16"/>
                <w:szCs w:val="16"/>
                <w:lang w:val="eu-ES"/>
              </w:rPr>
              <w:t>Musikari gazteak ematea ezagutzera.</w:t>
            </w:r>
          </w:p>
          <w:p w:rsidR="00BF3CD9" w:rsidRDefault="00BF3CD9" w:rsidP="008F1D87">
            <w:pPr>
              <w:pStyle w:val="Sinespaciado"/>
              <w:jc w:val="center"/>
              <w:rPr>
                <w:rFonts w:ascii="Arial" w:hAnsi="Arial" w:cs="Arial"/>
                <w:sz w:val="16"/>
                <w:szCs w:val="16"/>
              </w:rPr>
            </w:pPr>
            <w:r w:rsidRPr="00D23EC2">
              <w:rPr>
                <w:rFonts w:ascii="Arial" w:hAnsi="Arial" w:cs="Arial"/>
                <w:sz w:val="16"/>
                <w:szCs w:val="16"/>
                <w:lang w:val="eu-ES"/>
              </w:rPr>
              <w:t>Musikari gazteak bultzatzea.</w:t>
            </w:r>
          </w:p>
          <w:p w:rsidR="00BF3CD9" w:rsidRPr="0067033E" w:rsidRDefault="00BF3CD9" w:rsidP="008F1D87">
            <w:pPr>
              <w:pStyle w:val="Sinespaciado"/>
              <w:jc w:val="center"/>
              <w:rPr>
                <w:rFonts w:ascii="Arial" w:hAnsi="Arial" w:cs="Arial"/>
                <w:sz w:val="16"/>
                <w:szCs w:val="16"/>
              </w:rPr>
            </w:pPr>
            <w:r w:rsidRPr="00D23EC2">
              <w:rPr>
                <w:rFonts w:ascii="Arial" w:hAnsi="Arial" w:cs="Arial"/>
                <w:sz w:val="16"/>
                <w:szCs w:val="16"/>
                <w:lang w:val="eu-ES"/>
              </w:rPr>
              <w:t xml:space="preserve">Ignacio Zuloaga margolariaren eta Manuel </w:t>
            </w:r>
            <w:proofErr w:type="spellStart"/>
            <w:r w:rsidRPr="00D23EC2">
              <w:rPr>
                <w:rFonts w:ascii="Arial" w:hAnsi="Arial" w:cs="Arial"/>
                <w:sz w:val="16"/>
                <w:szCs w:val="16"/>
                <w:lang w:val="eu-ES"/>
              </w:rPr>
              <w:t>Falla</w:t>
            </w:r>
            <w:proofErr w:type="spellEnd"/>
            <w:r w:rsidRPr="00D23EC2">
              <w:rPr>
                <w:rFonts w:ascii="Arial" w:hAnsi="Arial" w:cs="Arial"/>
                <w:sz w:val="16"/>
                <w:szCs w:val="16"/>
                <w:lang w:val="eu-ES"/>
              </w:rPr>
              <w:t xml:space="preserve"> konpositorearen arteko hartu emana nabarmentzea.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sz w:val="16"/>
                <w:szCs w:val="16"/>
              </w:rPr>
            </w:pPr>
            <w:r w:rsidRPr="0067033E">
              <w:rPr>
                <w:rFonts w:ascii="Arial" w:hAnsi="Arial" w:cs="Arial"/>
                <w:sz w:val="16"/>
                <w:szCs w:val="16"/>
              </w:rPr>
              <w:br/>
            </w:r>
            <w:r>
              <w:rPr>
                <w:rFonts w:ascii="Arial" w:hAnsi="Arial" w:cs="Arial"/>
                <w:sz w:val="16"/>
                <w:szCs w:val="16"/>
              </w:rPr>
              <w:t>6.000</w:t>
            </w:r>
          </w:p>
        </w:tc>
        <w:tc>
          <w:tcPr>
            <w:tcW w:w="1700" w:type="dxa"/>
            <w:tcBorders>
              <w:top w:val="single" w:sz="4" w:space="0" w:color="auto"/>
              <w:left w:val="single" w:sz="4" w:space="0" w:color="auto"/>
              <w:bottom w:val="single" w:sz="4" w:space="0" w:color="auto"/>
              <w:right w:val="single" w:sz="4" w:space="0" w:color="auto"/>
            </w:tcBorders>
            <w:vAlign w:val="center"/>
          </w:tcPr>
          <w:p w:rsidR="00BF3CD9" w:rsidRPr="005C2394" w:rsidRDefault="00BF3CD9" w:rsidP="008F1D87">
            <w:pPr>
              <w:pStyle w:val="Sinespaciado"/>
              <w:jc w:val="center"/>
              <w:rPr>
                <w:rFonts w:ascii="Arial" w:hAnsi="Arial" w:cs="Arial"/>
                <w:sz w:val="16"/>
                <w:szCs w:val="16"/>
              </w:rPr>
            </w:pPr>
            <w:r w:rsidRPr="00D23EC2">
              <w:rPr>
                <w:rFonts w:ascii="Arial" w:hAnsi="Arial" w:cs="Arial"/>
                <w:sz w:val="16"/>
                <w:szCs w:val="16"/>
                <w:lang w:val="eu-ES"/>
              </w:rPr>
              <w:t>Finantzaketa  Udalaren beraren funtsekin egingo da Aurrekontu</w:t>
            </w:r>
            <w:r>
              <w:rPr>
                <w:rFonts w:ascii="Arial" w:hAnsi="Arial" w:cs="Arial"/>
                <w:sz w:val="16"/>
                <w:szCs w:val="16"/>
                <w:lang w:val="eu-ES"/>
              </w:rPr>
              <w:t>ko IV. kapituluaren kontura.</w:t>
            </w:r>
          </w:p>
        </w:tc>
        <w:tc>
          <w:tcPr>
            <w:tcW w:w="1700" w:type="dxa"/>
            <w:tcBorders>
              <w:top w:val="single" w:sz="4" w:space="0" w:color="auto"/>
              <w:left w:val="single" w:sz="4" w:space="0" w:color="auto"/>
              <w:bottom w:val="single" w:sz="4" w:space="0" w:color="auto"/>
              <w:right w:val="single" w:sz="4" w:space="0" w:color="auto"/>
            </w:tcBorders>
            <w:vAlign w:val="center"/>
            <w:hideMark/>
          </w:tcPr>
          <w:p w:rsidR="00BF3CD9" w:rsidRPr="005C2394" w:rsidRDefault="00BF3CD9" w:rsidP="008F1D87">
            <w:pPr>
              <w:pStyle w:val="Sinespaciado"/>
              <w:jc w:val="center"/>
              <w:rPr>
                <w:rFonts w:ascii="Arial" w:hAnsi="Arial" w:cs="Arial"/>
                <w:sz w:val="16"/>
                <w:szCs w:val="16"/>
              </w:rPr>
            </w:pPr>
            <w:r w:rsidRPr="005C2394">
              <w:rPr>
                <w:rFonts w:ascii="Arial" w:hAnsi="Arial" w:cs="Arial"/>
                <w:sz w:val="16"/>
                <w:szCs w:val="16"/>
              </w:rPr>
              <w:t xml:space="preserve"> </w:t>
            </w:r>
            <w:r w:rsidRPr="00D23EC2">
              <w:rPr>
                <w:rFonts w:ascii="Arial" w:hAnsi="Arial" w:cs="Arial"/>
                <w:sz w:val="16"/>
                <w:szCs w:val="16"/>
                <w:lang w:val="eu-ES"/>
              </w:rPr>
              <w:t>Diru-laguntza mota: izenduna.</w:t>
            </w:r>
          </w:p>
        </w:tc>
      </w:tr>
    </w:tbl>
    <w:p w:rsidR="00BF3CD9" w:rsidRDefault="00BF3CD9" w:rsidP="00BF3CD9"/>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7"/>
        <w:gridCol w:w="1416"/>
        <w:gridCol w:w="1134"/>
        <w:gridCol w:w="1700"/>
        <w:gridCol w:w="1700"/>
      </w:tblGrid>
      <w:tr w:rsidR="00BF3CD9" w:rsidRPr="0067033E" w:rsidTr="008F1D87">
        <w:tc>
          <w:tcPr>
            <w:tcW w:w="1413"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67033E">
              <w:rPr>
                <w:rFonts w:ascii="Arial" w:hAnsi="Arial" w:cs="Arial"/>
                <w:b/>
                <w:sz w:val="16"/>
                <w:szCs w:val="16"/>
              </w:rPr>
              <w:t>LINEA DE SUBVENCION</w:t>
            </w:r>
          </w:p>
        </w:tc>
        <w:tc>
          <w:tcPr>
            <w:tcW w:w="1137"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67033E">
              <w:rPr>
                <w:rFonts w:ascii="Arial" w:hAnsi="Arial" w:cs="Arial"/>
                <w:b/>
                <w:sz w:val="16"/>
                <w:szCs w:val="16"/>
              </w:rPr>
              <w:t>OBJETIVOS</w:t>
            </w:r>
          </w:p>
        </w:tc>
        <w:tc>
          <w:tcPr>
            <w:tcW w:w="1416"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67033E">
              <w:rPr>
                <w:rFonts w:ascii="Arial" w:hAnsi="Arial" w:cs="Arial"/>
                <w:b/>
                <w:sz w:val="16"/>
                <w:szCs w:val="16"/>
              </w:rPr>
              <w:t>EFECTOS PRETENDIDOS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67033E">
              <w:rPr>
                <w:rFonts w:ascii="Arial" w:hAnsi="Arial" w:cs="Arial"/>
                <w:b/>
                <w:sz w:val="16"/>
                <w:szCs w:val="16"/>
              </w:rPr>
              <w:t>COSTE ANUAL</w:t>
            </w:r>
          </w:p>
        </w:tc>
        <w:tc>
          <w:tcPr>
            <w:tcW w:w="1700" w:type="dxa"/>
            <w:tcBorders>
              <w:top w:val="single" w:sz="4" w:space="0" w:color="auto"/>
              <w:left w:val="single" w:sz="4" w:space="0" w:color="auto"/>
              <w:bottom w:val="single" w:sz="4" w:space="0" w:color="auto"/>
              <w:right w:val="single" w:sz="4" w:space="0" w:color="auto"/>
            </w:tcBorders>
            <w:hideMark/>
          </w:tcPr>
          <w:p w:rsidR="00BF3CD9" w:rsidRPr="0067033E" w:rsidRDefault="00BF3CD9" w:rsidP="008F1D87">
            <w:pPr>
              <w:pStyle w:val="Sinespaciado"/>
              <w:jc w:val="center"/>
              <w:rPr>
                <w:rFonts w:ascii="Arial" w:hAnsi="Arial" w:cs="Arial"/>
                <w:b/>
                <w:sz w:val="16"/>
                <w:szCs w:val="16"/>
              </w:rPr>
            </w:pPr>
            <w:r w:rsidRPr="0067033E">
              <w:rPr>
                <w:rFonts w:ascii="Arial" w:hAnsi="Arial" w:cs="Arial"/>
                <w:b/>
                <w:sz w:val="16"/>
                <w:szCs w:val="16"/>
              </w:rPr>
              <w:t>FINANCIACION</w:t>
            </w:r>
          </w:p>
        </w:tc>
        <w:tc>
          <w:tcPr>
            <w:tcW w:w="1700"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b/>
                <w:sz w:val="16"/>
                <w:szCs w:val="16"/>
              </w:rPr>
            </w:pPr>
            <w:r w:rsidRPr="0067033E">
              <w:rPr>
                <w:rFonts w:ascii="Arial" w:hAnsi="Arial" w:cs="Arial"/>
                <w:b/>
                <w:sz w:val="16"/>
                <w:szCs w:val="16"/>
              </w:rPr>
              <w:t>PROCEDIMIENTO DE CONCESIÓN</w:t>
            </w:r>
          </w:p>
        </w:tc>
      </w:tr>
      <w:tr w:rsidR="00BF3CD9" w:rsidRPr="0067033E" w:rsidTr="008F1D87">
        <w:tc>
          <w:tcPr>
            <w:tcW w:w="1413"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sz w:val="16"/>
                <w:szCs w:val="16"/>
              </w:rPr>
            </w:pPr>
            <w:r w:rsidRPr="005C2394">
              <w:rPr>
                <w:rFonts w:ascii="Arial" w:hAnsi="Arial" w:cs="Arial"/>
                <w:sz w:val="16"/>
                <w:szCs w:val="16"/>
              </w:rPr>
              <w:t xml:space="preserve">OBJETO: </w:t>
            </w:r>
            <w:r>
              <w:rPr>
                <w:rFonts w:ascii="Arial" w:hAnsi="Arial" w:cs="Arial"/>
                <w:sz w:val="16"/>
                <w:szCs w:val="16"/>
              </w:rPr>
              <w:t xml:space="preserve">Ayuda a la gira de la Orquesta Sinfónica Andrés </w:t>
            </w:r>
            <w:proofErr w:type="spellStart"/>
            <w:r>
              <w:rPr>
                <w:rFonts w:ascii="Arial" w:hAnsi="Arial" w:cs="Arial"/>
                <w:sz w:val="16"/>
                <w:szCs w:val="16"/>
              </w:rPr>
              <w:t>Egiguren</w:t>
            </w:r>
            <w:proofErr w:type="spellEnd"/>
          </w:p>
        </w:tc>
        <w:tc>
          <w:tcPr>
            <w:tcW w:w="1137" w:type="dxa"/>
            <w:tcBorders>
              <w:top w:val="single" w:sz="4" w:space="0" w:color="auto"/>
              <w:left w:val="single" w:sz="4" w:space="0" w:color="auto"/>
              <w:bottom w:val="single" w:sz="4" w:space="0" w:color="auto"/>
              <w:right w:val="single" w:sz="4" w:space="0" w:color="auto"/>
            </w:tcBorders>
            <w:vAlign w:val="center"/>
          </w:tcPr>
          <w:p w:rsidR="00BF3CD9" w:rsidRPr="0067033E" w:rsidRDefault="00BF3CD9" w:rsidP="008F1D87">
            <w:pPr>
              <w:pStyle w:val="Sinespaciado"/>
              <w:jc w:val="center"/>
              <w:rPr>
                <w:rFonts w:ascii="Arial" w:hAnsi="Arial" w:cs="Arial"/>
                <w:sz w:val="16"/>
                <w:szCs w:val="16"/>
              </w:rPr>
            </w:pPr>
            <w:r>
              <w:rPr>
                <w:rFonts w:ascii="Arial" w:hAnsi="Arial" w:cs="Arial"/>
                <w:sz w:val="16"/>
                <w:szCs w:val="16"/>
              </w:rPr>
              <w:t xml:space="preserve">Dar a conocer el trabajo que la  Orquesta Sinfónica de </w:t>
            </w:r>
            <w:proofErr w:type="spellStart"/>
            <w:r>
              <w:rPr>
                <w:rFonts w:ascii="Arial" w:hAnsi="Arial" w:cs="Arial"/>
                <w:sz w:val="16"/>
                <w:szCs w:val="16"/>
              </w:rPr>
              <w:t>Eibar</w:t>
            </w:r>
            <w:proofErr w:type="spellEnd"/>
            <w:r>
              <w:rPr>
                <w:rFonts w:ascii="Arial" w:hAnsi="Arial" w:cs="Arial"/>
                <w:sz w:val="16"/>
                <w:szCs w:val="16"/>
              </w:rPr>
              <w:t xml:space="preserve"> Andrés </w:t>
            </w:r>
            <w:proofErr w:type="spellStart"/>
            <w:r>
              <w:rPr>
                <w:rFonts w:ascii="Arial" w:hAnsi="Arial" w:cs="Arial"/>
                <w:sz w:val="16"/>
                <w:szCs w:val="16"/>
              </w:rPr>
              <w:t>Egiguren</w:t>
            </w:r>
            <w:proofErr w:type="spellEnd"/>
            <w:r>
              <w:rPr>
                <w:rFonts w:ascii="Arial" w:hAnsi="Arial" w:cs="Arial"/>
                <w:sz w:val="16"/>
                <w:szCs w:val="16"/>
              </w:rPr>
              <w:t xml:space="preserve"> realiza con músicos jóvenes en Madrid.</w:t>
            </w:r>
          </w:p>
        </w:tc>
        <w:tc>
          <w:tcPr>
            <w:tcW w:w="1416" w:type="dxa"/>
            <w:tcBorders>
              <w:top w:val="single" w:sz="4" w:space="0" w:color="auto"/>
              <w:left w:val="single" w:sz="4" w:space="0" w:color="auto"/>
              <w:bottom w:val="single" w:sz="4" w:space="0" w:color="auto"/>
              <w:right w:val="single" w:sz="4" w:space="0" w:color="auto"/>
            </w:tcBorders>
            <w:vAlign w:val="center"/>
          </w:tcPr>
          <w:p w:rsidR="00BF3CD9" w:rsidRDefault="00BF3CD9" w:rsidP="008F1D87">
            <w:pPr>
              <w:pStyle w:val="Sinespaciado"/>
              <w:jc w:val="center"/>
              <w:rPr>
                <w:rFonts w:ascii="Arial" w:hAnsi="Arial" w:cs="Arial"/>
                <w:sz w:val="16"/>
                <w:szCs w:val="16"/>
              </w:rPr>
            </w:pPr>
            <w:r>
              <w:rPr>
                <w:rFonts w:ascii="Arial" w:hAnsi="Arial" w:cs="Arial"/>
                <w:sz w:val="16"/>
                <w:szCs w:val="16"/>
              </w:rPr>
              <w:t>Dar a conocer a nuevos músicos.</w:t>
            </w:r>
          </w:p>
          <w:p w:rsidR="00BF3CD9" w:rsidRDefault="00BF3CD9" w:rsidP="008F1D87">
            <w:pPr>
              <w:pStyle w:val="Sinespaciado"/>
              <w:jc w:val="center"/>
              <w:rPr>
                <w:rFonts w:ascii="Arial" w:hAnsi="Arial" w:cs="Arial"/>
                <w:sz w:val="16"/>
                <w:szCs w:val="16"/>
              </w:rPr>
            </w:pPr>
            <w:r>
              <w:rPr>
                <w:rFonts w:ascii="Arial" w:hAnsi="Arial" w:cs="Arial"/>
                <w:sz w:val="16"/>
                <w:szCs w:val="16"/>
              </w:rPr>
              <w:t>Promocionar a músicos jóvenes.</w:t>
            </w:r>
          </w:p>
          <w:p w:rsidR="00BF3CD9" w:rsidRPr="0067033E" w:rsidRDefault="00BF3CD9" w:rsidP="008F1D87">
            <w:pPr>
              <w:pStyle w:val="Sinespaciado"/>
              <w:jc w:val="center"/>
              <w:rPr>
                <w:rFonts w:ascii="Arial" w:hAnsi="Arial" w:cs="Arial"/>
                <w:sz w:val="16"/>
                <w:szCs w:val="16"/>
              </w:rPr>
            </w:pPr>
            <w:r>
              <w:rPr>
                <w:rFonts w:ascii="Arial" w:hAnsi="Arial" w:cs="Arial"/>
                <w:sz w:val="16"/>
                <w:szCs w:val="16"/>
              </w:rPr>
              <w:t xml:space="preserve">Poner en valor la relación entre el pintor </w:t>
            </w:r>
            <w:proofErr w:type="spellStart"/>
            <w:r>
              <w:rPr>
                <w:rFonts w:ascii="Arial" w:hAnsi="Arial" w:cs="Arial"/>
                <w:sz w:val="16"/>
                <w:szCs w:val="16"/>
              </w:rPr>
              <w:t>Igancio</w:t>
            </w:r>
            <w:proofErr w:type="spellEnd"/>
            <w:r>
              <w:rPr>
                <w:rFonts w:ascii="Arial" w:hAnsi="Arial" w:cs="Arial"/>
                <w:sz w:val="16"/>
                <w:szCs w:val="16"/>
              </w:rPr>
              <w:t xml:space="preserve"> Zuloaga y el compositor Manuel Falla.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CD9" w:rsidRPr="0067033E" w:rsidRDefault="00BF3CD9" w:rsidP="008F1D87">
            <w:pPr>
              <w:pStyle w:val="Sinespaciado"/>
              <w:jc w:val="center"/>
              <w:rPr>
                <w:rFonts w:ascii="Arial" w:hAnsi="Arial" w:cs="Arial"/>
                <w:sz w:val="16"/>
                <w:szCs w:val="16"/>
              </w:rPr>
            </w:pPr>
            <w:r w:rsidRPr="0067033E">
              <w:rPr>
                <w:rFonts w:ascii="Arial" w:hAnsi="Arial" w:cs="Arial"/>
                <w:sz w:val="16"/>
                <w:szCs w:val="16"/>
              </w:rPr>
              <w:br/>
            </w:r>
            <w:r>
              <w:rPr>
                <w:rFonts w:ascii="Arial" w:hAnsi="Arial" w:cs="Arial"/>
                <w:sz w:val="16"/>
                <w:szCs w:val="16"/>
              </w:rPr>
              <w:t>6.000</w:t>
            </w:r>
          </w:p>
        </w:tc>
        <w:tc>
          <w:tcPr>
            <w:tcW w:w="1700" w:type="dxa"/>
            <w:tcBorders>
              <w:top w:val="single" w:sz="4" w:space="0" w:color="auto"/>
              <w:left w:val="single" w:sz="4" w:space="0" w:color="auto"/>
              <w:bottom w:val="single" w:sz="4" w:space="0" w:color="auto"/>
              <w:right w:val="single" w:sz="4" w:space="0" w:color="auto"/>
            </w:tcBorders>
            <w:vAlign w:val="center"/>
          </w:tcPr>
          <w:p w:rsidR="00BF3CD9" w:rsidRPr="005C2394" w:rsidRDefault="00BF3CD9" w:rsidP="008F1D87">
            <w:pPr>
              <w:pStyle w:val="Sinespaciado"/>
              <w:jc w:val="center"/>
              <w:rPr>
                <w:rFonts w:ascii="Arial" w:hAnsi="Arial" w:cs="Arial"/>
                <w:sz w:val="16"/>
                <w:szCs w:val="16"/>
              </w:rPr>
            </w:pPr>
            <w:r w:rsidRPr="005C2394">
              <w:rPr>
                <w:rFonts w:ascii="Arial" w:hAnsi="Arial" w:cs="Arial"/>
                <w:sz w:val="16"/>
                <w:szCs w:val="16"/>
              </w:rPr>
              <w:t>La financiación se llevará a cabo con fondos propios, con cargo al capítulo IV del presupuesto</w:t>
            </w:r>
          </w:p>
        </w:tc>
        <w:tc>
          <w:tcPr>
            <w:tcW w:w="1700" w:type="dxa"/>
            <w:tcBorders>
              <w:top w:val="single" w:sz="4" w:space="0" w:color="auto"/>
              <w:left w:val="single" w:sz="4" w:space="0" w:color="auto"/>
              <w:bottom w:val="single" w:sz="4" w:space="0" w:color="auto"/>
              <w:right w:val="single" w:sz="4" w:space="0" w:color="auto"/>
            </w:tcBorders>
            <w:vAlign w:val="center"/>
            <w:hideMark/>
          </w:tcPr>
          <w:p w:rsidR="00BF3CD9" w:rsidRPr="005C2394" w:rsidRDefault="00BF3CD9" w:rsidP="008F1D87">
            <w:pPr>
              <w:pStyle w:val="Sinespaciado"/>
              <w:jc w:val="center"/>
              <w:rPr>
                <w:rFonts w:ascii="Arial" w:hAnsi="Arial" w:cs="Arial"/>
                <w:sz w:val="16"/>
                <w:szCs w:val="16"/>
              </w:rPr>
            </w:pPr>
            <w:r w:rsidRPr="005C2394">
              <w:rPr>
                <w:rFonts w:ascii="Arial" w:hAnsi="Arial" w:cs="Arial"/>
                <w:sz w:val="16"/>
                <w:szCs w:val="16"/>
              </w:rPr>
              <w:t>Tipo de subvención: nominativa</w:t>
            </w:r>
          </w:p>
        </w:tc>
      </w:tr>
    </w:tbl>
    <w:p w:rsidR="00BF3CD9" w:rsidRDefault="00BF3CD9" w:rsidP="00BF3CD9"/>
    <w:p w:rsidR="00BF3CD9" w:rsidRDefault="00BF3CD9"/>
    <w:tbl>
      <w:tblPr>
        <w:tblW w:w="9621" w:type="dxa"/>
        <w:tblLayout w:type="fixed"/>
        <w:tblCellMar>
          <w:left w:w="360" w:type="dxa"/>
          <w:right w:w="360" w:type="dxa"/>
        </w:tblCellMar>
        <w:tblLook w:val="0000" w:firstRow="0" w:lastRow="0" w:firstColumn="0" w:lastColumn="0" w:noHBand="0" w:noVBand="0"/>
      </w:tblPr>
      <w:tblGrid>
        <w:gridCol w:w="4870"/>
        <w:gridCol w:w="4751"/>
      </w:tblGrid>
      <w:tr w:rsidR="00015534" w:rsidRPr="00015534" w:rsidTr="00015534">
        <w:tc>
          <w:tcPr>
            <w:tcW w:w="4870" w:type="dxa"/>
          </w:tcPr>
          <w:p w:rsidR="00015534" w:rsidRPr="00CD229E" w:rsidRDefault="00015534" w:rsidP="00015534">
            <w:pPr>
              <w:rPr>
                <w:rFonts w:ascii="Arial" w:hAnsi="Arial" w:cs="Arial"/>
              </w:rPr>
            </w:pPr>
          </w:p>
        </w:tc>
        <w:tc>
          <w:tcPr>
            <w:tcW w:w="4751" w:type="dxa"/>
            <w:shd w:val="clear" w:color="auto" w:fill="auto"/>
          </w:tcPr>
          <w:p w:rsidR="00015534" w:rsidRPr="00015534" w:rsidRDefault="00015534" w:rsidP="00015534">
            <w:pPr>
              <w:rPr>
                <w:rFonts w:ascii="Arial" w:hAnsi="Arial" w:cs="Arial"/>
              </w:rPr>
            </w:pPr>
          </w:p>
        </w:tc>
      </w:tr>
      <w:tr w:rsidR="00015534" w:rsidRPr="00015534" w:rsidTr="00015534">
        <w:trPr>
          <w:hidden/>
        </w:trPr>
        <w:tc>
          <w:tcPr>
            <w:tcW w:w="4870" w:type="dxa"/>
          </w:tcPr>
          <w:p w:rsidR="00015534" w:rsidRPr="00CD229E" w:rsidRDefault="00015534" w:rsidP="00015534">
            <w:pPr>
              <w:rPr>
                <w:rFonts w:ascii="Arial" w:hAnsi="Arial" w:cs="Arial"/>
              </w:rPr>
            </w:pPr>
            <w:r w:rsidRPr="00CD229E">
              <w:rPr>
                <w:rStyle w:val="tw4winMark"/>
              </w:rPr>
              <w:t>{0&gt;</w:t>
            </w:r>
            <w:r w:rsidRPr="00CD229E">
              <w:rPr>
                <w:rFonts w:ascii="Arial" w:hAnsi="Arial" w:cs="Arial"/>
                <w:b/>
                <w:vanish/>
                <w:u w:val="single"/>
              </w:rPr>
              <w:t>Segundo</w:t>
            </w:r>
            <w:r w:rsidRPr="00CD229E">
              <w:rPr>
                <w:rFonts w:ascii="Arial" w:hAnsi="Arial" w:cs="Arial"/>
                <w:vanish/>
              </w:rPr>
              <w:t>:</w:t>
            </w:r>
            <w:r w:rsidRPr="00CD229E">
              <w:rPr>
                <w:rStyle w:val="tw4winMark"/>
              </w:rPr>
              <w:t>&lt;}100{&gt;</w:t>
            </w:r>
            <w:r w:rsidRPr="00CD229E">
              <w:rPr>
                <w:rFonts w:ascii="Arial" w:hAnsi="Arial" w:cs="Arial"/>
                <w:b/>
                <w:u w:val="single"/>
                <w:lang w:val="eu-ES"/>
              </w:rPr>
              <w:t>Bigarrena:</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La necesaria modificación del anexo de subvenciones nominativas para recoger la nueva línea de subvención</w:t>
            </w:r>
            <w:r w:rsidRPr="00CD229E">
              <w:rPr>
                <w:rStyle w:val="tw4winMark"/>
              </w:rPr>
              <w:t>&lt;}80{&gt;</w:t>
            </w:r>
            <w:r w:rsidRPr="00CD229E">
              <w:rPr>
                <w:rFonts w:ascii="Arial" w:hAnsi="Arial" w:cs="Arial"/>
                <w:lang w:val="eu-ES"/>
              </w:rPr>
              <w:t>Diru-laguntza izendunen eranskinean derrigorrean egin behar den aldaketa egitea aurreko atalean adierazitako diru-laguntza izendunen lerro berri hori jasotzeko:</w:t>
            </w:r>
            <w:r w:rsidRPr="00CD229E">
              <w:rPr>
                <w:rStyle w:val="tw4winMark"/>
              </w:rPr>
              <w:t>&lt;0}</w:t>
            </w:r>
          </w:p>
        </w:tc>
        <w:tc>
          <w:tcPr>
            <w:tcW w:w="4751" w:type="dxa"/>
            <w:shd w:val="clear" w:color="auto" w:fill="auto"/>
          </w:tcPr>
          <w:p w:rsidR="00015534" w:rsidRPr="00015534" w:rsidRDefault="00015534" w:rsidP="00015534">
            <w:pPr>
              <w:rPr>
                <w:rFonts w:ascii="Arial" w:hAnsi="Arial" w:cs="Arial"/>
              </w:rPr>
            </w:pPr>
            <w:r w:rsidRPr="00015534">
              <w:rPr>
                <w:rFonts w:ascii="Arial" w:hAnsi="Arial" w:cs="Arial"/>
                <w:b/>
                <w:u w:val="single"/>
              </w:rPr>
              <w:t>Segundo</w:t>
            </w:r>
            <w:r w:rsidRPr="00015534">
              <w:rPr>
                <w:rFonts w:ascii="Arial" w:hAnsi="Arial" w:cs="Arial"/>
              </w:rPr>
              <w:t>: La necesaria modificación del anexo de subvenciones nominativas para recoger la nueva línea de subvención</w:t>
            </w:r>
          </w:p>
        </w:tc>
      </w:tr>
      <w:tr w:rsidR="00015534" w:rsidRPr="00015534" w:rsidTr="00015534">
        <w:tc>
          <w:tcPr>
            <w:tcW w:w="4870" w:type="dxa"/>
          </w:tcPr>
          <w:p w:rsidR="00015534" w:rsidRPr="00CD229E" w:rsidRDefault="00015534" w:rsidP="00015534">
            <w:pPr>
              <w:rPr>
                <w:rFonts w:ascii="Arial" w:hAnsi="Arial" w:cs="Arial"/>
              </w:rPr>
            </w:pPr>
          </w:p>
        </w:tc>
        <w:tc>
          <w:tcPr>
            <w:tcW w:w="4751" w:type="dxa"/>
            <w:shd w:val="clear" w:color="auto" w:fill="auto"/>
          </w:tcPr>
          <w:p w:rsidR="00015534" w:rsidRPr="00015534" w:rsidRDefault="00015534" w:rsidP="00015534">
            <w:pPr>
              <w:rPr>
                <w:rFonts w:ascii="Arial" w:hAnsi="Arial" w:cs="Arial"/>
              </w:rPr>
            </w:pPr>
          </w:p>
        </w:tc>
      </w:tr>
    </w:tbl>
    <w:p w:rsidR="00BF3CD9" w:rsidRDefault="00BF3CD9" w:rsidP="00BF3C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1"/>
        <w:gridCol w:w="1235"/>
        <w:gridCol w:w="1638"/>
      </w:tblGrid>
      <w:tr w:rsidR="00BF3CD9" w:rsidRPr="0067033E" w:rsidTr="008F1D87">
        <w:tc>
          <w:tcPr>
            <w:tcW w:w="5847" w:type="dxa"/>
            <w:shd w:val="clear" w:color="auto" w:fill="auto"/>
            <w:vAlign w:val="center"/>
          </w:tcPr>
          <w:p w:rsidR="00BF3CD9" w:rsidRPr="0067033E" w:rsidRDefault="00BF3CD9" w:rsidP="008F1D87">
            <w:pPr>
              <w:spacing w:line="260" w:lineRule="auto"/>
              <w:jc w:val="center"/>
              <w:rPr>
                <w:rFonts w:ascii="Arial" w:hAnsi="Arial" w:cs="Arial"/>
                <w:b/>
                <w:sz w:val="20"/>
                <w:szCs w:val="20"/>
              </w:rPr>
            </w:pPr>
            <w:r w:rsidRPr="00D23EC2">
              <w:rPr>
                <w:rFonts w:ascii="Arial" w:hAnsi="Arial" w:cs="Arial"/>
                <w:b/>
                <w:sz w:val="20"/>
                <w:szCs w:val="20"/>
                <w:lang w:val="eu-ES"/>
              </w:rPr>
              <w:t>DIRU-LAGUNTZA LERROA.</w:t>
            </w:r>
          </w:p>
        </w:tc>
        <w:tc>
          <w:tcPr>
            <w:tcW w:w="1241" w:type="dxa"/>
            <w:shd w:val="clear" w:color="auto" w:fill="auto"/>
            <w:vAlign w:val="center"/>
          </w:tcPr>
          <w:p w:rsidR="00BF3CD9" w:rsidRPr="0067033E" w:rsidRDefault="00BF3CD9" w:rsidP="008F1D87">
            <w:pPr>
              <w:spacing w:line="260" w:lineRule="auto"/>
              <w:jc w:val="center"/>
              <w:rPr>
                <w:rFonts w:ascii="Arial" w:hAnsi="Arial" w:cs="Arial"/>
                <w:b/>
                <w:sz w:val="20"/>
                <w:szCs w:val="20"/>
              </w:rPr>
            </w:pPr>
            <w:r w:rsidRPr="00D23EC2">
              <w:rPr>
                <w:rFonts w:ascii="Arial" w:hAnsi="Arial" w:cs="Arial"/>
                <w:b/>
                <w:sz w:val="20"/>
                <w:szCs w:val="20"/>
                <w:lang w:val="eu-ES"/>
              </w:rPr>
              <w:t>URTEKO KOSTUA.</w:t>
            </w:r>
          </w:p>
        </w:tc>
        <w:tc>
          <w:tcPr>
            <w:tcW w:w="1406" w:type="dxa"/>
            <w:shd w:val="clear" w:color="auto" w:fill="auto"/>
            <w:vAlign w:val="center"/>
          </w:tcPr>
          <w:p w:rsidR="00BF3CD9" w:rsidRPr="0067033E" w:rsidRDefault="00BF3CD9" w:rsidP="008F1D87">
            <w:pPr>
              <w:spacing w:line="260" w:lineRule="auto"/>
              <w:jc w:val="center"/>
              <w:rPr>
                <w:rFonts w:ascii="Arial" w:hAnsi="Arial" w:cs="Arial"/>
                <w:b/>
                <w:sz w:val="20"/>
                <w:szCs w:val="20"/>
              </w:rPr>
            </w:pPr>
            <w:r w:rsidRPr="00D23EC2">
              <w:rPr>
                <w:rFonts w:ascii="Arial" w:hAnsi="Arial" w:cs="Arial"/>
                <w:b/>
                <w:sz w:val="20"/>
                <w:szCs w:val="20"/>
                <w:lang w:val="eu-ES"/>
              </w:rPr>
              <w:t>FUNTZIONALA</w:t>
            </w:r>
          </w:p>
        </w:tc>
      </w:tr>
      <w:tr w:rsidR="00BF3CD9" w:rsidRPr="0067033E" w:rsidTr="008F1D87">
        <w:tc>
          <w:tcPr>
            <w:tcW w:w="5847" w:type="dxa"/>
            <w:shd w:val="clear" w:color="auto" w:fill="auto"/>
            <w:vAlign w:val="center"/>
          </w:tcPr>
          <w:p w:rsidR="00BF3CD9" w:rsidRPr="00AC1EE1" w:rsidRDefault="00BF3CD9" w:rsidP="008F1D87">
            <w:pPr>
              <w:pStyle w:val="Sinespaciado"/>
              <w:rPr>
                <w:rFonts w:ascii="Arial" w:hAnsi="Arial" w:cs="Arial"/>
                <w:sz w:val="18"/>
                <w:szCs w:val="18"/>
              </w:rPr>
            </w:pPr>
            <w:r w:rsidRPr="00D23EC2">
              <w:rPr>
                <w:rFonts w:ascii="Arial" w:hAnsi="Arial" w:cs="Arial"/>
                <w:sz w:val="16"/>
                <w:szCs w:val="16"/>
                <w:lang w:val="eu-ES"/>
              </w:rPr>
              <w:t>Helburua:</w:t>
            </w:r>
            <w:r w:rsidRPr="005C2394">
              <w:rPr>
                <w:rFonts w:ascii="Arial" w:hAnsi="Arial" w:cs="Arial"/>
                <w:sz w:val="16"/>
                <w:szCs w:val="16"/>
              </w:rPr>
              <w:t xml:space="preserve"> </w:t>
            </w:r>
            <w:r w:rsidRPr="005573FE">
              <w:rPr>
                <w:rFonts w:ascii="Arial" w:hAnsi="Arial" w:cs="Arial"/>
                <w:i/>
                <w:sz w:val="16"/>
                <w:szCs w:val="16"/>
                <w:lang w:val="eu-ES"/>
              </w:rPr>
              <w:t>Andres Egiguren</w:t>
            </w:r>
            <w:r w:rsidRPr="00D23EC2">
              <w:rPr>
                <w:rFonts w:ascii="Arial" w:hAnsi="Arial" w:cs="Arial"/>
                <w:sz w:val="16"/>
                <w:szCs w:val="16"/>
                <w:lang w:val="eu-ES"/>
              </w:rPr>
              <w:t xml:space="preserve"> Orkesta Sinfonikoaren birari laguntz</w:t>
            </w:r>
            <w:r>
              <w:rPr>
                <w:rFonts w:ascii="Arial" w:hAnsi="Arial" w:cs="Arial"/>
                <w:sz w:val="16"/>
                <w:szCs w:val="16"/>
                <w:lang w:val="eu-ES"/>
              </w:rPr>
              <w:t>a. ONURADUNA:</w:t>
            </w:r>
            <w:r w:rsidRPr="005C2394">
              <w:rPr>
                <w:rFonts w:ascii="Arial" w:hAnsi="Arial" w:cs="Arial"/>
                <w:sz w:val="16"/>
                <w:szCs w:val="16"/>
              </w:rPr>
              <w:t xml:space="preserve"> </w:t>
            </w:r>
            <w:r w:rsidRPr="005573FE">
              <w:rPr>
                <w:rFonts w:ascii="Arial" w:hAnsi="Arial" w:cs="Arial"/>
                <w:i/>
                <w:sz w:val="16"/>
                <w:szCs w:val="16"/>
                <w:lang w:val="eu-ES"/>
              </w:rPr>
              <w:t>Andres Egiguren</w:t>
            </w:r>
            <w:r w:rsidRPr="00D23EC2">
              <w:rPr>
                <w:rFonts w:ascii="Arial" w:hAnsi="Arial" w:cs="Arial"/>
                <w:sz w:val="16"/>
                <w:szCs w:val="16"/>
                <w:lang w:val="eu-ES"/>
              </w:rPr>
              <w:t xml:space="preserve"> Orkesta Sinfonikoa G20989521</w:t>
            </w:r>
          </w:p>
        </w:tc>
        <w:tc>
          <w:tcPr>
            <w:tcW w:w="1241" w:type="dxa"/>
            <w:shd w:val="clear" w:color="auto" w:fill="auto"/>
            <w:vAlign w:val="center"/>
          </w:tcPr>
          <w:p w:rsidR="00BF3CD9" w:rsidRPr="0067033E" w:rsidRDefault="00BF3CD9" w:rsidP="008F1D87">
            <w:pPr>
              <w:spacing w:line="260" w:lineRule="auto"/>
              <w:jc w:val="right"/>
              <w:rPr>
                <w:rFonts w:ascii="Arial" w:hAnsi="Arial" w:cs="Arial"/>
                <w:b/>
                <w:sz w:val="20"/>
                <w:szCs w:val="20"/>
              </w:rPr>
            </w:pPr>
            <w:r w:rsidRPr="00D23EC2">
              <w:rPr>
                <w:rFonts w:ascii="Arial" w:hAnsi="Arial" w:cs="Arial"/>
                <w:b/>
                <w:sz w:val="20"/>
                <w:szCs w:val="20"/>
                <w:lang w:val="eu-ES"/>
              </w:rPr>
              <w:t>6.000 €</w:t>
            </w:r>
          </w:p>
        </w:tc>
        <w:tc>
          <w:tcPr>
            <w:tcW w:w="1406" w:type="dxa"/>
            <w:shd w:val="clear" w:color="auto" w:fill="auto"/>
            <w:vAlign w:val="center"/>
          </w:tcPr>
          <w:p w:rsidR="00BF3CD9" w:rsidRPr="0067033E" w:rsidRDefault="00BF3CD9" w:rsidP="008F1D87">
            <w:pPr>
              <w:jc w:val="right"/>
              <w:rPr>
                <w:rFonts w:ascii="Arial" w:hAnsi="Arial" w:cs="Arial"/>
                <w:b/>
                <w:sz w:val="20"/>
                <w:szCs w:val="20"/>
              </w:rPr>
            </w:pPr>
            <w:r w:rsidRPr="00203240">
              <w:rPr>
                <w:rFonts w:ascii="Arial" w:hAnsi="Arial" w:cs="Arial"/>
              </w:rPr>
              <w:t>334.10</w:t>
            </w:r>
          </w:p>
        </w:tc>
      </w:tr>
    </w:tbl>
    <w:p w:rsidR="00BF3CD9" w:rsidRDefault="00BF3CD9" w:rsidP="00BF3CD9"/>
    <w:p w:rsidR="00BF3CD9" w:rsidRDefault="00BF3CD9" w:rsidP="00BF3C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1241"/>
        <w:gridCol w:w="1406"/>
      </w:tblGrid>
      <w:tr w:rsidR="00BF3CD9" w:rsidRPr="0067033E" w:rsidTr="008F1D87">
        <w:tc>
          <w:tcPr>
            <w:tcW w:w="5847" w:type="dxa"/>
            <w:shd w:val="clear" w:color="auto" w:fill="auto"/>
            <w:vAlign w:val="center"/>
          </w:tcPr>
          <w:p w:rsidR="00BF3CD9" w:rsidRPr="0067033E" w:rsidRDefault="00BF3CD9" w:rsidP="008F1D87">
            <w:pPr>
              <w:jc w:val="center"/>
              <w:rPr>
                <w:rFonts w:ascii="Arial" w:hAnsi="Arial" w:cs="Arial"/>
                <w:b/>
                <w:sz w:val="20"/>
                <w:szCs w:val="20"/>
              </w:rPr>
            </w:pPr>
            <w:r w:rsidRPr="0067033E">
              <w:rPr>
                <w:rFonts w:ascii="Arial" w:hAnsi="Arial" w:cs="Arial"/>
                <w:b/>
                <w:sz w:val="20"/>
                <w:szCs w:val="20"/>
              </w:rPr>
              <w:t>LINEA DE SUBVENCION</w:t>
            </w:r>
          </w:p>
        </w:tc>
        <w:tc>
          <w:tcPr>
            <w:tcW w:w="1241" w:type="dxa"/>
            <w:shd w:val="clear" w:color="auto" w:fill="auto"/>
            <w:vAlign w:val="center"/>
          </w:tcPr>
          <w:p w:rsidR="00BF3CD9" w:rsidRPr="0067033E" w:rsidRDefault="00BF3CD9" w:rsidP="008F1D87">
            <w:pPr>
              <w:jc w:val="center"/>
              <w:rPr>
                <w:rFonts w:ascii="Arial" w:hAnsi="Arial" w:cs="Arial"/>
                <w:b/>
                <w:sz w:val="20"/>
                <w:szCs w:val="20"/>
              </w:rPr>
            </w:pPr>
            <w:r w:rsidRPr="0067033E">
              <w:rPr>
                <w:rFonts w:ascii="Arial" w:hAnsi="Arial" w:cs="Arial"/>
                <w:b/>
                <w:sz w:val="20"/>
                <w:szCs w:val="20"/>
              </w:rPr>
              <w:t>COSTE ANUAL</w:t>
            </w:r>
          </w:p>
        </w:tc>
        <w:tc>
          <w:tcPr>
            <w:tcW w:w="1406" w:type="dxa"/>
            <w:shd w:val="clear" w:color="auto" w:fill="auto"/>
            <w:vAlign w:val="center"/>
          </w:tcPr>
          <w:p w:rsidR="00BF3CD9" w:rsidRPr="0067033E" w:rsidRDefault="00BF3CD9" w:rsidP="008F1D87">
            <w:pPr>
              <w:jc w:val="center"/>
              <w:rPr>
                <w:rFonts w:ascii="Arial" w:hAnsi="Arial" w:cs="Arial"/>
                <w:b/>
                <w:sz w:val="20"/>
                <w:szCs w:val="20"/>
              </w:rPr>
            </w:pPr>
            <w:r w:rsidRPr="0067033E">
              <w:rPr>
                <w:rFonts w:ascii="Arial" w:hAnsi="Arial" w:cs="Arial"/>
                <w:b/>
                <w:sz w:val="20"/>
                <w:szCs w:val="20"/>
              </w:rPr>
              <w:t>FUNCIONAL</w:t>
            </w:r>
          </w:p>
        </w:tc>
      </w:tr>
      <w:tr w:rsidR="00BF3CD9" w:rsidRPr="0067033E" w:rsidTr="008F1D87">
        <w:tc>
          <w:tcPr>
            <w:tcW w:w="5847" w:type="dxa"/>
            <w:shd w:val="clear" w:color="auto" w:fill="auto"/>
            <w:vAlign w:val="center"/>
          </w:tcPr>
          <w:p w:rsidR="00BF3CD9" w:rsidRPr="00AC1EE1" w:rsidRDefault="00BF3CD9" w:rsidP="008F1D87">
            <w:pPr>
              <w:pStyle w:val="Sinespaciado"/>
              <w:rPr>
                <w:rFonts w:ascii="Arial" w:hAnsi="Arial" w:cs="Arial"/>
                <w:sz w:val="18"/>
                <w:szCs w:val="18"/>
              </w:rPr>
            </w:pPr>
            <w:r w:rsidRPr="005C2394">
              <w:rPr>
                <w:rFonts w:ascii="Arial" w:hAnsi="Arial" w:cs="Arial"/>
                <w:sz w:val="16"/>
                <w:szCs w:val="16"/>
              </w:rPr>
              <w:t xml:space="preserve">OBJETO: </w:t>
            </w:r>
            <w:r>
              <w:rPr>
                <w:rFonts w:ascii="Arial" w:hAnsi="Arial" w:cs="Arial"/>
                <w:sz w:val="16"/>
                <w:szCs w:val="16"/>
              </w:rPr>
              <w:t xml:space="preserve">Ayuda a la gira de la Orquesta Sinfónica Andrés </w:t>
            </w:r>
            <w:proofErr w:type="spellStart"/>
            <w:r>
              <w:rPr>
                <w:rFonts w:ascii="Arial" w:hAnsi="Arial" w:cs="Arial"/>
                <w:sz w:val="16"/>
                <w:szCs w:val="16"/>
              </w:rPr>
              <w:t>Egiguren</w:t>
            </w:r>
            <w:proofErr w:type="spellEnd"/>
            <w:r w:rsidRPr="005C2394">
              <w:rPr>
                <w:rFonts w:ascii="Arial" w:hAnsi="Arial" w:cs="Arial"/>
                <w:sz w:val="16"/>
                <w:szCs w:val="16"/>
              </w:rPr>
              <w:br/>
              <w:t xml:space="preserve">BENEFICIARIO: </w:t>
            </w:r>
            <w:r w:rsidRPr="004E34C4">
              <w:rPr>
                <w:rFonts w:ascii="Arial" w:hAnsi="Arial" w:cs="Arial"/>
                <w:sz w:val="16"/>
                <w:szCs w:val="16"/>
              </w:rPr>
              <w:t xml:space="preserve">Asociación Orquesta Andrés </w:t>
            </w:r>
            <w:proofErr w:type="spellStart"/>
            <w:r w:rsidRPr="004E34C4">
              <w:rPr>
                <w:rFonts w:ascii="Arial" w:hAnsi="Arial" w:cs="Arial"/>
                <w:sz w:val="16"/>
                <w:szCs w:val="16"/>
              </w:rPr>
              <w:t>Egiguren</w:t>
            </w:r>
            <w:proofErr w:type="spellEnd"/>
            <w:r>
              <w:rPr>
                <w:rFonts w:ascii="Arial" w:hAnsi="Arial" w:cs="Arial"/>
                <w:sz w:val="16"/>
                <w:szCs w:val="16"/>
              </w:rPr>
              <w:t xml:space="preserve"> </w:t>
            </w:r>
            <w:r w:rsidRPr="004E34C4">
              <w:rPr>
                <w:rFonts w:ascii="Arial" w:hAnsi="Arial" w:cs="Arial"/>
                <w:sz w:val="16"/>
                <w:szCs w:val="16"/>
              </w:rPr>
              <w:t>G20989521</w:t>
            </w:r>
          </w:p>
        </w:tc>
        <w:tc>
          <w:tcPr>
            <w:tcW w:w="1241" w:type="dxa"/>
            <w:shd w:val="clear" w:color="auto" w:fill="auto"/>
            <w:vAlign w:val="center"/>
          </w:tcPr>
          <w:p w:rsidR="00BF3CD9" w:rsidRPr="0067033E" w:rsidRDefault="00BF3CD9" w:rsidP="008F1D87">
            <w:pPr>
              <w:jc w:val="right"/>
              <w:rPr>
                <w:rFonts w:ascii="Arial" w:hAnsi="Arial" w:cs="Arial"/>
                <w:b/>
                <w:sz w:val="20"/>
                <w:szCs w:val="20"/>
              </w:rPr>
            </w:pPr>
            <w:r>
              <w:rPr>
                <w:rFonts w:ascii="Arial" w:hAnsi="Arial" w:cs="Arial"/>
                <w:b/>
                <w:sz w:val="20"/>
                <w:szCs w:val="20"/>
              </w:rPr>
              <w:t>6.000 €</w:t>
            </w:r>
          </w:p>
        </w:tc>
        <w:tc>
          <w:tcPr>
            <w:tcW w:w="1406" w:type="dxa"/>
            <w:shd w:val="clear" w:color="auto" w:fill="auto"/>
            <w:vAlign w:val="center"/>
          </w:tcPr>
          <w:p w:rsidR="00BF3CD9" w:rsidRPr="0067033E" w:rsidRDefault="00BF3CD9" w:rsidP="008F1D87">
            <w:pPr>
              <w:jc w:val="right"/>
              <w:rPr>
                <w:rFonts w:ascii="Arial" w:hAnsi="Arial" w:cs="Arial"/>
                <w:b/>
                <w:sz w:val="20"/>
                <w:szCs w:val="20"/>
              </w:rPr>
            </w:pPr>
            <w:r w:rsidRPr="00203240">
              <w:rPr>
                <w:rFonts w:ascii="Arial" w:hAnsi="Arial" w:cs="Arial"/>
              </w:rPr>
              <w:t>334.10</w:t>
            </w:r>
          </w:p>
        </w:tc>
      </w:tr>
    </w:tbl>
    <w:p w:rsidR="00BF3CD9" w:rsidRDefault="00BF3CD9" w:rsidP="00BF3CD9"/>
    <w:p w:rsidR="00BF3CD9" w:rsidRDefault="00BF3CD9"/>
    <w:tbl>
      <w:tblPr>
        <w:tblW w:w="9621" w:type="dxa"/>
        <w:tblLayout w:type="fixed"/>
        <w:tblCellMar>
          <w:left w:w="360" w:type="dxa"/>
          <w:right w:w="360" w:type="dxa"/>
        </w:tblCellMar>
        <w:tblLook w:val="0000" w:firstRow="0" w:lastRow="0" w:firstColumn="0" w:lastColumn="0" w:noHBand="0" w:noVBand="0"/>
      </w:tblPr>
      <w:tblGrid>
        <w:gridCol w:w="1413"/>
        <w:gridCol w:w="1137"/>
        <w:gridCol w:w="1416"/>
        <w:gridCol w:w="904"/>
        <w:gridCol w:w="230"/>
        <w:gridCol w:w="1700"/>
        <w:gridCol w:w="1700"/>
        <w:gridCol w:w="1121"/>
      </w:tblGrid>
      <w:tr w:rsidR="00015534" w:rsidRPr="00015534" w:rsidTr="00015534">
        <w:tc>
          <w:tcPr>
            <w:tcW w:w="4870" w:type="dxa"/>
            <w:gridSpan w:val="4"/>
          </w:tcPr>
          <w:p w:rsidR="00015534" w:rsidRPr="00CD229E" w:rsidRDefault="00015534" w:rsidP="00015534">
            <w:pPr>
              <w:rPr>
                <w:rFonts w:ascii="Arial" w:hAnsi="Arial" w:cs="Arial"/>
              </w:rPr>
            </w:pPr>
          </w:p>
        </w:tc>
        <w:tc>
          <w:tcPr>
            <w:tcW w:w="4751" w:type="dxa"/>
            <w:gridSpan w:val="4"/>
            <w:shd w:val="clear" w:color="auto" w:fill="auto"/>
          </w:tcPr>
          <w:p w:rsidR="00015534" w:rsidRPr="00015534" w:rsidRDefault="00015534" w:rsidP="00015534">
            <w:pPr>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u w:val="single"/>
                <w:lang w:val="eu-ES"/>
              </w:rPr>
            </w:pPr>
            <w:r w:rsidRPr="00CD229E">
              <w:rPr>
                <w:rStyle w:val="tw4winMark"/>
              </w:rPr>
              <w:t>{0&gt;</w:t>
            </w:r>
            <w:r w:rsidRPr="00CD229E">
              <w:rPr>
                <w:rFonts w:ascii="Arial" w:hAnsi="Arial" w:cs="Arial"/>
                <w:vanish/>
                <w:u w:val="single"/>
              </w:rPr>
              <w:t xml:space="preserve">2.- Propuesta de aprobación de la Convocatoria y Bases de subvenciones para el </w:t>
            </w:r>
            <w:r w:rsidRPr="00CD229E">
              <w:rPr>
                <w:rFonts w:ascii="Arial" w:hAnsi="Arial" w:cs="Arial"/>
                <w:i/>
                <w:vanish/>
                <w:u w:val="single"/>
              </w:rPr>
              <w:t xml:space="preserve">Apoyo al emprendimiento, consolidación y sucesión de empresas, </w:t>
            </w:r>
            <w:r w:rsidRPr="00CD229E">
              <w:rPr>
                <w:rFonts w:ascii="Arial" w:hAnsi="Arial" w:cs="Arial"/>
                <w:vanish/>
                <w:u w:val="single"/>
              </w:rPr>
              <w:t>mediante el procedimiento de concesión directa en régimen de evaluación individualizada.</w:t>
            </w:r>
            <w:r w:rsidRPr="00CD229E">
              <w:rPr>
                <w:rStyle w:val="tw4winMark"/>
              </w:rPr>
              <w:t>&lt;}97{&gt;</w:t>
            </w:r>
            <w:r w:rsidRPr="00CD229E">
              <w:rPr>
                <w:rFonts w:ascii="Arial" w:hAnsi="Arial" w:cs="Arial"/>
                <w:u w:val="single"/>
                <w:lang w:val="eu-ES"/>
              </w:rPr>
              <w:t xml:space="preserve">2.- </w:t>
            </w:r>
            <w:r w:rsidRPr="00CD229E">
              <w:rPr>
                <w:rFonts w:ascii="Arial" w:hAnsi="Arial" w:cs="Arial"/>
                <w:i/>
                <w:u w:val="single"/>
                <w:lang w:val="eu-ES"/>
              </w:rPr>
              <w:t xml:space="preserve">Enpresen </w:t>
            </w:r>
            <w:proofErr w:type="spellStart"/>
            <w:r w:rsidRPr="00CD229E">
              <w:rPr>
                <w:rFonts w:ascii="Arial" w:hAnsi="Arial" w:cs="Arial"/>
                <w:i/>
                <w:u w:val="single"/>
                <w:lang w:val="eu-ES"/>
              </w:rPr>
              <w:t>ekintzailetza</w:t>
            </w:r>
            <w:proofErr w:type="spellEnd"/>
            <w:r w:rsidRPr="00CD229E">
              <w:rPr>
                <w:rFonts w:ascii="Arial" w:hAnsi="Arial" w:cs="Arial"/>
                <w:i/>
                <w:u w:val="single"/>
                <w:lang w:val="eu-ES"/>
              </w:rPr>
              <w:t xml:space="preserve">, finkapena eta ondorengotza laguntzeko </w:t>
            </w:r>
            <w:r w:rsidRPr="00CD229E">
              <w:rPr>
                <w:rFonts w:ascii="Arial" w:hAnsi="Arial" w:cs="Arial"/>
                <w:u w:val="single"/>
                <w:lang w:val="eu-ES"/>
              </w:rPr>
              <w:t>Oinarriak eta diru-laguntza Deialdia onartzeko proposamena.  Prozedura: zuzeneko diru-laguntza banakako ebaluazio araubidez.</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u w:val="single"/>
              </w:rPr>
            </w:pPr>
            <w:r w:rsidRPr="00015534">
              <w:rPr>
                <w:rFonts w:ascii="Arial" w:hAnsi="Arial" w:cs="Arial"/>
                <w:u w:val="single"/>
              </w:rPr>
              <w:t xml:space="preserve">2.- Propuesta de aprobación de la Convocatoria y Bases de subvenciones para el </w:t>
            </w:r>
            <w:r w:rsidRPr="00015534">
              <w:rPr>
                <w:rFonts w:ascii="Arial" w:hAnsi="Arial" w:cs="Arial"/>
                <w:i/>
                <w:u w:val="single"/>
              </w:rPr>
              <w:t xml:space="preserve">Apoyo al emprendimiento, consolidación y sucesión de empresas, </w:t>
            </w:r>
            <w:r w:rsidRPr="00015534">
              <w:rPr>
                <w:rFonts w:ascii="Arial" w:hAnsi="Arial" w:cs="Arial"/>
                <w:u w:val="single"/>
              </w:rPr>
              <w:t>mediante el procedimiento de concesión directa en régimen de evaluación individualizada.</w:t>
            </w:r>
          </w:p>
        </w:tc>
      </w:tr>
      <w:tr w:rsidR="00015534" w:rsidRPr="00015534" w:rsidTr="00015534">
        <w:tc>
          <w:tcPr>
            <w:tcW w:w="4870" w:type="dxa"/>
            <w:gridSpan w:val="4"/>
          </w:tcPr>
          <w:p w:rsidR="00015534" w:rsidRPr="00CD229E" w:rsidRDefault="00015534" w:rsidP="00015534">
            <w:pPr>
              <w:rPr>
                <w:rFonts w:ascii="Arial" w:hAnsi="Arial" w:cs="Arial"/>
                <w:lang w:val="eu-ES"/>
              </w:rPr>
            </w:pPr>
          </w:p>
        </w:tc>
        <w:tc>
          <w:tcPr>
            <w:tcW w:w="4751" w:type="dxa"/>
            <w:gridSpan w:val="4"/>
            <w:shd w:val="clear" w:color="auto" w:fill="auto"/>
          </w:tcPr>
          <w:p w:rsidR="00015534" w:rsidRPr="00015534" w:rsidRDefault="00015534" w:rsidP="00015534">
            <w:pPr>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lang w:val="eu-ES"/>
              </w:rPr>
            </w:pPr>
            <w:r w:rsidRPr="00CD229E">
              <w:rPr>
                <w:rStyle w:val="tw4winMark"/>
                <w:lang w:val="eu-ES"/>
              </w:rPr>
              <w:t>{0&gt;</w:t>
            </w:r>
            <w:r w:rsidRPr="00CD229E">
              <w:rPr>
                <w:rFonts w:ascii="Arial" w:hAnsi="Arial" w:cs="Arial"/>
                <w:vanish/>
                <w:lang w:val="eu-ES"/>
              </w:rPr>
              <w:t>“VISTOS:</w:t>
            </w:r>
            <w:r w:rsidRPr="00CD229E">
              <w:rPr>
                <w:rStyle w:val="tw4winMark"/>
                <w:lang w:val="eu-ES"/>
              </w:rPr>
              <w:t>&lt;}87{&gt;</w:t>
            </w:r>
            <w:r w:rsidRPr="00CD229E">
              <w:rPr>
                <w:rFonts w:ascii="Arial" w:hAnsi="Arial" w:cs="Arial"/>
                <w:lang w:val="eu-ES"/>
              </w:rPr>
              <w:t>“IKUSITA:</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“VISTOS:</w:t>
            </w:r>
          </w:p>
        </w:tc>
      </w:tr>
      <w:tr w:rsidR="00015534" w:rsidRPr="00015534" w:rsidTr="00015534">
        <w:tc>
          <w:tcPr>
            <w:tcW w:w="4870" w:type="dxa"/>
            <w:gridSpan w:val="4"/>
          </w:tcPr>
          <w:p w:rsidR="00015534" w:rsidRPr="00CD229E" w:rsidRDefault="00015534" w:rsidP="00015534">
            <w:pPr>
              <w:jc w:val="both"/>
              <w:rPr>
                <w:rFonts w:ascii="Arial" w:hAnsi="Arial" w:cs="Arial"/>
                <w:lang w:val="eu-ES"/>
              </w:rPr>
            </w:pPr>
          </w:p>
        </w:tc>
        <w:tc>
          <w:tcPr>
            <w:tcW w:w="4751" w:type="dxa"/>
            <w:gridSpan w:val="4"/>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lang w:val="eu-ES"/>
              </w:rPr>
            </w:pPr>
            <w:r w:rsidRPr="00CD229E">
              <w:rPr>
                <w:rStyle w:val="tw4winMark"/>
                <w:lang w:val="eu-ES"/>
              </w:rPr>
              <w:t>{0&gt;</w:t>
            </w:r>
            <w:r w:rsidRPr="00CD229E">
              <w:rPr>
                <w:rFonts w:ascii="Arial" w:hAnsi="Arial" w:cs="Arial"/>
                <w:vanish/>
                <w:lang w:val="eu-ES"/>
              </w:rPr>
              <w:t>I. La propuesta de la Instructora del expediente para aprobación de la convocatoria en la cabecera indicada.</w:t>
            </w:r>
            <w:r w:rsidRPr="00CD229E">
              <w:rPr>
                <w:rStyle w:val="tw4winMark"/>
                <w:lang w:val="eu-ES"/>
              </w:rPr>
              <w:t>&lt;}98{&gt;</w:t>
            </w:r>
            <w:r w:rsidRPr="00CD229E">
              <w:rPr>
                <w:rFonts w:ascii="Arial" w:hAnsi="Arial" w:cs="Arial"/>
                <w:lang w:val="eu-ES"/>
              </w:rPr>
              <w:t>I.  Goiburuan adierazitako deialdia onartzeko espedientearen instruktore andreak egin duen proposamena.</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I. La propuesta de la Instructora del expediente para aprobación de la convocatoria en la cabecera indicada.</w:t>
            </w:r>
          </w:p>
        </w:tc>
      </w:tr>
      <w:tr w:rsidR="00015534" w:rsidRPr="00015534" w:rsidTr="00015534">
        <w:trPr>
          <w:hidden/>
        </w:trPr>
        <w:tc>
          <w:tcPr>
            <w:tcW w:w="4870" w:type="dxa"/>
            <w:gridSpan w:val="4"/>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II.</w:t>
            </w:r>
            <w:r w:rsidRPr="00CD229E">
              <w:rPr>
                <w:rStyle w:val="tw4winMark"/>
              </w:rPr>
              <w:t>&lt;}100{&gt;</w:t>
            </w:r>
            <w:r w:rsidRPr="00CD229E">
              <w:rPr>
                <w:rFonts w:ascii="Arial" w:hAnsi="Arial" w:cs="Arial"/>
                <w:lang w:val="eu-ES"/>
              </w:rPr>
              <w:t>II</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El informe favorable del Director de la Unidad de Contratación y subvenciones.</w:t>
            </w:r>
            <w:r w:rsidRPr="00CD229E">
              <w:rPr>
                <w:rStyle w:val="tw4winMark"/>
              </w:rPr>
              <w:t>&lt;}100{&gt;</w:t>
            </w:r>
            <w:r w:rsidRPr="00CD229E">
              <w:rPr>
                <w:rFonts w:ascii="Arial" w:hAnsi="Arial" w:cs="Arial"/>
                <w:lang w:val="eu-ES"/>
              </w:rPr>
              <w:t xml:space="preserve">Kontratazio eta Diru-laguntza Atalaren Zuzendariak horren alde egin duen txostena. </w:t>
            </w:r>
            <w:r w:rsidRPr="00CD229E">
              <w:rPr>
                <w:rStyle w:val="tw4winMark"/>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II. El informe favorable del Director de la Unidad de Contratación y subvenciones.</w:t>
            </w:r>
          </w:p>
        </w:tc>
      </w:tr>
      <w:tr w:rsidR="00015534" w:rsidRPr="00015534" w:rsidTr="00015534">
        <w:trPr>
          <w:hidden/>
        </w:trPr>
        <w:tc>
          <w:tcPr>
            <w:tcW w:w="4870" w:type="dxa"/>
            <w:gridSpan w:val="4"/>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III.</w:t>
            </w:r>
            <w:r w:rsidRPr="00CD229E">
              <w:rPr>
                <w:rStyle w:val="tw4winMark"/>
              </w:rPr>
              <w:t>&lt;}100{&gt;</w:t>
            </w:r>
            <w:r w:rsidRPr="00CD229E">
              <w:rPr>
                <w:rFonts w:ascii="Arial" w:hAnsi="Arial" w:cs="Arial"/>
                <w:lang w:val="eu-ES"/>
              </w:rPr>
              <w:t>III.</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El Informe de fiscalización del Interventor de Fondos.</w:t>
            </w:r>
            <w:r w:rsidRPr="00CD229E">
              <w:rPr>
                <w:rStyle w:val="tw4winMark"/>
              </w:rPr>
              <w:t>&lt;}100{&gt;</w:t>
            </w:r>
            <w:r w:rsidRPr="00CD229E">
              <w:rPr>
                <w:rFonts w:ascii="Arial" w:hAnsi="Arial" w:cs="Arial"/>
                <w:lang w:val="eu-ES"/>
              </w:rPr>
              <w:t xml:space="preserve">Kontu-hartzaileak egin duen fiskalizazio txostena. </w:t>
            </w:r>
            <w:r w:rsidRPr="00CD229E">
              <w:rPr>
                <w:rStyle w:val="tw4winMark"/>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III. El Informe de fiscalización del Interventor de Fondos.</w:t>
            </w:r>
          </w:p>
        </w:tc>
      </w:tr>
      <w:tr w:rsidR="00015534" w:rsidRPr="00015534" w:rsidTr="00015534">
        <w:tc>
          <w:tcPr>
            <w:tcW w:w="4870" w:type="dxa"/>
            <w:gridSpan w:val="4"/>
          </w:tcPr>
          <w:p w:rsidR="00015534" w:rsidRPr="00CD229E" w:rsidRDefault="00015534" w:rsidP="00015534">
            <w:pPr>
              <w:jc w:val="both"/>
              <w:rPr>
                <w:rFonts w:ascii="Arial" w:hAnsi="Arial" w:cs="Arial"/>
              </w:rPr>
            </w:pPr>
          </w:p>
        </w:tc>
        <w:tc>
          <w:tcPr>
            <w:tcW w:w="4751" w:type="dxa"/>
            <w:gridSpan w:val="4"/>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gridSpan w:val="4"/>
          </w:tcPr>
          <w:p w:rsidR="00015534" w:rsidRPr="00CD229E" w:rsidRDefault="00015534" w:rsidP="00CB68DC">
            <w:pPr>
              <w:jc w:val="both"/>
              <w:rPr>
                <w:rFonts w:ascii="Arial" w:hAnsi="Arial" w:cs="Arial"/>
              </w:rPr>
            </w:pPr>
            <w:r w:rsidRPr="00CD229E">
              <w:rPr>
                <w:rStyle w:val="tw4winMark"/>
              </w:rPr>
              <w:t>{0&gt;</w:t>
            </w:r>
            <w:r w:rsidRPr="00CD229E">
              <w:rPr>
                <w:rFonts w:ascii="Arial" w:hAnsi="Arial" w:cs="Arial"/>
                <w:vanish/>
              </w:rPr>
              <w:t>La Comisión de trabajo de Cuentas, Hacienda y Patrimonio, tras exponer el tema, procede a la votación de la propuesta con los siguientes resultados:</w:t>
            </w:r>
            <w:r w:rsidRPr="00CD229E">
              <w:rPr>
                <w:rStyle w:val="tw4winMark"/>
              </w:rPr>
              <w:t>&lt;}90{&gt;</w:t>
            </w:r>
            <w:r w:rsidRPr="00CD229E">
              <w:rPr>
                <w:rFonts w:ascii="Arial" w:hAnsi="Arial" w:cs="Arial"/>
                <w:lang w:val="eu-ES"/>
              </w:rPr>
              <w:t>Kontu, Ogasun eta Ondare Lan Batzordeak, gaia azaldu ondoren,  Udal Osoko Bilkurari erabaki hauek hartzeko proposamena egin dio:</w:t>
            </w:r>
            <w:r w:rsidRPr="00CD229E">
              <w:rPr>
                <w:rStyle w:val="tw4winMark"/>
              </w:rPr>
              <w:t>&lt;0}</w:t>
            </w:r>
          </w:p>
        </w:tc>
        <w:tc>
          <w:tcPr>
            <w:tcW w:w="4751" w:type="dxa"/>
            <w:gridSpan w:val="4"/>
            <w:shd w:val="clear" w:color="auto" w:fill="auto"/>
          </w:tcPr>
          <w:p w:rsidR="00015534" w:rsidRPr="00015534" w:rsidRDefault="00015534" w:rsidP="00CB68DC">
            <w:pPr>
              <w:jc w:val="both"/>
              <w:rPr>
                <w:rFonts w:ascii="Arial" w:hAnsi="Arial" w:cs="Arial"/>
              </w:rPr>
            </w:pPr>
            <w:r w:rsidRPr="00015534">
              <w:rPr>
                <w:rFonts w:ascii="Arial" w:hAnsi="Arial" w:cs="Arial"/>
              </w:rPr>
              <w:t>La Comisión de trabajo de Cuentas, Hacienda y Patrimonio, propone al Pleno de la Corporación la adopción de los siguientes acuerdos.</w:t>
            </w:r>
          </w:p>
        </w:tc>
      </w:tr>
      <w:tr w:rsidR="00015534" w:rsidRPr="00015534" w:rsidTr="00015534">
        <w:tc>
          <w:tcPr>
            <w:tcW w:w="4870" w:type="dxa"/>
            <w:gridSpan w:val="4"/>
          </w:tcPr>
          <w:p w:rsidR="00015534" w:rsidRPr="00CD229E" w:rsidRDefault="00015534" w:rsidP="00015534">
            <w:pPr>
              <w:jc w:val="both"/>
              <w:rPr>
                <w:rFonts w:ascii="Arial" w:hAnsi="Arial" w:cs="Arial"/>
              </w:rPr>
            </w:pPr>
          </w:p>
        </w:tc>
        <w:tc>
          <w:tcPr>
            <w:tcW w:w="4751" w:type="dxa"/>
            <w:gridSpan w:val="4"/>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lang w:val="eu-ES"/>
              </w:rPr>
            </w:pPr>
            <w:r w:rsidRPr="00CD229E">
              <w:rPr>
                <w:rStyle w:val="tw4winMark"/>
              </w:rPr>
              <w:t>{0&gt;</w:t>
            </w:r>
            <w:r w:rsidRPr="00CD229E">
              <w:rPr>
                <w:rFonts w:ascii="Arial" w:hAnsi="Arial" w:cs="Arial"/>
                <w:vanish/>
              </w:rPr>
              <w:t>PRIMERO:</w:t>
            </w:r>
            <w:r w:rsidRPr="00CD229E">
              <w:rPr>
                <w:rStyle w:val="tw4winMark"/>
              </w:rPr>
              <w:t>&lt;}100{&gt;</w:t>
            </w:r>
            <w:r w:rsidRPr="00CD229E">
              <w:rPr>
                <w:rFonts w:ascii="Arial" w:hAnsi="Arial" w:cs="Arial"/>
                <w:lang w:val="eu-ES"/>
              </w:rPr>
              <w:t>AURRENA:</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APROBAR un gasto por importe de 30.000,00 € con imputación a la partida presupuestaria “1.1000.471.02.241.00 Subvenciones a otras empresas”, del vigente presupuesto de la Corporación para atender a los gastos que se deriven de la concesión de las subvenciones.</w:t>
            </w:r>
            <w:r w:rsidRPr="00CD229E">
              <w:rPr>
                <w:rStyle w:val="tw4winMark"/>
              </w:rPr>
              <w:t>&lt;}88{&gt;</w:t>
            </w:r>
            <w:r w:rsidRPr="00CD229E">
              <w:rPr>
                <w:rFonts w:ascii="Arial" w:hAnsi="Arial" w:cs="Arial"/>
                <w:lang w:val="eu-ES"/>
              </w:rPr>
              <w:t>ONARTZEA gastua, 30.000,00 €ko zenbatekoa duena, indarrean dagoen Udal Aurrekontuko “1.1000.471.02.241.00. Diru-laguntzak beste enpresa batzuei” deritzon partidari egotziko zaiona, diru-laguntzak ematetik sortuko diren gastuei erantzutekoa.</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PRIMERO: APROBAR un gasto por importe de 30.000,00 € con imputación a la partida presupuestaria “1.1000.471.02.241.00 Subvenciones a otras empresas”, del vigente presupuesto de la Corporación para atender a los gastos que se deriven de la concesión de las subvenciones.</w:t>
            </w:r>
          </w:p>
        </w:tc>
      </w:tr>
      <w:tr w:rsidR="00015534" w:rsidRPr="00015534" w:rsidTr="00015534">
        <w:tc>
          <w:tcPr>
            <w:tcW w:w="4870" w:type="dxa"/>
            <w:gridSpan w:val="4"/>
          </w:tcPr>
          <w:p w:rsidR="00015534" w:rsidRPr="00CD229E" w:rsidRDefault="00015534" w:rsidP="00015534">
            <w:pPr>
              <w:jc w:val="both"/>
              <w:rPr>
                <w:rFonts w:ascii="Arial" w:hAnsi="Arial" w:cs="Arial"/>
                <w:lang w:val="eu-ES"/>
              </w:rPr>
            </w:pPr>
          </w:p>
        </w:tc>
        <w:tc>
          <w:tcPr>
            <w:tcW w:w="4751" w:type="dxa"/>
            <w:gridSpan w:val="4"/>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lang w:val="eu-ES"/>
              </w:rPr>
            </w:pPr>
            <w:r w:rsidRPr="00CD229E">
              <w:rPr>
                <w:rStyle w:val="tw4winMark"/>
                <w:lang w:val="eu-ES"/>
              </w:rPr>
              <w:t>{0&gt;</w:t>
            </w:r>
            <w:r w:rsidRPr="00CD229E">
              <w:rPr>
                <w:rFonts w:ascii="Arial" w:hAnsi="Arial" w:cs="Arial"/>
                <w:vanish/>
                <w:lang w:val="eu-ES"/>
              </w:rPr>
              <w:t>SEGUNDO:</w:t>
            </w:r>
            <w:r w:rsidRPr="00CD229E">
              <w:rPr>
                <w:rStyle w:val="tw4winMark"/>
                <w:lang w:val="eu-ES"/>
              </w:rPr>
              <w:t>&lt;}100{&gt;</w:t>
            </w:r>
            <w:r w:rsidRPr="00CD229E">
              <w:rPr>
                <w:rFonts w:ascii="Arial" w:hAnsi="Arial" w:cs="Arial"/>
                <w:lang w:val="eu-ES"/>
              </w:rPr>
              <w:t>HURRENA:</w:t>
            </w:r>
            <w:r w:rsidRPr="00CD229E">
              <w:rPr>
                <w:rStyle w:val="tw4winMark"/>
                <w:lang w:val="eu-ES"/>
              </w:rPr>
              <w:t>&lt;0}</w:t>
            </w:r>
            <w:r w:rsidRPr="00CD229E">
              <w:rPr>
                <w:rFonts w:ascii="Arial" w:hAnsi="Arial" w:cs="Arial"/>
                <w:lang w:val="eu-ES"/>
              </w:rPr>
              <w:t xml:space="preserve"> </w:t>
            </w:r>
            <w:r w:rsidRPr="00CD229E">
              <w:rPr>
                <w:rStyle w:val="tw4winMark"/>
                <w:lang w:val="eu-ES"/>
              </w:rPr>
              <w:t>{0&gt;</w:t>
            </w:r>
            <w:r w:rsidRPr="00CD229E">
              <w:rPr>
                <w:rFonts w:ascii="Arial" w:hAnsi="Arial" w:cs="Arial"/>
                <w:vanish/>
                <w:lang w:val="eu-ES"/>
              </w:rPr>
              <w:t xml:space="preserve">APROBAR la convocatoria que incorpora las Bases de subvenciones reguladoras para la concesión por parte del Ayuntamiento de Eibar de subvenciones mediante el procedimiento de concesión directa en régimen de evaluación individualizada para </w:t>
            </w:r>
            <w:r w:rsidRPr="00CD229E">
              <w:rPr>
                <w:rFonts w:ascii="Arial" w:hAnsi="Arial" w:cs="Arial"/>
                <w:i/>
                <w:vanish/>
                <w:lang w:val="eu-ES"/>
              </w:rPr>
              <w:t>“Apoyo al emprendimiento, consolidación y sucesión de empresas”.”</w:t>
            </w:r>
            <w:r w:rsidRPr="00CD229E">
              <w:rPr>
                <w:rStyle w:val="tw4winMark"/>
                <w:lang w:val="eu-ES"/>
              </w:rPr>
              <w:t>&lt;}79{&gt;</w:t>
            </w:r>
            <w:r w:rsidRPr="00CD229E">
              <w:rPr>
                <w:rFonts w:ascii="Arial" w:hAnsi="Arial" w:cs="Arial"/>
                <w:lang w:val="eu-ES"/>
              </w:rPr>
              <w:t xml:space="preserve">ONARTZEA diru-laguntzaren deialdia eta laguntzak arautzen dituzten </w:t>
            </w:r>
            <w:r w:rsidRPr="00CD229E">
              <w:rPr>
                <w:rFonts w:ascii="Arial" w:hAnsi="Arial" w:cs="Arial"/>
                <w:lang w:val="eu-ES"/>
              </w:rPr>
              <w:lastRenderedPageBreak/>
              <w:t xml:space="preserve">Oinarriak, Eibarko Udalak,  </w:t>
            </w:r>
            <w:r w:rsidRPr="00CD229E">
              <w:rPr>
                <w:rFonts w:ascii="Arial" w:hAnsi="Arial" w:cs="Arial"/>
                <w:i/>
                <w:lang w:val="eu-ES"/>
              </w:rPr>
              <w:t xml:space="preserve">“Enpresen </w:t>
            </w:r>
            <w:proofErr w:type="spellStart"/>
            <w:r w:rsidRPr="00CD229E">
              <w:rPr>
                <w:rFonts w:ascii="Arial" w:hAnsi="Arial" w:cs="Arial"/>
                <w:i/>
                <w:lang w:val="eu-ES"/>
              </w:rPr>
              <w:t>ekintzailetza</w:t>
            </w:r>
            <w:proofErr w:type="spellEnd"/>
            <w:r w:rsidRPr="00CD229E">
              <w:rPr>
                <w:rFonts w:ascii="Arial" w:hAnsi="Arial" w:cs="Arial"/>
                <w:i/>
                <w:lang w:val="eu-ES"/>
              </w:rPr>
              <w:t xml:space="preserve">, finkapena eta ondorengotza laguntzea” </w:t>
            </w:r>
            <w:r w:rsidRPr="00CD229E">
              <w:rPr>
                <w:rFonts w:ascii="Arial" w:hAnsi="Arial" w:cs="Arial"/>
                <w:lang w:val="eu-ES"/>
              </w:rPr>
              <w:t xml:space="preserve"> diru-laguntzak banakako ebaluazio araubidez eta zuzeneko prozeduraz eman ditzan. </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lastRenderedPageBreak/>
              <w:t xml:space="preserve">SEGUNDO: APROBAR la convocatoria que incorpora las Bases de subvenciones </w:t>
            </w:r>
            <w:r w:rsidRPr="00015534">
              <w:rPr>
                <w:rFonts w:ascii="Arial" w:hAnsi="Arial" w:cs="Arial"/>
              </w:rPr>
              <w:lastRenderedPageBreak/>
              <w:t xml:space="preserve">reguladoras para la concesión por parte del Ayuntamiento de Eibar de subvenciones mediante el procedimiento de concesión directa en régimen de evaluación individualizada para </w:t>
            </w:r>
            <w:r w:rsidRPr="00015534">
              <w:rPr>
                <w:rFonts w:ascii="Arial" w:hAnsi="Arial" w:cs="Arial"/>
                <w:i/>
              </w:rPr>
              <w:t>“Apoyo al emprendimiento, consolidación y sucesión de empresas”.”</w:t>
            </w:r>
          </w:p>
        </w:tc>
      </w:tr>
      <w:tr w:rsidR="00015534" w:rsidRPr="00015534" w:rsidTr="00015534">
        <w:tc>
          <w:tcPr>
            <w:tcW w:w="4870" w:type="dxa"/>
            <w:gridSpan w:val="4"/>
          </w:tcPr>
          <w:p w:rsidR="00015534" w:rsidRPr="00CD229E" w:rsidRDefault="00015534" w:rsidP="00015534">
            <w:pPr>
              <w:rPr>
                <w:rFonts w:ascii="Arial" w:hAnsi="Arial" w:cs="Arial"/>
                <w:lang w:val="eu-ES"/>
              </w:rPr>
            </w:pPr>
          </w:p>
        </w:tc>
        <w:tc>
          <w:tcPr>
            <w:tcW w:w="4751" w:type="dxa"/>
            <w:gridSpan w:val="4"/>
            <w:shd w:val="clear" w:color="auto" w:fill="auto"/>
          </w:tcPr>
          <w:p w:rsidR="00015534" w:rsidRPr="00015534" w:rsidRDefault="00015534" w:rsidP="00015534">
            <w:pPr>
              <w:rPr>
                <w:rFonts w:ascii="Arial" w:hAnsi="Arial" w:cs="Arial"/>
              </w:rPr>
            </w:pPr>
          </w:p>
        </w:tc>
      </w:tr>
      <w:tr w:rsidR="00015534" w:rsidRPr="00015534" w:rsidTr="00015534">
        <w:tc>
          <w:tcPr>
            <w:tcW w:w="4870" w:type="dxa"/>
            <w:gridSpan w:val="4"/>
          </w:tcPr>
          <w:p w:rsidR="00015534" w:rsidRPr="00CD229E" w:rsidRDefault="00015534" w:rsidP="00015534">
            <w:pPr>
              <w:rPr>
                <w:rFonts w:ascii="Arial" w:hAnsi="Arial" w:cs="Arial"/>
                <w:lang w:val="eu-ES"/>
              </w:rPr>
            </w:pPr>
          </w:p>
        </w:tc>
        <w:tc>
          <w:tcPr>
            <w:tcW w:w="4751" w:type="dxa"/>
            <w:gridSpan w:val="4"/>
            <w:shd w:val="clear" w:color="auto" w:fill="auto"/>
          </w:tcPr>
          <w:p w:rsidR="00015534" w:rsidRPr="00015534" w:rsidRDefault="00015534" w:rsidP="00015534">
            <w:pPr>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bCs/>
                <w:u w:val="single"/>
                <w:lang w:val="eu-ES"/>
              </w:rPr>
            </w:pPr>
            <w:r w:rsidRPr="00CD229E">
              <w:rPr>
                <w:rStyle w:val="tw4winMark"/>
                <w:lang w:val="eu-ES"/>
              </w:rPr>
              <w:t>{0&gt;</w:t>
            </w:r>
            <w:r w:rsidRPr="00CD229E">
              <w:rPr>
                <w:rFonts w:ascii="Arial" w:hAnsi="Arial" w:cs="Arial"/>
                <w:bCs/>
                <w:vanish/>
                <w:u w:val="single"/>
                <w:lang w:val="eu-ES"/>
              </w:rPr>
              <w:t xml:space="preserve">3.- Aprobación de la modificación del Plan Estratégico de subvenciones y Aprobación de las Bases y Convocatoria de Subvenciones para que </w:t>
            </w:r>
            <w:r w:rsidRPr="00CD229E">
              <w:rPr>
                <w:rFonts w:ascii="Arial" w:hAnsi="Arial" w:cs="Arial"/>
                <w:bCs/>
                <w:i/>
                <w:vanish/>
                <w:u w:val="single"/>
                <w:lang w:val="eu-ES"/>
              </w:rPr>
              <w:t xml:space="preserve">las personas desempleadas o en situación de mejora de empleo de Eibar realicen acciones formativas, </w:t>
            </w:r>
            <w:r w:rsidRPr="00CD229E">
              <w:rPr>
                <w:rFonts w:ascii="Arial" w:hAnsi="Arial" w:cs="Arial"/>
                <w:bCs/>
                <w:vanish/>
                <w:u w:val="single"/>
                <w:lang w:val="eu-ES"/>
              </w:rPr>
              <w:t>mediante el procedimiento de concesión directa en régimen de evaluación individualizada.</w:t>
            </w:r>
            <w:r w:rsidRPr="00CD229E">
              <w:rPr>
                <w:rStyle w:val="tw4winMark"/>
                <w:lang w:val="eu-ES"/>
              </w:rPr>
              <w:t>&lt;}85{&gt;</w:t>
            </w:r>
            <w:r w:rsidRPr="00CD229E">
              <w:rPr>
                <w:rFonts w:ascii="Arial" w:hAnsi="Arial" w:cs="Arial"/>
                <w:bCs/>
                <w:u w:val="single"/>
                <w:lang w:val="eu-ES"/>
              </w:rPr>
              <w:t xml:space="preserve">3.- Diru-laguntzetarako Plan Estrategikoaren aldaketa onartzea eta </w:t>
            </w:r>
            <w:r w:rsidRPr="00CD229E">
              <w:rPr>
                <w:rFonts w:ascii="Arial" w:hAnsi="Arial" w:cs="Arial"/>
                <w:bCs/>
                <w:i/>
                <w:u w:val="single"/>
                <w:lang w:val="eu-ES"/>
              </w:rPr>
              <w:t xml:space="preserve">Eibarren langabezian edo enplegu-hobekuntzarako egoeran dauden pertsonek prestakuntza-ekintzak egiteko </w:t>
            </w:r>
            <w:r w:rsidRPr="00CD229E">
              <w:rPr>
                <w:rFonts w:ascii="Arial" w:hAnsi="Arial" w:cs="Arial"/>
                <w:bCs/>
                <w:u w:val="single"/>
                <w:lang w:val="eu-ES"/>
              </w:rPr>
              <w:t>Oinarriak eta diru-laguntza deialdia onartzea</w:t>
            </w:r>
            <w:r w:rsidRPr="00CD229E">
              <w:rPr>
                <w:rFonts w:ascii="Arial" w:hAnsi="Arial" w:cs="Arial"/>
                <w:bCs/>
                <w:i/>
                <w:u w:val="single"/>
                <w:lang w:val="eu-ES"/>
              </w:rPr>
              <w:t xml:space="preserve">. </w:t>
            </w:r>
            <w:r w:rsidRPr="00CD229E">
              <w:rPr>
                <w:rFonts w:ascii="Arial" w:hAnsi="Arial" w:cs="Arial"/>
                <w:bCs/>
                <w:u w:val="single"/>
                <w:lang w:val="eu-ES"/>
              </w:rPr>
              <w:t>Prozedura: zuzeneko diru-laguntza banakako ebaluazio araubidez.</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bCs/>
                <w:u w:val="single"/>
              </w:rPr>
            </w:pPr>
            <w:r w:rsidRPr="00015534">
              <w:rPr>
                <w:rFonts w:ascii="Arial" w:hAnsi="Arial" w:cs="Arial"/>
                <w:bCs/>
                <w:u w:val="single"/>
              </w:rPr>
              <w:t xml:space="preserve">3.- Aprobación de la modificación del Plan Estratégico de subvenciones y Aprobación de las Bases y Convocatoria de Subvenciones para que </w:t>
            </w:r>
            <w:r w:rsidRPr="00015534">
              <w:rPr>
                <w:rFonts w:ascii="Arial" w:hAnsi="Arial" w:cs="Arial"/>
                <w:bCs/>
                <w:i/>
                <w:u w:val="single"/>
              </w:rPr>
              <w:t xml:space="preserve">las personas desempleadas o en situación de mejora de empleo de Eibar realicen acciones formativas, </w:t>
            </w:r>
            <w:r w:rsidRPr="00015534">
              <w:rPr>
                <w:rFonts w:ascii="Arial" w:hAnsi="Arial" w:cs="Arial"/>
                <w:bCs/>
                <w:u w:val="single"/>
              </w:rPr>
              <w:t>mediante el procedimiento de concesión directa en régimen de evaluación individualizada.</w:t>
            </w:r>
          </w:p>
        </w:tc>
      </w:tr>
      <w:tr w:rsidR="00015534" w:rsidRPr="00015534" w:rsidTr="00015534">
        <w:tc>
          <w:tcPr>
            <w:tcW w:w="4870" w:type="dxa"/>
            <w:gridSpan w:val="4"/>
          </w:tcPr>
          <w:p w:rsidR="00015534" w:rsidRPr="00CD229E" w:rsidRDefault="00015534" w:rsidP="00015534">
            <w:pPr>
              <w:rPr>
                <w:rFonts w:ascii="Arial" w:hAnsi="Arial" w:cs="Arial"/>
                <w:bCs/>
                <w:u w:val="single"/>
                <w:lang w:val="eu-ES"/>
              </w:rPr>
            </w:pPr>
          </w:p>
        </w:tc>
        <w:tc>
          <w:tcPr>
            <w:tcW w:w="4751" w:type="dxa"/>
            <w:gridSpan w:val="4"/>
            <w:shd w:val="clear" w:color="auto" w:fill="auto"/>
          </w:tcPr>
          <w:p w:rsidR="00015534" w:rsidRPr="00015534" w:rsidRDefault="00015534" w:rsidP="00015534">
            <w:pPr>
              <w:rPr>
                <w:rFonts w:ascii="Arial" w:hAnsi="Arial" w:cs="Arial"/>
                <w:bCs/>
                <w:u w:val="single"/>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lang w:val="eu-ES"/>
              </w:rPr>
            </w:pPr>
            <w:r w:rsidRPr="00CD229E">
              <w:rPr>
                <w:rStyle w:val="tw4winMark"/>
                <w:lang w:val="eu-ES"/>
              </w:rPr>
              <w:t>{0&gt;</w:t>
            </w:r>
            <w:r w:rsidRPr="00CD229E">
              <w:rPr>
                <w:rFonts w:ascii="Arial" w:hAnsi="Arial" w:cs="Arial"/>
                <w:vanish/>
                <w:lang w:val="eu-ES"/>
              </w:rPr>
              <w:t>“VISTOS:</w:t>
            </w:r>
            <w:r w:rsidRPr="00CD229E">
              <w:rPr>
                <w:rStyle w:val="tw4winMark"/>
                <w:lang w:val="eu-ES"/>
              </w:rPr>
              <w:t>&lt;}100{&gt;</w:t>
            </w:r>
            <w:r w:rsidRPr="00CD229E">
              <w:rPr>
                <w:rFonts w:ascii="Arial" w:hAnsi="Arial" w:cs="Arial"/>
                <w:lang w:val="eu-ES"/>
              </w:rPr>
              <w:t>“IKUSITA:</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“VISTOS:</w:t>
            </w:r>
          </w:p>
        </w:tc>
      </w:tr>
      <w:tr w:rsidR="00015534" w:rsidRPr="00015534" w:rsidTr="00015534">
        <w:tc>
          <w:tcPr>
            <w:tcW w:w="4870" w:type="dxa"/>
            <w:gridSpan w:val="4"/>
          </w:tcPr>
          <w:p w:rsidR="00015534" w:rsidRPr="00CD229E" w:rsidRDefault="00015534" w:rsidP="00015534">
            <w:pPr>
              <w:jc w:val="both"/>
              <w:rPr>
                <w:rFonts w:ascii="Arial" w:hAnsi="Arial" w:cs="Arial"/>
                <w:lang w:val="eu-ES"/>
              </w:rPr>
            </w:pPr>
          </w:p>
        </w:tc>
        <w:tc>
          <w:tcPr>
            <w:tcW w:w="4751" w:type="dxa"/>
            <w:gridSpan w:val="4"/>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lang w:val="eu-ES"/>
              </w:rPr>
            </w:pPr>
            <w:r w:rsidRPr="00CD229E">
              <w:rPr>
                <w:rStyle w:val="tw4winMark"/>
                <w:lang w:val="eu-ES"/>
              </w:rPr>
              <w:t>{0&gt;</w:t>
            </w:r>
            <w:r w:rsidRPr="00CD229E">
              <w:rPr>
                <w:rFonts w:ascii="Arial" w:hAnsi="Arial" w:cs="Arial"/>
                <w:vanish/>
                <w:lang w:val="eu-ES"/>
              </w:rPr>
              <w:t>I. La propuesta de la Instructora del expediente para aprobación de la convocatoria en la cabecera indicada.</w:t>
            </w:r>
            <w:r w:rsidRPr="00CD229E">
              <w:rPr>
                <w:rStyle w:val="tw4winMark"/>
                <w:lang w:val="eu-ES"/>
              </w:rPr>
              <w:t>&lt;}100{&gt;</w:t>
            </w:r>
            <w:r w:rsidRPr="00CD229E">
              <w:rPr>
                <w:rFonts w:ascii="Arial" w:hAnsi="Arial" w:cs="Arial"/>
                <w:lang w:val="eu-ES"/>
              </w:rPr>
              <w:t>I.  Goiburuan adierazitako deialdia onartzeko espedientearen instruktore andreak egin duen proposamena.</w:t>
            </w:r>
            <w:r w:rsidRPr="00CD229E">
              <w:rPr>
                <w:rStyle w:val="tw4winMark"/>
                <w:lang w:val="eu-ES"/>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I. La propuesta de la Instructora del expediente para aprobación de la convocatoria en la cabecera indicada.</w:t>
            </w:r>
          </w:p>
        </w:tc>
      </w:tr>
      <w:tr w:rsidR="00015534" w:rsidRPr="00015534" w:rsidTr="00015534">
        <w:trPr>
          <w:hidden/>
        </w:trPr>
        <w:tc>
          <w:tcPr>
            <w:tcW w:w="4870" w:type="dxa"/>
            <w:gridSpan w:val="4"/>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II.</w:t>
            </w:r>
            <w:r w:rsidRPr="00CD229E">
              <w:rPr>
                <w:rStyle w:val="tw4winMark"/>
              </w:rPr>
              <w:t>&lt;}100{&gt;</w:t>
            </w:r>
            <w:r w:rsidRPr="00CD229E">
              <w:rPr>
                <w:rFonts w:ascii="Arial" w:hAnsi="Arial" w:cs="Arial"/>
                <w:lang w:val="eu-ES"/>
              </w:rPr>
              <w:t>II</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El informe favorable del Director de la Unidad de Contratación y subvenciones.</w:t>
            </w:r>
            <w:r w:rsidRPr="00CD229E">
              <w:rPr>
                <w:rStyle w:val="tw4winMark"/>
              </w:rPr>
              <w:t>&lt;}100{&gt;</w:t>
            </w:r>
            <w:r w:rsidRPr="00CD229E">
              <w:rPr>
                <w:rFonts w:ascii="Arial" w:hAnsi="Arial" w:cs="Arial"/>
                <w:lang w:val="eu-ES"/>
              </w:rPr>
              <w:t xml:space="preserve">Kontratazio eta Diru-laguntza Atalaren Zuzendariak horren alde egin duen txostena. </w:t>
            </w:r>
            <w:r w:rsidRPr="00CD229E">
              <w:rPr>
                <w:rStyle w:val="tw4winMark"/>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II. El informe favorable del Director de la Unidad de Contratación y subvenciones.</w:t>
            </w:r>
          </w:p>
        </w:tc>
      </w:tr>
      <w:tr w:rsidR="00015534" w:rsidRPr="00015534" w:rsidTr="00015534">
        <w:trPr>
          <w:hidden/>
        </w:trPr>
        <w:tc>
          <w:tcPr>
            <w:tcW w:w="4870" w:type="dxa"/>
            <w:gridSpan w:val="4"/>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III.</w:t>
            </w:r>
            <w:r w:rsidRPr="00CD229E">
              <w:rPr>
                <w:rStyle w:val="tw4winMark"/>
              </w:rPr>
              <w:t>&lt;}100{&gt;</w:t>
            </w:r>
            <w:r w:rsidRPr="00CD229E">
              <w:rPr>
                <w:rFonts w:ascii="Arial" w:hAnsi="Arial" w:cs="Arial"/>
                <w:lang w:val="eu-ES"/>
              </w:rPr>
              <w:t>III.</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El Informe de fiscalización del Interventor de Fondos.</w:t>
            </w:r>
            <w:r w:rsidRPr="00CD229E">
              <w:rPr>
                <w:rStyle w:val="tw4winMark"/>
              </w:rPr>
              <w:t>&lt;}100{&gt;</w:t>
            </w:r>
            <w:r w:rsidRPr="00CD229E">
              <w:rPr>
                <w:rFonts w:ascii="Arial" w:hAnsi="Arial" w:cs="Arial"/>
                <w:lang w:val="eu-ES"/>
              </w:rPr>
              <w:t xml:space="preserve">Kontu-hartzaileak egin duen fiskalizazio txostena. </w:t>
            </w:r>
            <w:r w:rsidRPr="00CD229E">
              <w:rPr>
                <w:rStyle w:val="tw4winMark"/>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III. El Informe de fiscalización del Interventor de Fondos.</w:t>
            </w:r>
          </w:p>
        </w:tc>
      </w:tr>
      <w:tr w:rsidR="00015534" w:rsidRPr="00015534" w:rsidTr="00015534">
        <w:tc>
          <w:tcPr>
            <w:tcW w:w="4870" w:type="dxa"/>
            <w:gridSpan w:val="4"/>
          </w:tcPr>
          <w:p w:rsidR="00015534" w:rsidRPr="00CD229E" w:rsidRDefault="00015534" w:rsidP="00015534">
            <w:pPr>
              <w:jc w:val="both"/>
              <w:rPr>
                <w:rFonts w:ascii="Arial" w:hAnsi="Arial" w:cs="Arial"/>
              </w:rPr>
            </w:pPr>
          </w:p>
        </w:tc>
        <w:tc>
          <w:tcPr>
            <w:tcW w:w="4751" w:type="dxa"/>
            <w:gridSpan w:val="4"/>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gridSpan w:val="4"/>
          </w:tcPr>
          <w:p w:rsidR="00015534" w:rsidRPr="00CD229E" w:rsidRDefault="00015534" w:rsidP="00CB68DC">
            <w:pPr>
              <w:jc w:val="both"/>
              <w:rPr>
                <w:rFonts w:ascii="Arial" w:hAnsi="Arial" w:cs="Arial"/>
              </w:rPr>
            </w:pPr>
            <w:r w:rsidRPr="00CD229E">
              <w:rPr>
                <w:rStyle w:val="tw4winMark"/>
              </w:rPr>
              <w:t>{0&gt;</w:t>
            </w:r>
            <w:r w:rsidRPr="00CD229E">
              <w:rPr>
                <w:rFonts w:ascii="Arial" w:hAnsi="Arial" w:cs="Arial"/>
                <w:vanish/>
              </w:rPr>
              <w:t>La Comisión de trabajo de Cuentas, Hacienda y Patrimonio, tras exponer el tema, procede a la votación de la propuesta con los siguientes resultados:</w:t>
            </w:r>
            <w:r w:rsidRPr="00CD229E">
              <w:rPr>
                <w:rStyle w:val="tw4winMark"/>
              </w:rPr>
              <w:t>&lt;}100{&gt;</w:t>
            </w:r>
            <w:r w:rsidRPr="00CD229E">
              <w:rPr>
                <w:rFonts w:ascii="Arial" w:hAnsi="Arial" w:cs="Arial"/>
                <w:lang w:val="eu-ES"/>
              </w:rPr>
              <w:t>Kontu, Ogasun eta Ondare Lan Batzordeak, gaia azaldu ondoren,  Udal Osoko Bilkurari erabaki hauek hartzeko proposamena egin dio:</w:t>
            </w:r>
            <w:r w:rsidRPr="00CD229E">
              <w:rPr>
                <w:rStyle w:val="tw4winMark"/>
              </w:rPr>
              <w:t>&lt;0}</w:t>
            </w:r>
          </w:p>
        </w:tc>
        <w:tc>
          <w:tcPr>
            <w:tcW w:w="4751" w:type="dxa"/>
            <w:gridSpan w:val="4"/>
            <w:shd w:val="clear" w:color="auto" w:fill="auto"/>
          </w:tcPr>
          <w:p w:rsidR="00015534" w:rsidRPr="00015534" w:rsidRDefault="00015534" w:rsidP="00CB68DC">
            <w:pPr>
              <w:jc w:val="both"/>
              <w:rPr>
                <w:rFonts w:ascii="Arial" w:hAnsi="Arial" w:cs="Arial"/>
              </w:rPr>
            </w:pPr>
            <w:r w:rsidRPr="00015534">
              <w:rPr>
                <w:rFonts w:ascii="Arial" w:hAnsi="Arial" w:cs="Arial"/>
              </w:rPr>
              <w:t>La Comisión de trabajo de Cuentas, Hacienda y Patrimonio, propone al Pleno de la Corporación la adopción de los siguientes acuerdos.</w:t>
            </w:r>
          </w:p>
        </w:tc>
      </w:tr>
      <w:tr w:rsidR="00015534" w:rsidRPr="00015534" w:rsidTr="00015534">
        <w:tc>
          <w:tcPr>
            <w:tcW w:w="4870" w:type="dxa"/>
            <w:gridSpan w:val="4"/>
          </w:tcPr>
          <w:p w:rsidR="00015534" w:rsidRPr="00CD229E" w:rsidRDefault="00015534" w:rsidP="00015534">
            <w:pPr>
              <w:jc w:val="both"/>
              <w:rPr>
                <w:rFonts w:ascii="Arial" w:hAnsi="Arial" w:cs="Arial"/>
              </w:rPr>
            </w:pPr>
          </w:p>
        </w:tc>
        <w:tc>
          <w:tcPr>
            <w:tcW w:w="4751" w:type="dxa"/>
            <w:gridSpan w:val="4"/>
            <w:shd w:val="clear" w:color="auto" w:fill="auto"/>
          </w:tcPr>
          <w:p w:rsidR="00015534" w:rsidRPr="00015534" w:rsidRDefault="00015534" w:rsidP="00015534">
            <w:pPr>
              <w:jc w:val="both"/>
              <w:rPr>
                <w:rFonts w:ascii="Arial" w:hAnsi="Arial" w:cs="Arial"/>
              </w:rPr>
            </w:pPr>
          </w:p>
        </w:tc>
      </w:tr>
      <w:tr w:rsidR="00015534" w:rsidRPr="00015534" w:rsidTr="00015534">
        <w:trPr>
          <w:hidden/>
        </w:trPr>
        <w:tc>
          <w:tcPr>
            <w:tcW w:w="4870" w:type="dxa"/>
            <w:gridSpan w:val="4"/>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PRIMERO.- Aprobar la Modificación del Anexo del Plan Estratégico de Subvenciones.</w:t>
            </w:r>
            <w:r w:rsidRPr="00CD229E">
              <w:rPr>
                <w:rStyle w:val="tw4winMark"/>
              </w:rPr>
              <w:t>&lt;}0{&gt;</w:t>
            </w:r>
            <w:r w:rsidRPr="00CD229E">
              <w:rPr>
                <w:rFonts w:ascii="Arial" w:hAnsi="Arial" w:cs="Arial"/>
                <w:lang w:val="eu-ES"/>
              </w:rPr>
              <w:t>AURRENA.- Diru-laguntzetarako Plan Estrategikoaren Eranskinaren aldaketa onartzea.</w:t>
            </w:r>
            <w:r w:rsidRPr="00CD229E">
              <w:rPr>
                <w:rStyle w:val="tw4winMark"/>
              </w:rPr>
              <w:t>&lt;0}</w:t>
            </w:r>
          </w:p>
        </w:tc>
        <w:tc>
          <w:tcPr>
            <w:tcW w:w="4751" w:type="dxa"/>
            <w:gridSpan w:val="4"/>
            <w:shd w:val="clear" w:color="auto" w:fill="auto"/>
          </w:tcPr>
          <w:p w:rsidR="00015534" w:rsidRPr="00015534" w:rsidRDefault="00015534" w:rsidP="00015534">
            <w:pPr>
              <w:jc w:val="both"/>
              <w:rPr>
                <w:rFonts w:ascii="Arial" w:hAnsi="Arial" w:cs="Arial"/>
              </w:rPr>
            </w:pPr>
            <w:r w:rsidRPr="00015534">
              <w:rPr>
                <w:rFonts w:ascii="Arial" w:hAnsi="Arial" w:cs="Arial"/>
              </w:rPr>
              <w:t>PRIMERO.- Aprobar la Modificación del Anexo del Plan Estratégico de Subvenciones.</w:t>
            </w:r>
          </w:p>
        </w:tc>
      </w:tr>
      <w:tr w:rsidR="00015534" w:rsidRPr="00015534" w:rsidTr="00015534">
        <w:tc>
          <w:tcPr>
            <w:tcW w:w="4870" w:type="dxa"/>
            <w:gridSpan w:val="4"/>
          </w:tcPr>
          <w:p w:rsidR="00015534" w:rsidRPr="00CD229E" w:rsidRDefault="00015534" w:rsidP="00015534">
            <w:pPr>
              <w:jc w:val="both"/>
              <w:rPr>
                <w:rFonts w:ascii="Arial" w:hAnsi="Arial" w:cs="Arial"/>
              </w:rPr>
            </w:pPr>
          </w:p>
        </w:tc>
        <w:tc>
          <w:tcPr>
            <w:tcW w:w="4751" w:type="dxa"/>
            <w:gridSpan w:val="4"/>
            <w:shd w:val="clear" w:color="auto" w:fill="auto"/>
          </w:tcPr>
          <w:p w:rsidR="00015534" w:rsidRPr="00015534" w:rsidRDefault="00015534" w:rsidP="00015534">
            <w:pPr>
              <w:jc w:val="both"/>
              <w:rPr>
                <w:rFonts w:ascii="Arial" w:hAnsi="Arial" w:cs="Arial"/>
              </w:rPr>
            </w:pPr>
          </w:p>
        </w:tc>
      </w:tr>
      <w:tr w:rsidR="00BF3CD9" w:rsidRPr="00880B1D" w:rsidTr="008F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121" w:type="dxa"/>
        </w:trPr>
        <w:tc>
          <w:tcPr>
            <w:tcW w:w="1413"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DIRU-LAGUNTZA LERROA.</w:t>
            </w:r>
          </w:p>
        </w:tc>
        <w:tc>
          <w:tcPr>
            <w:tcW w:w="1137"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HELBU-RUAK</w:t>
            </w:r>
          </w:p>
        </w:tc>
        <w:tc>
          <w:tcPr>
            <w:tcW w:w="1416"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EMAITZAK.</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URTEKO KOSTUA.</w:t>
            </w:r>
          </w:p>
        </w:tc>
        <w:tc>
          <w:tcPr>
            <w:tcW w:w="1700" w:type="dxa"/>
            <w:tcBorders>
              <w:top w:val="single" w:sz="4" w:space="0" w:color="auto"/>
              <w:left w:val="single" w:sz="4" w:space="0" w:color="auto"/>
              <w:bottom w:val="single" w:sz="4" w:space="0" w:color="auto"/>
              <w:right w:val="single" w:sz="4" w:space="0" w:color="auto"/>
            </w:tcBorders>
            <w:hideMark/>
          </w:tcPr>
          <w:p w:rsidR="00BF3CD9" w:rsidRPr="00880B1D" w:rsidRDefault="00BF3CD9" w:rsidP="008F1D87">
            <w:pPr>
              <w:pStyle w:val="Sinespaciado"/>
              <w:jc w:val="center"/>
              <w:rPr>
                <w:rFonts w:ascii="Arial" w:hAnsi="Arial" w:cs="Arial"/>
                <w:b/>
                <w:sz w:val="16"/>
                <w:szCs w:val="16"/>
              </w:rPr>
            </w:pPr>
            <w:r>
              <w:rPr>
                <w:rFonts w:ascii="Arial" w:hAnsi="Arial" w:cs="Arial"/>
                <w:b/>
                <w:sz w:val="16"/>
                <w:szCs w:val="16"/>
                <w:lang w:val="eu-ES"/>
              </w:rPr>
              <w:t>FINANTZAKETA.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D23EC2">
              <w:rPr>
                <w:rFonts w:ascii="Arial" w:hAnsi="Arial" w:cs="Arial"/>
                <w:b/>
                <w:sz w:val="16"/>
                <w:szCs w:val="16"/>
                <w:lang w:val="eu-ES"/>
              </w:rPr>
              <w:t>DIRU-LAGUNTZA EMATEKO PROZEDURA.</w:t>
            </w:r>
          </w:p>
        </w:tc>
      </w:tr>
      <w:tr w:rsidR="00BF3CD9" w:rsidRPr="007C6B22" w:rsidTr="008F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121" w:type="dxa"/>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CD9" w:rsidRPr="007C6B22" w:rsidRDefault="00BF3CD9" w:rsidP="008F1D87">
            <w:pPr>
              <w:pStyle w:val="Sinespaciado"/>
              <w:jc w:val="center"/>
              <w:rPr>
                <w:rFonts w:ascii="Arial" w:hAnsi="Arial" w:cs="Arial"/>
                <w:sz w:val="16"/>
                <w:szCs w:val="16"/>
              </w:rPr>
            </w:pPr>
            <w:r w:rsidRPr="00D23EC2">
              <w:rPr>
                <w:rFonts w:ascii="Arial" w:hAnsi="Arial" w:cs="Arial"/>
                <w:sz w:val="16"/>
                <w:szCs w:val="16"/>
                <w:lang w:val="eu-ES"/>
              </w:rPr>
              <w:t>Eibarren langabezian edo enplegua hobe</w:t>
            </w:r>
            <w:r>
              <w:rPr>
                <w:rFonts w:ascii="Arial" w:hAnsi="Arial" w:cs="Arial"/>
                <w:sz w:val="16"/>
                <w:szCs w:val="16"/>
                <w:lang w:val="eu-ES"/>
              </w:rPr>
              <w:t xml:space="preserve">tu </w:t>
            </w:r>
            <w:r w:rsidRPr="00D23EC2">
              <w:rPr>
                <w:rFonts w:ascii="Arial" w:hAnsi="Arial" w:cs="Arial"/>
                <w:sz w:val="16"/>
                <w:szCs w:val="16"/>
                <w:lang w:val="eu-ES"/>
              </w:rPr>
              <w:t xml:space="preserve"> nahian dauden pertsonek prestakuntza-ekintzak egiteko diru-laguntza</w:t>
            </w:r>
            <w:r>
              <w:rPr>
                <w:rFonts w:ascii="Arial" w:hAnsi="Arial" w:cs="Arial"/>
                <w:sz w:val="16"/>
                <w:szCs w:val="16"/>
                <w:lang w:val="eu-ES"/>
              </w:rPr>
              <w:t>k</w:t>
            </w:r>
            <w:r w:rsidRPr="00D23EC2">
              <w:rPr>
                <w:rFonts w:ascii="Arial" w:hAnsi="Arial" w:cs="Arial"/>
                <w:sz w:val="16"/>
                <w:szCs w:val="16"/>
                <w:lang w:val="eu-ES"/>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BF3CD9" w:rsidRPr="007C6B22" w:rsidRDefault="00BF3CD9" w:rsidP="008F1D87">
            <w:pPr>
              <w:pStyle w:val="Sinespaciado"/>
              <w:jc w:val="center"/>
              <w:rPr>
                <w:rFonts w:ascii="Arial" w:hAnsi="Arial" w:cs="Arial"/>
                <w:sz w:val="16"/>
                <w:szCs w:val="16"/>
              </w:rPr>
            </w:pPr>
            <w:r w:rsidRPr="00D23EC2">
              <w:rPr>
                <w:rFonts w:ascii="Arial" w:hAnsi="Arial" w:cs="Arial"/>
                <w:sz w:val="16"/>
                <w:szCs w:val="16"/>
                <w:lang w:val="eu-ES"/>
              </w:rPr>
              <w:t xml:space="preserve">Lanik ez duten edo lan prekarioak dituzten pertsonen kualifikazioa </w:t>
            </w:r>
            <w:r>
              <w:rPr>
                <w:rFonts w:ascii="Arial" w:hAnsi="Arial" w:cs="Arial"/>
                <w:sz w:val="16"/>
                <w:szCs w:val="16"/>
                <w:lang w:val="eu-ES"/>
              </w:rPr>
              <w:t>sendotze</w:t>
            </w:r>
            <w:r w:rsidRPr="00D23EC2">
              <w:rPr>
                <w:rFonts w:ascii="Arial" w:hAnsi="Arial" w:cs="Arial"/>
                <w:sz w:val="16"/>
                <w:szCs w:val="16"/>
                <w:lang w:val="eu-ES"/>
              </w:rPr>
              <w:t xml:space="preserve">a, </w:t>
            </w:r>
            <w:proofErr w:type="spellStart"/>
            <w:r w:rsidRPr="00D23EC2">
              <w:rPr>
                <w:rFonts w:ascii="Arial" w:hAnsi="Arial" w:cs="Arial"/>
                <w:sz w:val="16"/>
                <w:szCs w:val="16"/>
                <w:lang w:val="eu-ES"/>
              </w:rPr>
              <w:t>desenplegu</w:t>
            </w:r>
            <w:proofErr w:type="spellEnd"/>
            <w:r w:rsidRPr="00D23EC2">
              <w:rPr>
                <w:rFonts w:ascii="Arial" w:hAnsi="Arial" w:cs="Arial"/>
                <w:sz w:val="16"/>
                <w:szCs w:val="16"/>
                <w:lang w:val="eu-ES"/>
              </w:rPr>
              <w:t xml:space="preserve">-indize </w:t>
            </w:r>
            <w:r>
              <w:rPr>
                <w:rFonts w:ascii="Arial" w:hAnsi="Arial" w:cs="Arial"/>
                <w:sz w:val="16"/>
                <w:szCs w:val="16"/>
                <w:lang w:val="eu-ES"/>
              </w:rPr>
              <w:t>handi</w:t>
            </w:r>
            <w:r w:rsidRPr="00D23EC2">
              <w:rPr>
                <w:rFonts w:ascii="Arial" w:hAnsi="Arial" w:cs="Arial"/>
                <w:sz w:val="16"/>
                <w:szCs w:val="16"/>
                <w:lang w:val="eu-ES"/>
              </w:rPr>
              <w:t xml:space="preserve">enak prestakuntza gutxien dutenen artean </w:t>
            </w:r>
            <w:r>
              <w:rPr>
                <w:rFonts w:ascii="Arial" w:hAnsi="Arial" w:cs="Arial"/>
                <w:sz w:val="16"/>
                <w:szCs w:val="16"/>
                <w:lang w:val="eu-ES"/>
              </w:rPr>
              <w:t xml:space="preserve"> daud</w:t>
            </w:r>
            <w:r w:rsidRPr="00D23EC2">
              <w:rPr>
                <w:rFonts w:ascii="Arial" w:hAnsi="Arial" w:cs="Arial"/>
                <w:sz w:val="16"/>
                <w:szCs w:val="16"/>
                <w:lang w:val="eu-ES"/>
              </w:rPr>
              <w:t>elako.</w:t>
            </w:r>
            <w:r w:rsidRPr="007C6B22">
              <w:rPr>
                <w:rFonts w:ascii="Arial" w:hAnsi="Arial" w:cs="Arial"/>
                <w:sz w:val="16"/>
                <w:szCs w:val="16"/>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F3CD9" w:rsidRPr="007C6B22" w:rsidRDefault="00BF3CD9" w:rsidP="008F1D87">
            <w:pPr>
              <w:pStyle w:val="Sinespaciado"/>
              <w:jc w:val="center"/>
              <w:rPr>
                <w:rFonts w:ascii="Arial" w:hAnsi="Arial" w:cs="Arial"/>
                <w:sz w:val="16"/>
                <w:szCs w:val="16"/>
              </w:rPr>
            </w:pPr>
            <w:r w:rsidRPr="00D23EC2">
              <w:rPr>
                <w:rFonts w:ascii="Arial" w:hAnsi="Arial" w:cs="Arial"/>
                <w:sz w:val="16"/>
                <w:szCs w:val="16"/>
                <w:lang w:val="eu-ES"/>
              </w:rPr>
              <w:t>Prestakuntza gutxien duen populazio-sektore</w:t>
            </w:r>
            <w:r>
              <w:rPr>
                <w:rFonts w:ascii="Arial" w:hAnsi="Arial" w:cs="Arial"/>
                <w:sz w:val="16"/>
                <w:szCs w:val="16"/>
                <w:lang w:val="eu-ES"/>
              </w:rPr>
              <w:t xml:space="preserve">aren </w:t>
            </w:r>
            <w:proofErr w:type="spellStart"/>
            <w:r>
              <w:rPr>
                <w:rFonts w:ascii="Arial" w:hAnsi="Arial" w:cs="Arial"/>
                <w:sz w:val="16"/>
                <w:szCs w:val="16"/>
                <w:lang w:val="eu-ES"/>
              </w:rPr>
              <w:t>enplegagarrita-su</w:t>
            </w:r>
            <w:r w:rsidRPr="00D23EC2">
              <w:rPr>
                <w:rFonts w:ascii="Arial" w:hAnsi="Arial" w:cs="Arial"/>
                <w:sz w:val="16"/>
                <w:szCs w:val="16"/>
                <w:lang w:val="eu-ES"/>
              </w:rPr>
              <w:t>na</w:t>
            </w:r>
            <w:proofErr w:type="spellEnd"/>
            <w:r w:rsidRPr="00D23EC2">
              <w:rPr>
                <w:rFonts w:ascii="Arial" w:hAnsi="Arial" w:cs="Arial"/>
                <w:sz w:val="16"/>
                <w:szCs w:val="16"/>
                <w:lang w:val="eu-ES"/>
              </w:rPr>
              <w:t xml:space="preserve"> handitzea.</w:t>
            </w:r>
            <w:r w:rsidRPr="007C6B22">
              <w:rPr>
                <w:rFonts w:ascii="Arial" w:hAnsi="Arial" w:cs="Arial"/>
                <w:sz w:val="16"/>
                <w:szCs w:val="16"/>
              </w:rPr>
              <w:t xml:space="preserve"> </w:t>
            </w:r>
          </w:p>
          <w:p w:rsidR="00BF3CD9" w:rsidRPr="007C6B22" w:rsidRDefault="00BF3CD9" w:rsidP="008F1D87">
            <w:pPr>
              <w:pStyle w:val="Sinespaciado"/>
              <w:rPr>
                <w:rFonts w:ascii="Arial" w:hAnsi="Arial" w:cs="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3CD9" w:rsidRPr="007C6B22" w:rsidRDefault="00BF3CD9" w:rsidP="008F1D87">
            <w:pPr>
              <w:pStyle w:val="Sinespaciado"/>
              <w:jc w:val="center"/>
              <w:rPr>
                <w:rFonts w:ascii="Arial" w:hAnsi="Arial" w:cs="Arial"/>
                <w:sz w:val="16"/>
                <w:szCs w:val="16"/>
              </w:rPr>
            </w:pPr>
            <w:r w:rsidRPr="00D23EC2">
              <w:rPr>
                <w:rFonts w:ascii="Arial" w:hAnsi="Arial" w:cs="Arial"/>
                <w:sz w:val="16"/>
                <w:szCs w:val="16"/>
                <w:lang w:val="eu-ES"/>
              </w:rPr>
              <w:t>20.000 €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BF3CD9" w:rsidRPr="007C6B22" w:rsidRDefault="00BF3CD9" w:rsidP="008F1D87">
            <w:pPr>
              <w:pStyle w:val="Sinespaciado"/>
              <w:jc w:val="center"/>
              <w:rPr>
                <w:rFonts w:ascii="Arial" w:hAnsi="Arial" w:cs="Arial"/>
                <w:sz w:val="16"/>
                <w:szCs w:val="16"/>
              </w:rPr>
            </w:pPr>
            <w:r w:rsidRPr="00D23EC2">
              <w:rPr>
                <w:rFonts w:ascii="Arial" w:hAnsi="Arial" w:cs="Arial"/>
                <w:sz w:val="16"/>
                <w:szCs w:val="16"/>
                <w:lang w:val="eu-ES"/>
              </w:rPr>
              <w:t>Finantzaketa  Udalaren beraren funtsekin egingo da Aurrekontuare</w:t>
            </w:r>
            <w:r>
              <w:rPr>
                <w:rFonts w:ascii="Arial" w:hAnsi="Arial" w:cs="Arial"/>
                <w:sz w:val="16"/>
                <w:szCs w:val="16"/>
                <w:lang w:val="eu-ES"/>
              </w:rPr>
              <w:t>n</w:t>
            </w:r>
            <w:r w:rsidRPr="00D23EC2">
              <w:rPr>
                <w:rFonts w:ascii="Arial" w:hAnsi="Arial" w:cs="Arial"/>
                <w:sz w:val="16"/>
                <w:szCs w:val="16"/>
                <w:lang w:val="eu-ES"/>
              </w:rPr>
              <w:t xml:space="preserve"> </w:t>
            </w:r>
            <w:r>
              <w:rPr>
                <w:rFonts w:ascii="Arial" w:hAnsi="Arial" w:cs="Arial"/>
                <w:sz w:val="16"/>
                <w:szCs w:val="16"/>
                <w:lang w:val="eu-ES"/>
              </w:rPr>
              <w:t>IV. kapituluaren kontura.</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CD9" w:rsidRPr="007C6B22" w:rsidRDefault="00BF3CD9" w:rsidP="008F1D87">
            <w:pPr>
              <w:pStyle w:val="Sinespaciado"/>
              <w:jc w:val="center"/>
              <w:rPr>
                <w:rFonts w:ascii="Arial" w:hAnsi="Arial" w:cs="Arial"/>
                <w:sz w:val="16"/>
                <w:szCs w:val="16"/>
              </w:rPr>
            </w:pPr>
            <w:r w:rsidRPr="00D23EC2">
              <w:rPr>
                <w:rFonts w:ascii="Arial" w:hAnsi="Arial" w:cs="Arial"/>
                <w:sz w:val="16"/>
                <w:szCs w:val="16"/>
                <w:lang w:val="eu-ES"/>
              </w:rPr>
              <w:t xml:space="preserve">Diru-laguntza mota: </w:t>
            </w:r>
            <w:r w:rsidRPr="007C6B22">
              <w:rPr>
                <w:rFonts w:ascii="Arial" w:hAnsi="Arial" w:cs="Arial"/>
                <w:sz w:val="16"/>
                <w:szCs w:val="16"/>
              </w:rPr>
              <w:t xml:space="preserve"> </w:t>
            </w:r>
            <w:r w:rsidRPr="00D23EC2">
              <w:rPr>
                <w:rFonts w:ascii="Arial" w:hAnsi="Arial" w:cs="Arial"/>
                <w:sz w:val="16"/>
                <w:szCs w:val="16"/>
                <w:lang w:val="eu-ES"/>
              </w:rPr>
              <w:t>Ebaluazio bakoiztu</w:t>
            </w:r>
            <w:r>
              <w:rPr>
                <w:rFonts w:ascii="Arial" w:hAnsi="Arial" w:cs="Arial"/>
                <w:sz w:val="16"/>
                <w:szCs w:val="16"/>
                <w:lang w:val="eu-ES"/>
              </w:rPr>
              <w:t>ko</w:t>
            </w:r>
            <w:r w:rsidRPr="00D23EC2">
              <w:rPr>
                <w:rFonts w:ascii="Arial" w:hAnsi="Arial" w:cs="Arial"/>
                <w:sz w:val="16"/>
                <w:szCs w:val="16"/>
                <w:lang w:val="eu-ES"/>
              </w:rPr>
              <w:t>a.</w:t>
            </w:r>
          </w:p>
        </w:tc>
      </w:tr>
    </w:tbl>
    <w:p w:rsidR="00BF3CD9" w:rsidRDefault="00BF3CD9" w:rsidP="00BF3CD9"/>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7"/>
        <w:gridCol w:w="1416"/>
        <w:gridCol w:w="1134"/>
        <w:gridCol w:w="1700"/>
        <w:gridCol w:w="1700"/>
      </w:tblGrid>
      <w:tr w:rsidR="00BF3CD9" w:rsidRPr="00880B1D" w:rsidTr="008F1D87">
        <w:tc>
          <w:tcPr>
            <w:tcW w:w="1413"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880B1D">
              <w:rPr>
                <w:rFonts w:ascii="Arial" w:hAnsi="Arial" w:cs="Arial"/>
                <w:b/>
                <w:sz w:val="16"/>
                <w:szCs w:val="16"/>
              </w:rPr>
              <w:t>LINEA DE SUBVENCION</w:t>
            </w:r>
          </w:p>
        </w:tc>
        <w:tc>
          <w:tcPr>
            <w:tcW w:w="1137"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880B1D">
              <w:rPr>
                <w:rFonts w:ascii="Arial" w:hAnsi="Arial" w:cs="Arial"/>
                <w:b/>
                <w:sz w:val="16"/>
                <w:szCs w:val="16"/>
              </w:rPr>
              <w:t>OBJETIVOS</w:t>
            </w:r>
          </w:p>
        </w:tc>
        <w:tc>
          <w:tcPr>
            <w:tcW w:w="1416"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880B1D">
              <w:rPr>
                <w:rFonts w:ascii="Arial" w:hAnsi="Arial" w:cs="Arial"/>
                <w:b/>
                <w:sz w:val="16"/>
                <w:szCs w:val="16"/>
              </w:rPr>
              <w:t>EFECTOS PRETENDIDOS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880B1D">
              <w:rPr>
                <w:rFonts w:ascii="Arial" w:hAnsi="Arial" w:cs="Arial"/>
                <w:b/>
                <w:sz w:val="16"/>
                <w:szCs w:val="16"/>
              </w:rPr>
              <w:t>COSTE ANUAL</w:t>
            </w:r>
          </w:p>
        </w:tc>
        <w:tc>
          <w:tcPr>
            <w:tcW w:w="1700" w:type="dxa"/>
            <w:tcBorders>
              <w:top w:val="single" w:sz="4" w:space="0" w:color="auto"/>
              <w:left w:val="single" w:sz="4" w:space="0" w:color="auto"/>
              <w:bottom w:val="single" w:sz="4" w:space="0" w:color="auto"/>
              <w:right w:val="single" w:sz="4" w:space="0" w:color="auto"/>
            </w:tcBorders>
            <w:hideMark/>
          </w:tcPr>
          <w:p w:rsidR="00BF3CD9" w:rsidRPr="00880B1D" w:rsidRDefault="00BF3CD9" w:rsidP="008F1D87">
            <w:pPr>
              <w:pStyle w:val="Sinespaciado"/>
              <w:jc w:val="center"/>
              <w:rPr>
                <w:rFonts w:ascii="Arial" w:hAnsi="Arial" w:cs="Arial"/>
                <w:b/>
                <w:sz w:val="16"/>
                <w:szCs w:val="16"/>
              </w:rPr>
            </w:pPr>
            <w:r w:rsidRPr="00880B1D">
              <w:rPr>
                <w:rFonts w:ascii="Arial" w:hAnsi="Arial" w:cs="Arial"/>
                <w:b/>
                <w:sz w:val="16"/>
                <w:szCs w:val="16"/>
              </w:rPr>
              <w:t>FINANCIACION</w:t>
            </w:r>
          </w:p>
        </w:tc>
        <w:tc>
          <w:tcPr>
            <w:tcW w:w="1700" w:type="dxa"/>
            <w:tcBorders>
              <w:top w:val="single" w:sz="4" w:space="0" w:color="auto"/>
              <w:left w:val="single" w:sz="4" w:space="0" w:color="auto"/>
              <w:bottom w:val="single" w:sz="4" w:space="0" w:color="auto"/>
              <w:right w:val="single" w:sz="4" w:space="0" w:color="auto"/>
            </w:tcBorders>
            <w:vAlign w:val="center"/>
            <w:hideMark/>
          </w:tcPr>
          <w:p w:rsidR="00BF3CD9" w:rsidRPr="00880B1D" w:rsidRDefault="00BF3CD9" w:rsidP="008F1D87">
            <w:pPr>
              <w:pStyle w:val="Sinespaciado"/>
              <w:jc w:val="center"/>
              <w:rPr>
                <w:rFonts w:ascii="Arial" w:hAnsi="Arial" w:cs="Arial"/>
                <w:b/>
                <w:sz w:val="16"/>
                <w:szCs w:val="16"/>
              </w:rPr>
            </w:pPr>
            <w:r w:rsidRPr="00880B1D">
              <w:rPr>
                <w:rFonts w:ascii="Arial" w:hAnsi="Arial" w:cs="Arial"/>
                <w:b/>
                <w:sz w:val="16"/>
                <w:szCs w:val="16"/>
              </w:rPr>
              <w:t>PROCEDIMIENTO DE CONCESIÓN</w:t>
            </w:r>
          </w:p>
        </w:tc>
      </w:tr>
      <w:tr w:rsidR="00BF3CD9" w:rsidRPr="007C6B22" w:rsidTr="008F1D87">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CD9" w:rsidRPr="007C6B22" w:rsidRDefault="00BF3CD9" w:rsidP="008F1D87">
            <w:pPr>
              <w:pStyle w:val="Sinespaciado"/>
              <w:jc w:val="center"/>
              <w:rPr>
                <w:rFonts w:ascii="Arial" w:hAnsi="Arial" w:cs="Arial"/>
                <w:sz w:val="16"/>
                <w:szCs w:val="16"/>
              </w:rPr>
            </w:pPr>
            <w:r w:rsidRPr="007C6B22">
              <w:rPr>
                <w:rFonts w:ascii="Arial" w:hAnsi="Arial" w:cs="Arial"/>
                <w:sz w:val="16"/>
                <w:szCs w:val="16"/>
              </w:rPr>
              <w:t xml:space="preserve">Subvenciones para que las personas desempleadas o en situación de mejora de empleo de </w:t>
            </w:r>
            <w:proofErr w:type="spellStart"/>
            <w:r w:rsidRPr="007C6B22">
              <w:rPr>
                <w:rFonts w:ascii="Arial" w:hAnsi="Arial" w:cs="Arial"/>
                <w:sz w:val="16"/>
                <w:szCs w:val="16"/>
              </w:rPr>
              <w:t>eibar</w:t>
            </w:r>
            <w:proofErr w:type="spellEnd"/>
            <w:r w:rsidRPr="007C6B22">
              <w:rPr>
                <w:rFonts w:ascii="Arial" w:hAnsi="Arial" w:cs="Arial"/>
                <w:sz w:val="16"/>
                <w:szCs w:val="16"/>
              </w:rPr>
              <w:t xml:space="preserve"> realicen acciones formativas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BF3CD9" w:rsidRPr="007C6B22" w:rsidRDefault="00BF3CD9" w:rsidP="008F1D87">
            <w:pPr>
              <w:pStyle w:val="Sinespaciado"/>
              <w:jc w:val="center"/>
              <w:rPr>
                <w:rFonts w:ascii="Arial" w:hAnsi="Arial" w:cs="Arial"/>
                <w:sz w:val="16"/>
                <w:szCs w:val="16"/>
              </w:rPr>
            </w:pPr>
            <w:r w:rsidRPr="007C6B22">
              <w:rPr>
                <w:rFonts w:ascii="Arial" w:hAnsi="Arial" w:cs="Arial"/>
                <w:sz w:val="16"/>
                <w:szCs w:val="16"/>
              </w:rPr>
              <w:t xml:space="preserve">Promover una mayor cualificación de las personas desempleadas o con trabajos precarios, ya que los mayores índices de desempleo se dan en los sectores con menor formación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F3CD9" w:rsidRPr="007C6B22" w:rsidRDefault="00BF3CD9" w:rsidP="008F1D87">
            <w:pPr>
              <w:pStyle w:val="Sinespaciado"/>
              <w:jc w:val="center"/>
              <w:rPr>
                <w:rFonts w:ascii="Arial" w:hAnsi="Arial" w:cs="Arial"/>
                <w:sz w:val="16"/>
                <w:szCs w:val="16"/>
              </w:rPr>
            </w:pPr>
            <w:r w:rsidRPr="007C6B22">
              <w:rPr>
                <w:rFonts w:ascii="Arial" w:hAnsi="Arial" w:cs="Arial"/>
                <w:sz w:val="16"/>
                <w:szCs w:val="16"/>
              </w:rPr>
              <w:t xml:space="preserve">Aumentar la empleabilidad de los sectores de la población con menor formación. </w:t>
            </w:r>
          </w:p>
          <w:p w:rsidR="00BF3CD9" w:rsidRPr="007C6B22" w:rsidRDefault="00BF3CD9" w:rsidP="008F1D87">
            <w:pPr>
              <w:pStyle w:val="Sinespaciad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CD9" w:rsidRPr="007C6B22" w:rsidRDefault="00BF3CD9" w:rsidP="008F1D87">
            <w:pPr>
              <w:pStyle w:val="Sinespaciado"/>
              <w:jc w:val="center"/>
              <w:rPr>
                <w:rFonts w:ascii="Arial" w:hAnsi="Arial" w:cs="Arial"/>
                <w:sz w:val="16"/>
                <w:szCs w:val="16"/>
              </w:rPr>
            </w:pPr>
            <w:r>
              <w:rPr>
                <w:rFonts w:ascii="Arial" w:hAnsi="Arial" w:cs="Arial"/>
                <w:sz w:val="16"/>
                <w:szCs w:val="16"/>
              </w:rPr>
              <w:t>20.000 €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BF3CD9" w:rsidRPr="007C6B22" w:rsidRDefault="00BF3CD9" w:rsidP="008F1D87">
            <w:pPr>
              <w:pStyle w:val="Sinespaciado"/>
              <w:jc w:val="center"/>
              <w:rPr>
                <w:rFonts w:ascii="Arial" w:hAnsi="Arial" w:cs="Arial"/>
                <w:sz w:val="16"/>
                <w:szCs w:val="16"/>
              </w:rPr>
            </w:pPr>
            <w:r w:rsidRPr="007C6B22">
              <w:rPr>
                <w:rFonts w:ascii="Arial" w:hAnsi="Arial" w:cs="Arial"/>
                <w:sz w:val="16"/>
                <w:szCs w:val="16"/>
              </w:rPr>
              <w:t>La financiación se llevará a cabo con fondos propios, con cargo al capítulo IV del presupuesto</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CD9" w:rsidRPr="007C6B22" w:rsidRDefault="00BF3CD9" w:rsidP="008F1D87">
            <w:pPr>
              <w:pStyle w:val="Sinespaciado"/>
              <w:jc w:val="center"/>
              <w:rPr>
                <w:rFonts w:ascii="Arial" w:hAnsi="Arial" w:cs="Arial"/>
                <w:sz w:val="16"/>
                <w:szCs w:val="16"/>
              </w:rPr>
            </w:pPr>
            <w:r w:rsidRPr="007C6B22">
              <w:rPr>
                <w:rFonts w:ascii="Arial" w:hAnsi="Arial" w:cs="Arial"/>
                <w:sz w:val="16"/>
                <w:szCs w:val="16"/>
              </w:rPr>
              <w:t>Tipo de subvención: evaluación individualizada</w:t>
            </w:r>
          </w:p>
        </w:tc>
      </w:tr>
    </w:tbl>
    <w:p w:rsidR="00BF3CD9" w:rsidRDefault="00BF3CD9" w:rsidP="00BF3CD9"/>
    <w:p w:rsidR="00BF3CD9" w:rsidRDefault="00BF3CD9"/>
    <w:tbl>
      <w:tblPr>
        <w:tblW w:w="9622" w:type="dxa"/>
        <w:tblLayout w:type="fixed"/>
        <w:tblCellMar>
          <w:left w:w="360" w:type="dxa"/>
          <w:right w:w="360" w:type="dxa"/>
        </w:tblCellMar>
        <w:tblLook w:val="0000" w:firstRow="0" w:lastRow="0" w:firstColumn="0" w:lastColumn="0" w:noHBand="0" w:noVBand="0"/>
      </w:tblPr>
      <w:tblGrid>
        <w:gridCol w:w="4871"/>
        <w:gridCol w:w="4751"/>
      </w:tblGrid>
      <w:tr w:rsidR="00015534" w:rsidRPr="00015534" w:rsidTr="00BF3CD9">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BF3CD9">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BF3CD9">
        <w:trPr>
          <w:hidden/>
        </w:trPr>
        <w:tc>
          <w:tcPr>
            <w:tcW w:w="4870" w:type="dxa"/>
          </w:tcPr>
          <w:p w:rsidR="00015534" w:rsidRPr="00CD229E" w:rsidRDefault="00015534" w:rsidP="00015534">
            <w:pPr>
              <w:jc w:val="both"/>
              <w:rPr>
                <w:rFonts w:ascii="Arial" w:hAnsi="Arial" w:cs="Arial"/>
                <w:lang w:val="eu-ES"/>
              </w:rPr>
            </w:pPr>
            <w:r w:rsidRPr="00CD229E">
              <w:rPr>
                <w:rStyle w:val="tw4winMark"/>
              </w:rPr>
              <w:t>{0&gt;</w:t>
            </w:r>
            <w:r w:rsidRPr="00CD229E">
              <w:rPr>
                <w:rFonts w:ascii="Arial" w:hAnsi="Arial" w:cs="Arial"/>
                <w:vanish/>
              </w:rPr>
              <w:t>SEGUNDO:</w:t>
            </w:r>
            <w:r w:rsidRPr="00CD229E">
              <w:rPr>
                <w:rStyle w:val="tw4winMark"/>
              </w:rPr>
              <w:t>&lt;}100{&gt;</w:t>
            </w:r>
            <w:r w:rsidRPr="00CD229E">
              <w:rPr>
                <w:rFonts w:ascii="Arial" w:hAnsi="Arial" w:cs="Arial"/>
                <w:lang w:val="eu-ES"/>
              </w:rPr>
              <w:t>HURRENA:</w:t>
            </w:r>
            <w:r w:rsidRPr="00CD229E">
              <w:rPr>
                <w:rStyle w:val="tw4winMark"/>
              </w:rPr>
              <w:t>&lt;0}</w:t>
            </w:r>
            <w:r w:rsidRPr="00CD229E">
              <w:rPr>
                <w:rFonts w:ascii="Arial" w:hAnsi="Arial" w:cs="Arial"/>
              </w:rPr>
              <w:t xml:space="preserve"> </w:t>
            </w:r>
            <w:r w:rsidRPr="00CD229E">
              <w:rPr>
                <w:rStyle w:val="tw4winMark"/>
              </w:rPr>
              <w:t>{0&gt;</w:t>
            </w:r>
            <w:r w:rsidRPr="00CD229E">
              <w:rPr>
                <w:rFonts w:ascii="Arial" w:hAnsi="Arial" w:cs="Arial"/>
                <w:vanish/>
              </w:rPr>
              <w:t>APROBAR un gasto por importe de 20.000,00 € con imputación a la partida presupuestaria “1.1000.480.20.241.00 Subvención a la formación para los desempleados”, del vigente presupuesto de la Corporación para atender a los gastos que se deriven de la concesión de las subvenciones.</w:t>
            </w:r>
            <w:r w:rsidRPr="00CD229E">
              <w:rPr>
                <w:rStyle w:val="tw4winMark"/>
              </w:rPr>
              <w:t>&lt;}85{&gt;</w:t>
            </w:r>
            <w:r w:rsidRPr="00CD229E">
              <w:rPr>
                <w:rFonts w:ascii="Arial" w:hAnsi="Arial" w:cs="Arial"/>
                <w:lang w:val="eu-ES"/>
              </w:rPr>
              <w:t>ONARTZEA gastua, 20.000,00 €ko zenbatekoa duena, indarrean dagoen Udal Aurrekontuko “1.1000.480.20.241.00. Diru-laguntzak beste enpresa batzuei” deritzon partidari egotziko zaiona, diru-laguntzak ematetik sortuko diren gastuei erantzutekoa.</w:t>
            </w:r>
            <w:r w:rsidRPr="00CD229E">
              <w:rPr>
                <w:rStyle w:val="tw4winMark"/>
                <w:lang w:val="eu-ES"/>
              </w:rPr>
              <w:t>&lt;0}</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SEGUNDO: APROBAR un gasto por importe de 20.000,00 € con imputación a la partida presupuestaria “1.1000.480.20.241.00 Subvención a la formación para los desempleados”, del vigente presupuesto de la Corporación para atender a los gastos que se deriven de la concesión de las subvenciones.</w:t>
            </w:r>
          </w:p>
        </w:tc>
      </w:tr>
      <w:tr w:rsidR="00015534" w:rsidRPr="00015534" w:rsidTr="00BF3CD9">
        <w:tc>
          <w:tcPr>
            <w:tcW w:w="4870" w:type="dxa"/>
          </w:tcPr>
          <w:p w:rsidR="00015534" w:rsidRPr="00CD229E" w:rsidRDefault="00015534" w:rsidP="00015534">
            <w:pPr>
              <w:jc w:val="both"/>
              <w:rPr>
                <w:rFonts w:ascii="Arial" w:hAnsi="Arial" w:cs="Arial"/>
                <w:lang w:val="eu-ES"/>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BF3CD9">
        <w:trPr>
          <w:hidden/>
        </w:trPr>
        <w:tc>
          <w:tcPr>
            <w:tcW w:w="4870" w:type="dxa"/>
          </w:tcPr>
          <w:p w:rsidR="00015534" w:rsidRPr="00CD229E" w:rsidRDefault="00015534" w:rsidP="00015534">
            <w:pPr>
              <w:jc w:val="both"/>
              <w:rPr>
                <w:rFonts w:ascii="Arial" w:hAnsi="Arial" w:cs="Arial"/>
                <w:lang w:val="eu-ES"/>
              </w:rPr>
            </w:pPr>
            <w:r w:rsidRPr="00CD229E">
              <w:rPr>
                <w:rStyle w:val="tw4winMark"/>
                <w:lang w:val="eu-ES"/>
              </w:rPr>
              <w:t>{0&gt;</w:t>
            </w:r>
            <w:r w:rsidRPr="00CD229E">
              <w:rPr>
                <w:rFonts w:ascii="Arial" w:hAnsi="Arial" w:cs="Arial"/>
                <w:vanish/>
                <w:lang w:val="eu-ES"/>
              </w:rPr>
              <w:t>TERCERO:</w:t>
            </w:r>
            <w:r w:rsidRPr="00CD229E">
              <w:rPr>
                <w:rStyle w:val="tw4winMark"/>
                <w:lang w:val="eu-ES"/>
              </w:rPr>
              <w:t>&lt;}100{&gt;</w:t>
            </w:r>
            <w:r w:rsidRPr="00CD229E">
              <w:rPr>
                <w:rFonts w:ascii="Arial" w:hAnsi="Arial" w:cs="Arial"/>
                <w:lang w:val="eu-ES"/>
              </w:rPr>
              <w:t>HIRUGARRENA:</w:t>
            </w:r>
            <w:r w:rsidRPr="00CD229E">
              <w:rPr>
                <w:rStyle w:val="tw4winMark"/>
                <w:lang w:val="eu-ES"/>
              </w:rPr>
              <w:t>&lt;0}</w:t>
            </w:r>
            <w:r w:rsidRPr="00CD229E">
              <w:rPr>
                <w:rFonts w:ascii="Arial" w:hAnsi="Arial" w:cs="Arial"/>
                <w:lang w:val="eu-ES"/>
              </w:rPr>
              <w:t xml:space="preserve"> </w:t>
            </w:r>
            <w:r w:rsidRPr="00CD229E">
              <w:rPr>
                <w:rStyle w:val="tw4winMark"/>
                <w:lang w:val="eu-ES"/>
              </w:rPr>
              <w:t>{0&gt;</w:t>
            </w:r>
            <w:r w:rsidRPr="00CD229E">
              <w:rPr>
                <w:rFonts w:ascii="Arial" w:hAnsi="Arial" w:cs="Arial"/>
                <w:vanish/>
                <w:lang w:val="eu-ES"/>
              </w:rPr>
              <w:t xml:space="preserve">APROBAR la convocatoria que incorpora las Bases de subvenciones reguladoras para la concesión por parte del Ayuntamiento de Eibar de subvenciones </w:t>
            </w:r>
            <w:r w:rsidRPr="00CD229E">
              <w:rPr>
                <w:rFonts w:ascii="Arial" w:hAnsi="Arial" w:cs="Arial"/>
                <w:bCs/>
                <w:vanish/>
                <w:lang w:val="eu-ES"/>
              </w:rPr>
              <w:t xml:space="preserve">para que </w:t>
            </w:r>
            <w:r w:rsidRPr="00CD229E">
              <w:rPr>
                <w:rFonts w:ascii="Arial" w:hAnsi="Arial" w:cs="Arial"/>
                <w:bCs/>
                <w:i/>
                <w:vanish/>
                <w:lang w:val="eu-ES"/>
              </w:rPr>
              <w:t xml:space="preserve">las personas desempleadas o en situación de mejora de empleo de Eibar realicen acciones formativas, </w:t>
            </w:r>
            <w:r w:rsidRPr="00CD229E">
              <w:rPr>
                <w:rFonts w:ascii="Arial" w:hAnsi="Arial" w:cs="Arial"/>
                <w:bCs/>
                <w:vanish/>
                <w:lang w:val="eu-ES"/>
              </w:rPr>
              <w:t>mediante el procedimiento de concesión directa en régimen de evaluación individualizada.”</w:t>
            </w:r>
            <w:r w:rsidRPr="00CD229E">
              <w:rPr>
                <w:rStyle w:val="tw4winMark"/>
                <w:lang w:val="eu-ES"/>
              </w:rPr>
              <w:t>&lt;}80{&gt;</w:t>
            </w:r>
            <w:r w:rsidRPr="00CD229E">
              <w:rPr>
                <w:rFonts w:ascii="Arial" w:hAnsi="Arial" w:cs="Arial"/>
                <w:lang w:val="eu-ES"/>
              </w:rPr>
              <w:t xml:space="preserve">ONARTZEA diru-laguntzaren deialdia eta laguntzak arautzen dituzten Oinarriak, Eibarko Udalak,  </w:t>
            </w:r>
            <w:r w:rsidRPr="00CD229E">
              <w:rPr>
                <w:rFonts w:ascii="Arial" w:hAnsi="Arial" w:cs="Arial"/>
                <w:bCs/>
                <w:i/>
                <w:lang w:val="eu-ES"/>
              </w:rPr>
              <w:t>Eibarren langabezian edo enplegu-hobekuntzarako egoeran dauden pertsonek prestakuntza-ekintzak egiteko</w:t>
            </w:r>
            <w:r w:rsidRPr="00CD229E">
              <w:rPr>
                <w:rFonts w:ascii="Arial" w:hAnsi="Arial" w:cs="Arial"/>
                <w:lang w:val="eu-ES"/>
              </w:rPr>
              <w:t xml:space="preserve"> diru-laguntzak banakako ebaluazio araubidez eta zuzeneko prozeduraz eman ditzan.</w:t>
            </w:r>
            <w:r w:rsidRPr="00CD229E">
              <w:rPr>
                <w:rStyle w:val="tw4winMark"/>
                <w:lang w:val="eu-ES"/>
              </w:rPr>
              <w:t>&lt;0}</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 xml:space="preserve">TERCERO: APROBAR la convocatoria que incorpora las Bases de subvenciones reguladoras para la concesión por parte del Ayuntamiento de Eibar de subvenciones </w:t>
            </w:r>
            <w:r w:rsidRPr="00015534">
              <w:rPr>
                <w:rFonts w:ascii="Arial" w:hAnsi="Arial" w:cs="Arial"/>
                <w:bCs/>
              </w:rPr>
              <w:t xml:space="preserve">para que </w:t>
            </w:r>
            <w:r w:rsidRPr="00015534">
              <w:rPr>
                <w:rFonts w:ascii="Arial" w:hAnsi="Arial" w:cs="Arial"/>
                <w:bCs/>
                <w:i/>
              </w:rPr>
              <w:t xml:space="preserve">las personas desempleadas o en situación de mejora de empleo de Eibar realicen acciones formativas, </w:t>
            </w:r>
            <w:r w:rsidRPr="00015534">
              <w:rPr>
                <w:rFonts w:ascii="Arial" w:hAnsi="Arial" w:cs="Arial"/>
                <w:bCs/>
              </w:rPr>
              <w:t>mediante el procedimiento de concesión directa en régimen de evaluación individualizada.”</w:t>
            </w:r>
          </w:p>
        </w:tc>
      </w:tr>
      <w:tr w:rsidR="00015534" w:rsidRPr="00015534" w:rsidTr="00BF3CD9">
        <w:tc>
          <w:tcPr>
            <w:tcW w:w="4870" w:type="dxa"/>
          </w:tcPr>
          <w:p w:rsidR="00015534" w:rsidRPr="00CD229E" w:rsidRDefault="00015534" w:rsidP="00015534">
            <w:pPr>
              <w:jc w:val="both"/>
              <w:rPr>
                <w:rFonts w:ascii="Arial" w:hAnsi="Arial" w:cs="Arial"/>
                <w:lang w:val="eu-ES"/>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BF3CD9">
        <w:trPr>
          <w:hidden/>
        </w:trPr>
        <w:tc>
          <w:tcPr>
            <w:tcW w:w="4870" w:type="dxa"/>
          </w:tcPr>
          <w:p w:rsidR="00015534" w:rsidRPr="00CD229E" w:rsidRDefault="00015534" w:rsidP="00015534">
            <w:pPr>
              <w:jc w:val="both"/>
              <w:rPr>
                <w:rFonts w:ascii="Arial" w:hAnsi="Arial" w:cs="Arial"/>
                <w:u w:val="single"/>
              </w:rPr>
            </w:pPr>
            <w:r w:rsidRPr="00CD229E">
              <w:rPr>
                <w:rStyle w:val="tw4winMark"/>
              </w:rPr>
              <w:t>{0&gt;</w:t>
            </w:r>
            <w:r w:rsidRPr="00CD229E">
              <w:rPr>
                <w:rFonts w:ascii="Arial" w:hAnsi="Arial" w:cs="Arial"/>
                <w:vanish/>
                <w:u w:val="single"/>
              </w:rPr>
              <w:t>4.- Tercer expediente de Créditos Adicionales del Presupuesto Municipal 2016</w:t>
            </w:r>
            <w:r w:rsidRPr="00CD229E">
              <w:rPr>
                <w:rStyle w:val="tw4winMark"/>
              </w:rPr>
              <w:t>&lt;}85{&gt;</w:t>
            </w:r>
            <w:r w:rsidRPr="00CD229E">
              <w:rPr>
                <w:rFonts w:ascii="Arial" w:hAnsi="Arial" w:cs="Arial"/>
                <w:u w:val="single"/>
                <w:lang w:val="eu-ES"/>
              </w:rPr>
              <w:t>4.- 2016ko Udal Aurrekontuaren Kreditu Gehigarrien Hirugarren espedientea.</w:t>
            </w:r>
            <w:r w:rsidRPr="00CD229E">
              <w:rPr>
                <w:rStyle w:val="tw4winMark"/>
              </w:rPr>
              <w:t>&lt;0}</w:t>
            </w:r>
          </w:p>
        </w:tc>
        <w:tc>
          <w:tcPr>
            <w:tcW w:w="4751" w:type="dxa"/>
            <w:shd w:val="clear" w:color="auto" w:fill="auto"/>
          </w:tcPr>
          <w:p w:rsidR="00015534" w:rsidRPr="00015534" w:rsidRDefault="00015534" w:rsidP="00015534">
            <w:pPr>
              <w:jc w:val="both"/>
              <w:rPr>
                <w:rFonts w:ascii="Arial" w:hAnsi="Arial" w:cs="Arial"/>
                <w:u w:val="single"/>
              </w:rPr>
            </w:pPr>
            <w:r w:rsidRPr="00015534">
              <w:rPr>
                <w:rFonts w:ascii="Arial" w:hAnsi="Arial" w:cs="Arial"/>
                <w:u w:val="single"/>
              </w:rPr>
              <w:t>4.- Tercer expediente de Créditos Adicionales del Presupuesto Municipal 2016</w:t>
            </w:r>
            <w:r w:rsidR="00CB68DC">
              <w:rPr>
                <w:rFonts w:ascii="Arial" w:hAnsi="Arial" w:cs="Arial"/>
                <w:u w:val="single"/>
              </w:rPr>
              <w:t>.</w:t>
            </w:r>
          </w:p>
        </w:tc>
      </w:tr>
      <w:tr w:rsidR="00015534" w:rsidRPr="00015534" w:rsidTr="00BF3CD9">
        <w:tc>
          <w:tcPr>
            <w:tcW w:w="4870" w:type="dxa"/>
          </w:tcPr>
          <w:p w:rsidR="00015534" w:rsidRPr="00CD229E" w:rsidRDefault="00015534" w:rsidP="00015534">
            <w:pPr>
              <w:pStyle w:val="Encabezado"/>
              <w:tabs>
                <w:tab w:val="clear" w:pos="4252"/>
                <w:tab w:val="clear" w:pos="8504"/>
              </w:tabs>
              <w:spacing w:line="360" w:lineRule="auto"/>
              <w:jc w:val="both"/>
              <w:rPr>
                <w:rFonts w:cs="Arial"/>
              </w:rPr>
            </w:pPr>
          </w:p>
        </w:tc>
        <w:tc>
          <w:tcPr>
            <w:tcW w:w="4751" w:type="dxa"/>
            <w:shd w:val="clear" w:color="auto" w:fill="auto"/>
          </w:tcPr>
          <w:p w:rsidR="00015534" w:rsidRPr="00015534" w:rsidRDefault="00015534" w:rsidP="00015534">
            <w:pPr>
              <w:pStyle w:val="Encabezado"/>
              <w:tabs>
                <w:tab w:val="clear" w:pos="4252"/>
                <w:tab w:val="clear" w:pos="8504"/>
              </w:tabs>
              <w:spacing w:line="360" w:lineRule="auto"/>
              <w:jc w:val="both"/>
              <w:rPr>
                <w:rFonts w:cs="Arial"/>
              </w:rPr>
            </w:pPr>
          </w:p>
        </w:tc>
      </w:tr>
      <w:tr w:rsidR="00015534" w:rsidRPr="00015534" w:rsidTr="00BF3CD9">
        <w:trPr>
          <w:hidden/>
        </w:trPr>
        <w:tc>
          <w:tcPr>
            <w:tcW w:w="4870" w:type="dxa"/>
          </w:tcPr>
          <w:p w:rsidR="00015534" w:rsidRPr="00CB68DC" w:rsidRDefault="00015534" w:rsidP="00CB68DC">
            <w:pPr>
              <w:pStyle w:val="Encabezado"/>
              <w:tabs>
                <w:tab w:val="clear" w:pos="4252"/>
                <w:tab w:val="clear" w:pos="8504"/>
              </w:tabs>
              <w:spacing w:line="360" w:lineRule="auto"/>
              <w:jc w:val="both"/>
              <w:rPr>
                <w:rFonts w:ascii="Arial" w:hAnsi="Arial" w:cs="Arial"/>
                <w:lang w:val="eu-ES"/>
              </w:rPr>
            </w:pPr>
            <w:r w:rsidRPr="00CB68DC">
              <w:rPr>
                <w:rFonts w:ascii="Arial" w:hAnsi="Arial" w:cs="Arial"/>
                <w:vanish/>
                <w:lang w:val="eu-ES"/>
              </w:rPr>
              <w:t>{0&gt;</w:t>
            </w:r>
            <w:r w:rsidRPr="00CB68DC">
              <w:rPr>
                <w:rFonts w:ascii="Arial" w:hAnsi="Arial" w:cs="Arial"/>
                <w:lang w:val="eu-ES"/>
              </w:rPr>
              <w:t>“</w:t>
            </w:r>
            <w:r w:rsidRPr="00CB68DC">
              <w:rPr>
                <w:rFonts w:ascii="Arial" w:hAnsi="Arial" w:cs="Arial"/>
                <w:vanish/>
                <w:lang w:val="eu-ES"/>
              </w:rPr>
              <w:t>&lt;}100{&gt;</w:t>
            </w:r>
            <w:r w:rsidRPr="00CB68DC">
              <w:rPr>
                <w:rFonts w:ascii="Arial" w:hAnsi="Arial" w:cs="Arial"/>
                <w:lang w:val="eu-ES"/>
              </w:rPr>
              <w:t xml:space="preserve">2016. jardunaldiko Udal Aurrekontuaren partidetan izendatutako kredituak urriak </w:t>
            </w:r>
            <w:r w:rsidRPr="00CB68DC">
              <w:rPr>
                <w:rFonts w:ascii="Arial" w:hAnsi="Arial" w:cs="Arial"/>
                <w:lang w:val="eu-ES"/>
              </w:rPr>
              <w:lastRenderedPageBreak/>
              <w:t>izatera, ondoren zehaztuko diren kontzeptuengatik egin behar diren gastuak presakotzat eta premiazkotzat hartu dira.</w:t>
            </w:r>
            <w:r w:rsidRPr="00CB68DC">
              <w:rPr>
                <w:rFonts w:ascii="Arial" w:hAnsi="Arial" w:cs="Arial"/>
                <w:vanish/>
                <w:lang w:val="eu-ES"/>
              </w:rPr>
              <w:t>&lt;0}</w:t>
            </w:r>
          </w:p>
        </w:tc>
        <w:tc>
          <w:tcPr>
            <w:tcW w:w="4751" w:type="dxa"/>
            <w:shd w:val="clear" w:color="auto" w:fill="auto"/>
          </w:tcPr>
          <w:p w:rsidR="00015534" w:rsidRPr="00CB68DC" w:rsidRDefault="00015534" w:rsidP="00015534">
            <w:pPr>
              <w:pStyle w:val="Encabezado"/>
              <w:tabs>
                <w:tab w:val="clear" w:pos="4252"/>
                <w:tab w:val="clear" w:pos="8504"/>
              </w:tabs>
              <w:spacing w:line="360" w:lineRule="auto"/>
              <w:jc w:val="both"/>
              <w:rPr>
                <w:rFonts w:ascii="Arial" w:hAnsi="Arial" w:cs="Arial"/>
                <w:lang w:val="eu-ES"/>
              </w:rPr>
            </w:pPr>
            <w:r w:rsidRPr="00CB68DC">
              <w:rPr>
                <w:rFonts w:ascii="Arial" w:hAnsi="Arial" w:cs="Arial"/>
                <w:lang w:val="eu-ES"/>
              </w:rPr>
              <w:lastRenderedPageBreak/>
              <w:t xml:space="preserve">“Al ser insuficientes los créditos consignados en las correspondientes </w:t>
            </w:r>
            <w:r w:rsidRPr="00CB68DC">
              <w:rPr>
                <w:rFonts w:ascii="Arial" w:hAnsi="Arial" w:cs="Arial"/>
                <w:lang w:val="eu-ES"/>
              </w:rPr>
              <w:lastRenderedPageBreak/>
              <w:t>partidas del Presupuesto Municipal para el Ejercicio 2016; se considera la necesidad y urgencia de los gastos a realizar en los conceptos que se detallan.</w:t>
            </w:r>
          </w:p>
        </w:tc>
      </w:tr>
      <w:tr w:rsidR="00015534" w:rsidRPr="00015534" w:rsidTr="00BF3CD9">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BF3CD9">
        <w:trPr>
          <w:hidden/>
        </w:trPr>
        <w:tc>
          <w:tcPr>
            <w:tcW w:w="4870" w:type="dxa"/>
          </w:tcPr>
          <w:p w:rsidR="00015534" w:rsidRPr="00CD229E" w:rsidRDefault="00015534" w:rsidP="00015534">
            <w:pPr>
              <w:jc w:val="both"/>
              <w:rPr>
                <w:rFonts w:ascii="Arial" w:hAnsi="Arial" w:cs="Arial"/>
              </w:rPr>
            </w:pPr>
            <w:r w:rsidRPr="00CD229E">
              <w:rPr>
                <w:rStyle w:val="tw4winMark"/>
              </w:rPr>
              <w:t>{0&gt;</w:t>
            </w:r>
            <w:r w:rsidRPr="00CD229E">
              <w:rPr>
                <w:rFonts w:ascii="Arial" w:hAnsi="Arial" w:cs="Arial"/>
                <w:vanish/>
              </w:rPr>
              <w:t>Vistos, la propuesta de Alcaldía sobre el Tercer expediente de créditos adicionales del Presupuesto Municipal y el informe del Interventor sobre el expediente,</w:t>
            </w:r>
            <w:r w:rsidRPr="00CD229E">
              <w:rPr>
                <w:rStyle w:val="tw4winMark"/>
              </w:rPr>
              <w:t>&lt;}0{&gt;</w:t>
            </w:r>
            <w:r w:rsidRPr="00CD229E">
              <w:rPr>
                <w:rFonts w:ascii="Arial" w:hAnsi="Arial" w:cs="Arial"/>
                <w:lang w:val="eu-ES"/>
              </w:rPr>
              <w:t xml:space="preserve">Udal Aurrekontuaren Kreditu Gehigarrien Hirugarren espedientearen inguruan Alkatetzak egin duen proposamena eta espediente horri buruz Kontu-hartzaile jaunak egin duen txostena ikusita, </w:t>
            </w:r>
            <w:r w:rsidRPr="00CD229E">
              <w:rPr>
                <w:rStyle w:val="tw4winMark"/>
              </w:rPr>
              <w:t>&lt;0}</w:t>
            </w:r>
            <w:r w:rsidRPr="00CD229E">
              <w:rPr>
                <w:rFonts w:ascii="Arial" w:hAnsi="Arial" w:cs="Arial"/>
              </w:rPr>
              <w:t xml:space="preserve"> </w:t>
            </w:r>
          </w:p>
        </w:tc>
        <w:tc>
          <w:tcPr>
            <w:tcW w:w="4751" w:type="dxa"/>
            <w:shd w:val="clear" w:color="auto" w:fill="auto"/>
          </w:tcPr>
          <w:p w:rsidR="00015534" w:rsidRPr="00015534" w:rsidRDefault="00015534" w:rsidP="00015534">
            <w:pPr>
              <w:jc w:val="both"/>
              <w:rPr>
                <w:rFonts w:ascii="Arial" w:hAnsi="Arial" w:cs="Arial"/>
              </w:rPr>
            </w:pPr>
            <w:r w:rsidRPr="00015534">
              <w:rPr>
                <w:rFonts w:ascii="Arial" w:hAnsi="Arial" w:cs="Arial"/>
              </w:rPr>
              <w:t xml:space="preserve">Vistos, la propuesta de Alcaldía sobre el Tercer expediente de créditos adicionales del Presupuesto Municipal y el informe del Interventor sobre el expediente, </w:t>
            </w:r>
          </w:p>
        </w:tc>
      </w:tr>
      <w:tr w:rsidR="00015534" w:rsidRPr="00015534" w:rsidTr="00BF3CD9">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p>
        </w:tc>
      </w:tr>
      <w:tr w:rsidR="00015534" w:rsidRPr="00015534" w:rsidTr="00BF3CD9">
        <w:trPr>
          <w:hidden/>
        </w:trPr>
        <w:tc>
          <w:tcPr>
            <w:tcW w:w="4870" w:type="dxa"/>
          </w:tcPr>
          <w:p w:rsidR="00015534" w:rsidRPr="00CD229E" w:rsidRDefault="00015534" w:rsidP="00CB68DC">
            <w:pPr>
              <w:jc w:val="both"/>
              <w:rPr>
                <w:rFonts w:ascii="Arial" w:hAnsi="Arial" w:cs="Arial"/>
              </w:rPr>
            </w:pPr>
            <w:r w:rsidRPr="00CD229E">
              <w:rPr>
                <w:rStyle w:val="tw4winMark"/>
              </w:rPr>
              <w:t>{0&gt;</w:t>
            </w:r>
            <w:r w:rsidRPr="00CD229E">
              <w:rPr>
                <w:rFonts w:ascii="Arial" w:hAnsi="Arial" w:cs="Arial"/>
                <w:vanish/>
              </w:rPr>
              <w:t>A continuación la comisión de trabajo de Cuentas, Hacienda y Patrimonio procede a la votación de la propuesta con los siguientes resultados: 4 votos a favor:</w:t>
            </w:r>
            <w:r w:rsidRPr="00CD229E">
              <w:rPr>
                <w:rStyle w:val="tw4winMark"/>
              </w:rPr>
              <w:t>&lt;}86{&gt;</w:t>
            </w:r>
            <w:r w:rsidRPr="00CD229E">
              <w:rPr>
                <w:rFonts w:ascii="Arial" w:hAnsi="Arial" w:cs="Arial"/>
                <w:lang w:val="eu-ES"/>
              </w:rPr>
              <w:t>Kontu, Ogasun eta Ondare lan batzordeak Udalbatzari, Udal Aurrekontuko Kreditu Gehigarrien Hirugarren espedientea ontzat hartzea eskatu dio. Hona hemen zenbatekoak:</w:t>
            </w:r>
            <w:r w:rsidRPr="00CD229E">
              <w:rPr>
                <w:rStyle w:val="tw4winMark"/>
              </w:rPr>
              <w:t>&lt;0}</w:t>
            </w:r>
          </w:p>
        </w:tc>
        <w:tc>
          <w:tcPr>
            <w:tcW w:w="4751" w:type="dxa"/>
            <w:shd w:val="clear" w:color="auto" w:fill="auto"/>
          </w:tcPr>
          <w:p w:rsidR="00015534" w:rsidRPr="00015534" w:rsidRDefault="00015534" w:rsidP="00CB68DC">
            <w:pPr>
              <w:jc w:val="both"/>
              <w:rPr>
                <w:rFonts w:ascii="Arial" w:hAnsi="Arial" w:cs="Arial"/>
              </w:rPr>
            </w:pPr>
            <w:r w:rsidRPr="00015534">
              <w:rPr>
                <w:rFonts w:ascii="Arial" w:hAnsi="Arial" w:cs="Arial"/>
              </w:rPr>
              <w:t xml:space="preserve">A continuación la </w:t>
            </w:r>
            <w:r w:rsidR="00CB68DC" w:rsidRPr="00015534">
              <w:rPr>
                <w:rFonts w:ascii="Arial" w:hAnsi="Arial" w:cs="Arial"/>
              </w:rPr>
              <w:t xml:space="preserve">Comisión </w:t>
            </w:r>
            <w:r w:rsidRPr="00015534">
              <w:rPr>
                <w:rFonts w:ascii="Arial" w:hAnsi="Arial" w:cs="Arial"/>
              </w:rPr>
              <w:t xml:space="preserve">de </w:t>
            </w:r>
            <w:r w:rsidR="00CB68DC" w:rsidRPr="00015534">
              <w:rPr>
                <w:rFonts w:ascii="Arial" w:hAnsi="Arial" w:cs="Arial"/>
              </w:rPr>
              <w:t xml:space="preserve">Trabajo </w:t>
            </w:r>
            <w:r w:rsidRPr="00015534">
              <w:rPr>
                <w:rFonts w:ascii="Arial" w:hAnsi="Arial" w:cs="Arial"/>
              </w:rPr>
              <w:t>de Cuentas, Hacienda y Patrimonio propone al Pleno Municipal la aprobación del Tercer expediente de Créditos Adicionales del Presupuesto Municipal cifrado en las siguientes cantidades:</w:t>
            </w:r>
          </w:p>
        </w:tc>
      </w:tr>
      <w:tr w:rsidR="00015534" w:rsidRPr="00015534" w:rsidTr="00BF3CD9">
        <w:tc>
          <w:tcPr>
            <w:tcW w:w="4870" w:type="dxa"/>
          </w:tcPr>
          <w:p w:rsidR="00015534" w:rsidRPr="00CD229E" w:rsidRDefault="00015534" w:rsidP="00015534">
            <w:pPr>
              <w:jc w:val="both"/>
              <w:rPr>
                <w:rFonts w:ascii="Arial" w:hAnsi="Arial" w:cs="Arial"/>
              </w:rPr>
            </w:pPr>
          </w:p>
        </w:tc>
        <w:tc>
          <w:tcPr>
            <w:tcW w:w="4751" w:type="dxa"/>
            <w:shd w:val="clear" w:color="auto" w:fill="auto"/>
          </w:tcPr>
          <w:p w:rsidR="00015534" w:rsidRPr="00015534" w:rsidRDefault="00015534" w:rsidP="00015534">
            <w:pPr>
              <w:jc w:val="both"/>
              <w:rPr>
                <w:rFonts w:ascii="Arial" w:hAnsi="Arial" w:cs="Arial"/>
              </w:rPr>
            </w:pPr>
            <w:bookmarkStart w:id="0" w:name="_GoBack"/>
            <w:bookmarkEnd w:id="0"/>
          </w:p>
        </w:tc>
      </w:tr>
      <w:tr w:rsidR="00BF3CD9" w:rsidRPr="00015534" w:rsidTr="00BF3CD9">
        <w:tc>
          <w:tcPr>
            <w:tcW w:w="4870" w:type="dxa"/>
          </w:tcPr>
          <w:p w:rsidR="00BF3CD9" w:rsidRPr="00CD229E" w:rsidRDefault="00BF3CD9" w:rsidP="008F1D87">
            <w:pPr>
              <w:rPr>
                <w:rFonts w:ascii="Arial" w:hAnsi="Arial" w:cs="Arial"/>
              </w:rPr>
            </w:pPr>
            <w:r w:rsidRPr="00D90C72">
              <w:rPr>
                <w:rFonts w:ascii="Arial" w:hAnsi="Arial" w:cs="Arial"/>
                <w:sz w:val="20"/>
              </w:rPr>
              <w:t>LABURPENA KAPITULUKA</w:t>
            </w:r>
          </w:p>
        </w:tc>
        <w:tc>
          <w:tcPr>
            <w:tcW w:w="4751" w:type="dxa"/>
            <w:shd w:val="clear" w:color="auto" w:fill="auto"/>
          </w:tcPr>
          <w:p w:rsidR="00BF3CD9" w:rsidRPr="00015534" w:rsidRDefault="00BF3CD9" w:rsidP="008F1D87">
            <w:pPr>
              <w:rPr>
                <w:rFonts w:ascii="Arial" w:hAnsi="Arial" w:cs="Arial"/>
                <w:u w:val="single"/>
              </w:rPr>
            </w:pPr>
            <w:r w:rsidRPr="00D90C72">
              <w:rPr>
                <w:rFonts w:ascii="Arial" w:hAnsi="Arial" w:cs="Arial"/>
                <w:sz w:val="20"/>
              </w:rPr>
              <w:t>RESUMEN POR CAPITULOS</w:t>
            </w:r>
          </w:p>
        </w:tc>
      </w:tr>
      <w:tr w:rsidR="00BF3CD9" w:rsidRPr="00015534" w:rsidTr="00BF3CD9">
        <w:tc>
          <w:tcPr>
            <w:tcW w:w="4870" w:type="dxa"/>
          </w:tcPr>
          <w:p w:rsidR="00BF3CD9" w:rsidRPr="007E6D5B" w:rsidRDefault="00BF3CD9" w:rsidP="008F1D87">
            <w:pPr>
              <w:rPr>
                <w:rFonts w:ascii="Arial" w:hAnsi="Arial" w:cs="Arial"/>
                <w:sz w:val="20"/>
              </w:rPr>
            </w:pPr>
            <w:r w:rsidRPr="00D90C72">
              <w:rPr>
                <w:rFonts w:ascii="Arial" w:hAnsi="Arial" w:cs="Arial"/>
                <w:sz w:val="20"/>
              </w:rPr>
              <w:t>I. DIRUAREN NONDIK NORAKOA</w:t>
            </w:r>
          </w:p>
        </w:tc>
        <w:tc>
          <w:tcPr>
            <w:tcW w:w="4751" w:type="dxa"/>
            <w:shd w:val="clear" w:color="auto" w:fill="auto"/>
          </w:tcPr>
          <w:p w:rsidR="00BF3CD9" w:rsidRPr="007E6D5B" w:rsidRDefault="00BF3CD9" w:rsidP="008F1D87">
            <w:pPr>
              <w:pStyle w:val="Ttulo3"/>
              <w:jc w:val="left"/>
              <w:rPr>
                <w:rFonts w:ascii="Arial" w:hAnsi="Arial" w:cs="Arial"/>
                <w:b w:val="0"/>
                <w:sz w:val="20"/>
              </w:rPr>
            </w:pPr>
            <w:r w:rsidRPr="007E6D5B">
              <w:rPr>
                <w:rFonts w:ascii="Arial" w:hAnsi="Arial" w:cs="Arial"/>
                <w:b w:val="0"/>
                <w:sz w:val="20"/>
              </w:rPr>
              <w:t>I. PROCEDENCIA DE LOS FONDOS</w:t>
            </w:r>
          </w:p>
        </w:tc>
      </w:tr>
      <w:tr w:rsidR="00BF3CD9" w:rsidRPr="00D90C72" w:rsidTr="00BF3CD9">
        <w:tc>
          <w:tcPr>
            <w:tcW w:w="4871" w:type="dxa"/>
          </w:tcPr>
          <w:p w:rsidR="00BF3CD9" w:rsidRPr="00D90C72" w:rsidRDefault="00BF3CD9" w:rsidP="008F1D87">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BF3CD9" w:rsidRPr="00D90C72" w:rsidRDefault="00BF3CD9" w:rsidP="008F1D87">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BF3CD9" w:rsidRPr="00D90C72" w:rsidTr="00BF3CD9">
        <w:tc>
          <w:tcPr>
            <w:tcW w:w="4871" w:type="dxa"/>
          </w:tcPr>
          <w:p w:rsidR="00BF3CD9" w:rsidRPr="00D90C72" w:rsidRDefault="00BF3CD9" w:rsidP="008F1D87">
            <w:pPr>
              <w:tabs>
                <w:tab w:val="right" w:pos="0"/>
                <w:tab w:val="left" w:pos="567"/>
                <w:tab w:val="right" w:pos="4111"/>
              </w:tabs>
              <w:rPr>
                <w:rFonts w:ascii="Arial" w:hAnsi="Arial" w:cs="Arial"/>
                <w:sz w:val="20"/>
              </w:rPr>
            </w:pPr>
          </w:p>
        </w:tc>
        <w:tc>
          <w:tcPr>
            <w:tcW w:w="4751" w:type="dxa"/>
          </w:tcPr>
          <w:p w:rsidR="00BF3CD9" w:rsidRPr="00D90C72" w:rsidRDefault="00BF3CD9" w:rsidP="008F1D87">
            <w:pPr>
              <w:pStyle w:val="Ttulo1"/>
              <w:tabs>
                <w:tab w:val="left" w:pos="0"/>
                <w:tab w:val="left" w:pos="567"/>
                <w:tab w:val="right" w:pos="3918"/>
              </w:tabs>
              <w:rPr>
                <w:rFonts w:ascii="Arial" w:hAnsi="Arial" w:cs="Arial"/>
                <w:sz w:val="20"/>
              </w:rPr>
            </w:pPr>
          </w:p>
        </w:tc>
      </w:tr>
      <w:tr w:rsidR="00BF3CD9" w:rsidRPr="00D90C72" w:rsidTr="00BF3CD9">
        <w:tc>
          <w:tcPr>
            <w:tcW w:w="4871" w:type="dxa"/>
          </w:tcPr>
          <w:p w:rsidR="00BF3CD9" w:rsidRPr="00527F31" w:rsidRDefault="00BF3CD9" w:rsidP="008F1D87">
            <w:pPr>
              <w:pStyle w:val="Ttulo1"/>
              <w:tabs>
                <w:tab w:val="right" w:pos="0"/>
                <w:tab w:val="left" w:pos="567"/>
                <w:tab w:val="right" w:pos="4111"/>
              </w:tabs>
              <w:jc w:val="left"/>
              <w:rPr>
                <w:rFonts w:ascii="Arial" w:hAnsi="Arial" w:cs="Arial"/>
                <w:i/>
                <w:sz w:val="20"/>
              </w:rPr>
            </w:pPr>
            <w:r>
              <w:rPr>
                <w:rFonts w:ascii="Arial" w:hAnsi="Arial" w:cs="Arial"/>
                <w:sz w:val="20"/>
                <w:u w:val="none"/>
              </w:rPr>
              <w:t>8</w:t>
            </w:r>
            <w:r w:rsidRPr="00D90C72">
              <w:rPr>
                <w:rFonts w:ascii="Arial" w:hAnsi="Arial" w:cs="Arial"/>
                <w:sz w:val="20"/>
                <w:u w:val="none"/>
              </w:rPr>
              <w:tab/>
              <w:t xml:space="preserve"> </w:t>
            </w:r>
            <w:proofErr w:type="spellStart"/>
            <w:r>
              <w:rPr>
                <w:rFonts w:ascii="Arial" w:hAnsi="Arial" w:cs="Arial"/>
                <w:sz w:val="20"/>
                <w:u w:val="none"/>
              </w:rPr>
              <w:t>Finantza</w:t>
            </w:r>
            <w:proofErr w:type="spellEnd"/>
            <w:r>
              <w:rPr>
                <w:rFonts w:ascii="Arial" w:hAnsi="Arial" w:cs="Arial"/>
                <w:sz w:val="20"/>
                <w:u w:val="none"/>
              </w:rPr>
              <w:t xml:space="preserve"> </w:t>
            </w:r>
            <w:proofErr w:type="spellStart"/>
            <w:r>
              <w:rPr>
                <w:rFonts w:ascii="Arial" w:hAnsi="Arial" w:cs="Arial"/>
                <w:sz w:val="20"/>
                <w:u w:val="none"/>
              </w:rPr>
              <w:t>aktiboak</w:t>
            </w:r>
            <w:proofErr w:type="spellEnd"/>
            <w:r w:rsidRPr="00D90C72">
              <w:rPr>
                <w:rFonts w:ascii="Arial" w:hAnsi="Arial" w:cs="Arial"/>
                <w:sz w:val="20"/>
                <w:u w:val="none"/>
              </w:rPr>
              <w:tab/>
            </w:r>
            <w:r>
              <w:rPr>
                <w:rFonts w:ascii="Arial" w:hAnsi="Arial" w:cs="Arial"/>
                <w:sz w:val="20"/>
              </w:rPr>
              <w:t>200.000,00</w:t>
            </w:r>
          </w:p>
        </w:tc>
        <w:tc>
          <w:tcPr>
            <w:tcW w:w="4751" w:type="dxa"/>
          </w:tcPr>
          <w:p w:rsidR="00BF3CD9" w:rsidRPr="003773D3" w:rsidRDefault="00BF3CD9" w:rsidP="008F1D87">
            <w:pPr>
              <w:pStyle w:val="Ttulo1"/>
              <w:tabs>
                <w:tab w:val="left" w:pos="0"/>
                <w:tab w:val="left" w:pos="567"/>
                <w:tab w:val="right" w:pos="3918"/>
              </w:tabs>
              <w:jc w:val="left"/>
              <w:rPr>
                <w:rFonts w:ascii="Arial" w:hAnsi="Arial" w:cs="Arial"/>
                <w:sz w:val="20"/>
              </w:rPr>
            </w:pPr>
            <w:r>
              <w:rPr>
                <w:rFonts w:ascii="Arial" w:hAnsi="Arial" w:cs="Arial"/>
                <w:sz w:val="20"/>
                <w:u w:val="none"/>
              </w:rPr>
              <w:t>8</w:t>
            </w:r>
            <w:r w:rsidRPr="00D90C72">
              <w:rPr>
                <w:rFonts w:ascii="Arial" w:hAnsi="Arial" w:cs="Arial"/>
                <w:sz w:val="20"/>
                <w:u w:val="none"/>
              </w:rPr>
              <w:tab/>
            </w:r>
            <w:r>
              <w:rPr>
                <w:rFonts w:ascii="Arial" w:hAnsi="Arial" w:cs="Arial"/>
                <w:sz w:val="20"/>
                <w:u w:val="none"/>
              </w:rPr>
              <w:t xml:space="preserve">Activos financieros </w:t>
            </w:r>
            <w:r w:rsidRPr="00D90C72">
              <w:rPr>
                <w:rFonts w:ascii="Arial" w:hAnsi="Arial" w:cs="Arial"/>
                <w:sz w:val="20"/>
                <w:u w:val="none"/>
              </w:rPr>
              <w:tab/>
            </w:r>
            <w:r>
              <w:rPr>
                <w:rFonts w:ascii="Arial" w:hAnsi="Arial" w:cs="Arial"/>
                <w:sz w:val="20"/>
              </w:rPr>
              <w:t>200.000,00</w:t>
            </w:r>
          </w:p>
        </w:tc>
      </w:tr>
      <w:tr w:rsidR="00BF3CD9" w:rsidRPr="00D90C72" w:rsidTr="00BF3CD9">
        <w:tc>
          <w:tcPr>
            <w:tcW w:w="4871" w:type="dxa"/>
          </w:tcPr>
          <w:p w:rsidR="00BF3CD9" w:rsidRPr="00D90C72" w:rsidRDefault="00BF3CD9" w:rsidP="008F1D87">
            <w:pPr>
              <w:pStyle w:val="Ttulo1"/>
              <w:tabs>
                <w:tab w:val="right" w:pos="0"/>
                <w:tab w:val="left" w:pos="567"/>
                <w:tab w:val="right" w:pos="4111"/>
              </w:tabs>
              <w:jc w:val="left"/>
              <w:rPr>
                <w:rFonts w:ascii="Arial" w:hAnsi="Arial" w:cs="Arial"/>
                <w:b/>
                <w:sz w:val="20"/>
              </w:rPr>
            </w:pPr>
          </w:p>
        </w:tc>
        <w:tc>
          <w:tcPr>
            <w:tcW w:w="4751" w:type="dxa"/>
          </w:tcPr>
          <w:p w:rsidR="00BF3CD9" w:rsidRPr="00D90C72" w:rsidRDefault="00BF3CD9" w:rsidP="008F1D87">
            <w:pPr>
              <w:pStyle w:val="Ttulo1"/>
              <w:tabs>
                <w:tab w:val="left" w:pos="0"/>
                <w:tab w:val="left" w:pos="567"/>
                <w:tab w:val="right" w:pos="3918"/>
              </w:tabs>
              <w:jc w:val="left"/>
              <w:rPr>
                <w:rFonts w:ascii="Arial" w:hAnsi="Arial" w:cs="Arial"/>
                <w:b/>
                <w:sz w:val="20"/>
              </w:rPr>
            </w:pPr>
          </w:p>
        </w:tc>
      </w:tr>
      <w:tr w:rsidR="00BF3CD9" w:rsidRPr="00D90C72" w:rsidTr="00BF3CD9">
        <w:tc>
          <w:tcPr>
            <w:tcW w:w="4871" w:type="dxa"/>
          </w:tcPr>
          <w:p w:rsidR="00BF3CD9" w:rsidRPr="00D90C72" w:rsidRDefault="00BF3CD9" w:rsidP="008F1D87">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t>Guztira</w:t>
            </w:r>
            <w:proofErr w:type="spellEnd"/>
            <w:r w:rsidRPr="00D90C72">
              <w:rPr>
                <w:rFonts w:ascii="Arial" w:hAnsi="Arial" w:cs="Arial"/>
                <w:b/>
                <w:sz w:val="20"/>
              </w:rPr>
              <w:t xml:space="preserve"> </w:t>
            </w:r>
            <w:proofErr w:type="spellStart"/>
            <w:r w:rsidRPr="00D90C72">
              <w:rPr>
                <w:rFonts w:ascii="Arial" w:hAnsi="Arial" w:cs="Arial"/>
                <w:b/>
                <w:sz w:val="20"/>
              </w:rPr>
              <w:t>gehikuntzen</w:t>
            </w:r>
            <w:proofErr w:type="spellEnd"/>
            <w:r w:rsidRPr="00D90C72">
              <w:rPr>
                <w:rFonts w:ascii="Arial" w:hAnsi="Arial" w:cs="Arial"/>
                <w:b/>
                <w:sz w:val="20"/>
              </w:rPr>
              <w:t xml:space="preserve"> </w:t>
            </w:r>
            <w:proofErr w:type="spellStart"/>
            <w:r w:rsidRPr="00D90C72">
              <w:rPr>
                <w:rFonts w:ascii="Arial" w:hAnsi="Arial" w:cs="Arial"/>
                <w:b/>
                <w:sz w:val="20"/>
              </w:rPr>
              <w:t>adina</w:t>
            </w:r>
            <w:proofErr w:type="spellEnd"/>
            <w:r w:rsidRPr="00D90C72">
              <w:rPr>
                <w:rFonts w:ascii="Arial" w:hAnsi="Arial" w:cs="Arial"/>
                <w:b/>
                <w:sz w:val="20"/>
              </w:rPr>
              <w:tab/>
            </w:r>
            <w:r>
              <w:rPr>
                <w:rFonts w:ascii="Arial" w:hAnsi="Arial" w:cs="Arial"/>
                <w:b/>
                <w:sz w:val="20"/>
              </w:rPr>
              <w:t>200.000,00</w:t>
            </w:r>
          </w:p>
        </w:tc>
        <w:tc>
          <w:tcPr>
            <w:tcW w:w="4751" w:type="dxa"/>
          </w:tcPr>
          <w:p w:rsidR="00BF3CD9" w:rsidRPr="00D90C72" w:rsidRDefault="00BF3CD9" w:rsidP="008F1D87">
            <w:pPr>
              <w:pStyle w:val="Ttulo1"/>
              <w:tabs>
                <w:tab w:val="left" w:pos="0"/>
                <w:tab w:val="left" w:pos="567"/>
                <w:tab w:val="right" w:pos="3918"/>
              </w:tabs>
              <w:jc w:val="left"/>
              <w:rPr>
                <w:rFonts w:ascii="Arial" w:hAnsi="Arial" w:cs="Arial"/>
                <w:b/>
                <w:sz w:val="20"/>
              </w:rPr>
            </w:pPr>
            <w:r w:rsidRPr="00D90C72">
              <w:rPr>
                <w:rFonts w:ascii="Arial" w:hAnsi="Arial" w:cs="Arial"/>
                <w:b/>
                <w:sz w:val="20"/>
              </w:rPr>
              <w:t>TOTAL igual a los aumentos</w:t>
            </w:r>
            <w:r w:rsidRPr="00D90C72">
              <w:rPr>
                <w:rFonts w:ascii="Arial" w:hAnsi="Arial" w:cs="Arial"/>
                <w:b/>
                <w:sz w:val="20"/>
              </w:rPr>
              <w:tab/>
            </w:r>
            <w:r>
              <w:rPr>
                <w:rFonts w:ascii="Arial" w:hAnsi="Arial" w:cs="Arial"/>
                <w:b/>
                <w:sz w:val="20"/>
              </w:rPr>
              <w:t>200.000,00</w:t>
            </w:r>
          </w:p>
        </w:tc>
      </w:tr>
      <w:tr w:rsidR="00BF3CD9" w:rsidRPr="00D90C72" w:rsidTr="00BF3CD9">
        <w:tc>
          <w:tcPr>
            <w:tcW w:w="4871" w:type="dxa"/>
          </w:tcPr>
          <w:p w:rsidR="00BF3CD9" w:rsidRPr="007E6D5B" w:rsidRDefault="00BF3CD9" w:rsidP="008F1D87">
            <w:pPr>
              <w:pStyle w:val="Ttulo1"/>
              <w:rPr>
                <w:rFonts w:ascii="Arial" w:hAnsi="Arial" w:cs="Arial"/>
                <w:b/>
                <w:sz w:val="20"/>
              </w:rPr>
            </w:pPr>
          </w:p>
        </w:tc>
        <w:tc>
          <w:tcPr>
            <w:tcW w:w="4751" w:type="dxa"/>
          </w:tcPr>
          <w:p w:rsidR="00BF3CD9" w:rsidRPr="007E6D5B" w:rsidRDefault="00BF3CD9" w:rsidP="008F1D87">
            <w:pPr>
              <w:pStyle w:val="Ttulo1"/>
              <w:tabs>
                <w:tab w:val="left" w:pos="0"/>
                <w:tab w:val="left" w:pos="567"/>
                <w:tab w:val="right" w:pos="3918"/>
              </w:tabs>
              <w:jc w:val="left"/>
              <w:rPr>
                <w:rFonts w:ascii="Arial" w:hAnsi="Arial" w:cs="Arial"/>
                <w:b/>
                <w:sz w:val="20"/>
              </w:rPr>
            </w:pPr>
          </w:p>
        </w:tc>
      </w:tr>
      <w:tr w:rsidR="00BF3CD9" w:rsidRPr="007E6D5B" w:rsidTr="00BF3CD9">
        <w:tc>
          <w:tcPr>
            <w:tcW w:w="4871" w:type="dxa"/>
          </w:tcPr>
          <w:p w:rsidR="00BF3CD9" w:rsidRPr="007E6D5B" w:rsidRDefault="00BF3CD9" w:rsidP="008F1D87">
            <w:pPr>
              <w:pStyle w:val="Ttulo1"/>
              <w:jc w:val="both"/>
              <w:rPr>
                <w:rFonts w:ascii="Arial" w:hAnsi="Arial" w:cs="Arial"/>
                <w:sz w:val="20"/>
              </w:rPr>
            </w:pPr>
            <w:r w:rsidRPr="007E6D5B">
              <w:rPr>
                <w:rFonts w:ascii="Arial" w:hAnsi="Arial" w:cs="Arial"/>
                <w:sz w:val="20"/>
              </w:rPr>
              <w:t>II. KREDITUEN GEHIKUNTZA</w:t>
            </w:r>
          </w:p>
        </w:tc>
        <w:tc>
          <w:tcPr>
            <w:tcW w:w="4751" w:type="dxa"/>
            <w:shd w:val="clear" w:color="auto" w:fill="auto"/>
          </w:tcPr>
          <w:p w:rsidR="00BF3CD9" w:rsidRPr="007E6D5B" w:rsidRDefault="00BF3CD9" w:rsidP="008F1D87">
            <w:pPr>
              <w:pStyle w:val="Ttulo1"/>
              <w:tabs>
                <w:tab w:val="left" w:pos="0"/>
                <w:tab w:val="left" w:pos="567"/>
                <w:tab w:val="right" w:pos="3918"/>
              </w:tabs>
              <w:jc w:val="both"/>
              <w:rPr>
                <w:rFonts w:ascii="Arial" w:hAnsi="Arial" w:cs="Arial"/>
                <w:sz w:val="20"/>
              </w:rPr>
            </w:pPr>
            <w:r w:rsidRPr="007E6D5B">
              <w:rPr>
                <w:rFonts w:ascii="Arial" w:hAnsi="Arial" w:cs="Arial"/>
                <w:sz w:val="20"/>
              </w:rPr>
              <w:t>II. CREDITOS EN AUMENTO</w:t>
            </w:r>
          </w:p>
        </w:tc>
      </w:tr>
      <w:tr w:rsidR="00BF3CD9" w:rsidRPr="00D90C72" w:rsidTr="00BF3CD9">
        <w:tc>
          <w:tcPr>
            <w:tcW w:w="4871" w:type="dxa"/>
          </w:tcPr>
          <w:p w:rsidR="00BF3CD9" w:rsidRPr="00D90C72" w:rsidRDefault="00BF3CD9" w:rsidP="008F1D87">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BF3CD9" w:rsidRPr="00D90C72" w:rsidRDefault="00BF3CD9" w:rsidP="008F1D87">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BF3CD9" w:rsidRPr="00D90C72" w:rsidTr="00BF3CD9">
        <w:tc>
          <w:tcPr>
            <w:tcW w:w="4871" w:type="dxa"/>
          </w:tcPr>
          <w:p w:rsidR="00BF3CD9" w:rsidRPr="00D90C72" w:rsidRDefault="00BF3CD9" w:rsidP="008F1D87">
            <w:pPr>
              <w:tabs>
                <w:tab w:val="right" w:pos="0"/>
                <w:tab w:val="left" w:pos="567"/>
                <w:tab w:val="right" w:pos="4111"/>
              </w:tabs>
              <w:rPr>
                <w:rFonts w:ascii="Arial" w:hAnsi="Arial" w:cs="Arial"/>
                <w:sz w:val="20"/>
              </w:rPr>
            </w:pPr>
          </w:p>
        </w:tc>
        <w:tc>
          <w:tcPr>
            <w:tcW w:w="4751" w:type="dxa"/>
          </w:tcPr>
          <w:p w:rsidR="00BF3CD9" w:rsidRPr="00D90C72" w:rsidRDefault="00BF3CD9" w:rsidP="008F1D87">
            <w:pPr>
              <w:pStyle w:val="Ttulo1"/>
              <w:tabs>
                <w:tab w:val="left" w:pos="0"/>
                <w:tab w:val="left" w:pos="567"/>
                <w:tab w:val="right" w:pos="3918"/>
              </w:tabs>
              <w:jc w:val="left"/>
              <w:rPr>
                <w:rFonts w:ascii="Arial" w:hAnsi="Arial" w:cs="Arial"/>
                <w:sz w:val="20"/>
              </w:rPr>
            </w:pPr>
          </w:p>
        </w:tc>
      </w:tr>
      <w:tr w:rsidR="00BF3CD9" w:rsidRPr="00D90C72" w:rsidTr="00BF3CD9">
        <w:tc>
          <w:tcPr>
            <w:tcW w:w="4871" w:type="dxa"/>
          </w:tcPr>
          <w:p w:rsidR="00BF3CD9" w:rsidRPr="00D90C72" w:rsidRDefault="00BF3CD9" w:rsidP="008F1D87">
            <w:pPr>
              <w:tabs>
                <w:tab w:val="right" w:pos="0"/>
                <w:tab w:val="left" w:pos="567"/>
                <w:tab w:val="right" w:pos="4111"/>
              </w:tabs>
              <w:rPr>
                <w:rFonts w:ascii="Arial" w:hAnsi="Arial" w:cs="Arial"/>
                <w:sz w:val="20"/>
              </w:rPr>
            </w:pPr>
            <w:r>
              <w:rPr>
                <w:rFonts w:ascii="Arial" w:hAnsi="Arial" w:cs="Arial"/>
                <w:sz w:val="20"/>
              </w:rPr>
              <w:t>5</w:t>
            </w:r>
            <w:r w:rsidRPr="00D90C72">
              <w:rPr>
                <w:rFonts w:ascii="Arial" w:hAnsi="Arial" w:cs="Arial"/>
                <w:sz w:val="20"/>
              </w:rPr>
              <w:tab/>
            </w:r>
            <w:proofErr w:type="spellStart"/>
            <w:r>
              <w:rPr>
                <w:rFonts w:ascii="Arial" w:hAnsi="Arial" w:cs="Arial"/>
                <w:sz w:val="20"/>
              </w:rPr>
              <w:t>Kredito</w:t>
            </w:r>
            <w:proofErr w:type="spellEnd"/>
            <w:r>
              <w:rPr>
                <w:rFonts w:ascii="Arial" w:hAnsi="Arial" w:cs="Arial"/>
                <w:sz w:val="20"/>
              </w:rPr>
              <w:t xml:space="preserve"> </w:t>
            </w:r>
            <w:proofErr w:type="spellStart"/>
            <w:r>
              <w:rPr>
                <w:rFonts w:ascii="Arial" w:hAnsi="Arial" w:cs="Arial"/>
                <w:sz w:val="20"/>
              </w:rPr>
              <w:t>globala</w:t>
            </w:r>
            <w:proofErr w:type="spellEnd"/>
            <w:r>
              <w:rPr>
                <w:rFonts w:ascii="Arial" w:hAnsi="Arial" w:cs="Arial"/>
                <w:sz w:val="20"/>
              </w:rPr>
              <w:t xml:space="preserve"> eta </w:t>
            </w:r>
            <w:proofErr w:type="spellStart"/>
            <w:r>
              <w:rPr>
                <w:rFonts w:ascii="Arial" w:hAnsi="Arial" w:cs="Arial"/>
                <w:sz w:val="20"/>
              </w:rPr>
              <w:t>b.ustek</w:t>
            </w:r>
            <w:proofErr w:type="spellEnd"/>
            <w:r w:rsidRPr="00D90C72">
              <w:rPr>
                <w:rFonts w:ascii="Arial" w:hAnsi="Arial" w:cs="Arial"/>
                <w:sz w:val="20"/>
              </w:rPr>
              <w:tab/>
            </w:r>
            <w:r w:rsidRPr="00B83032">
              <w:rPr>
                <w:rFonts w:ascii="Arial" w:hAnsi="Arial" w:cs="Arial"/>
                <w:sz w:val="20"/>
                <w:u w:val="single"/>
              </w:rPr>
              <w:t>200.000,00</w:t>
            </w:r>
          </w:p>
        </w:tc>
        <w:tc>
          <w:tcPr>
            <w:tcW w:w="4751" w:type="dxa"/>
          </w:tcPr>
          <w:p w:rsidR="00BF3CD9" w:rsidRPr="00D90C72" w:rsidRDefault="00BF3CD9" w:rsidP="008F1D87">
            <w:pPr>
              <w:pStyle w:val="Ttulo1"/>
              <w:tabs>
                <w:tab w:val="left" w:pos="0"/>
                <w:tab w:val="left" w:pos="567"/>
                <w:tab w:val="right" w:pos="3918"/>
              </w:tabs>
              <w:jc w:val="left"/>
              <w:rPr>
                <w:rFonts w:ascii="Arial" w:hAnsi="Arial" w:cs="Arial"/>
                <w:sz w:val="20"/>
                <w:u w:val="none"/>
              </w:rPr>
            </w:pPr>
            <w:r>
              <w:rPr>
                <w:rFonts w:ascii="Arial" w:hAnsi="Arial" w:cs="Arial"/>
                <w:sz w:val="20"/>
                <w:u w:val="none"/>
              </w:rPr>
              <w:t>5</w:t>
            </w:r>
            <w:r w:rsidRPr="00D90C72">
              <w:rPr>
                <w:rFonts w:ascii="Arial" w:hAnsi="Arial" w:cs="Arial"/>
                <w:sz w:val="20"/>
                <w:u w:val="none"/>
              </w:rPr>
              <w:tab/>
            </w:r>
            <w:proofErr w:type="spellStart"/>
            <w:r>
              <w:rPr>
                <w:rFonts w:ascii="Arial" w:hAnsi="Arial" w:cs="Arial"/>
                <w:sz w:val="20"/>
                <w:u w:val="none"/>
              </w:rPr>
              <w:t>Credito</w:t>
            </w:r>
            <w:proofErr w:type="spellEnd"/>
            <w:r>
              <w:rPr>
                <w:rFonts w:ascii="Arial" w:hAnsi="Arial" w:cs="Arial"/>
                <w:sz w:val="20"/>
                <w:u w:val="none"/>
              </w:rPr>
              <w:t xml:space="preserve"> global y </w:t>
            </w:r>
            <w:proofErr w:type="spellStart"/>
            <w:r>
              <w:rPr>
                <w:rFonts w:ascii="Arial" w:hAnsi="Arial" w:cs="Arial"/>
                <w:sz w:val="20"/>
                <w:u w:val="none"/>
              </w:rPr>
              <w:t>otr</w:t>
            </w:r>
            <w:proofErr w:type="spellEnd"/>
            <w:r>
              <w:rPr>
                <w:rFonts w:ascii="Arial" w:hAnsi="Arial" w:cs="Arial"/>
                <w:sz w:val="20"/>
                <w:u w:val="none"/>
              </w:rPr>
              <w:t xml:space="preserve">. </w:t>
            </w:r>
            <w:proofErr w:type="gramStart"/>
            <w:r>
              <w:rPr>
                <w:rFonts w:ascii="Arial" w:hAnsi="Arial" w:cs="Arial"/>
                <w:sz w:val="20"/>
                <w:u w:val="none"/>
              </w:rPr>
              <w:t>Impr..</w:t>
            </w:r>
            <w:r w:rsidRPr="00D90C72">
              <w:rPr>
                <w:rFonts w:ascii="Arial" w:hAnsi="Arial" w:cs="Arial"/>
                <w:sz w:val="20"/>
                <w:u w:val="none"/>
              </w:rPr>
              <w:tab/>
            </w:r>
            <w:proofErr w:type="gramEnd"/>
            <w:r w:rsidRPr="00B83032">
              <w:rPr>
                <w:rFonts w:ascii="Arial" w:hAnsi="Arial" w:cs="Arial"/>
                <w:sz w:val="20"/>
              </w:rPr>
              <w:t>200.000,00</w:t>
            </w:r>
          </w:p>
        </w:tc>
      </w:tr>
      <w:tr w:rsidR="00BF3CD9" w:rsidRPr="00D90C72" w:rsidTr="00BF3CD9">
        <w:tc>
          <w:tcPr>
            <w:tcW w:w="4871" w:type="dxa"/>
          </w:tcPr>
          <w:p w:rsidR="00BF3CD9" w:rsidRPr="00D90C72" w:rsidRDefault="00BF3CD9" w:rsidP="008F1D87">
            <w:pPr>
              <w:tabs>
                <w:tab w:val="right" w:pos="0"/>
                <w:tab w:val="left" w:pos="567"/>
                <w:tab w:val="right" w:pos="4111"/>
              </w:tabs>
              <w:rPr>
                <w:rFonts w:ascii="Arial" w:hAnsi="Arial" w:cs="Arial"/>
                <w:sz w:val="20"/>
              </w:rPr>
            </w:pPr>
          </w:p>
        </w:tc>
        <w:tc>
          <w:tcPr>
            <w:tcW w:w="4751" w:type="dxa"/>
          </w:tcPr>
          <w:p w:rsidR="00BF3CD9" w:rsidRPr="006A61DE" w:rsidRDefault="00BF3CD9" w:rsidP="008F1D87">
            <w:pPr>
              <w:pStyle w:val="Ttulo1"/>
              <w:tabs>
                <w:tab w:val="left" w:pos="0"/>
                <w:tab w:val="left" w:pos="567"/>
                <w:tab w:val="right" w:pos="3918"/>
              </w:tabs>
              <w:jc w:val="left"/>
              <w:rPr>
                <w:rFonts w:ascii="Arial" w:hAnsi="Arial" w:cs="Arial"/>
                <w:sz w:val="20"/>
              </w:rPr>
            </w:pPr>
          </w:p>
        </w:tc>
      </w:tr>
      <w:tr w:rsidR="00BF3CD9" w:rsidRPr="00D90C72" w:rsidTr="00BF3CD9">
        <w:trPr>
          <w:trHeight w:val="270"/>
        </w:trPr>
        <w:tc>
          <w:tcPr>
            <w:tcW w:w="4871" w:type="dxa"/>
          </w:tcPr>
          <w:p w:rsidR="00BF3CD9" w:rsidRPr="00D90C72" w:rsidRDefault="00BF3CD9" w:rsidP="008F1D87">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lastRenderedPageBreak/>
              <w:t>Kredituen</w:t>
            </w:r>
            <w:proofErr w:type="spellEnd"/>
            <w:r w:rsidRPr="00D90C72">
              <w:rPr>
                <w:rFonts w:ascii="Arial" w:hAnsi="Arial" w:cs="Arial"/>
                <w:b/>
                <w:sz w:val="20"/>
              </w:rPr>
              <w:t xml:space="preserve"> </w:t>
            </w:r>
            <w:proofErr w:type="spellStart"/>
            <w:r w:rsidRPr="00D90C72">
              <w:rPr>
                <w:rFonts w:ascii="Arial" w:hAnsi="Arial" w:cs="Arial"/>
                <w:b/>
                <w:sz w:val="20"/>
              </w:rPr>
              <w:t>Gehikuntza</w:t>
            </w:r>
            <w:proofErr w:type="spellEnd"/>
            <w:r w:rsidRPr="00D90C72">
              <w:rPr>
                <w:rFonts w:ascii="Arial" w:hAnsi="Arial" w:cs="Arial"/>
                <w:b/>
                <w:sz w:val="20"/>
              </w:rPr>
              <w:t xml:space="preserve"> </w:t>
            </w:r>
            <w:proofErr w:type="spellStart"/>
            <w:r w:rsidRPr="00D90C72">
              <w:rPr>
                <w:rFonts w:ascii="Arial" w:hAnsi="Arial" w:cs="Arial"/>
                <w:b/>
                <w:sz w:val="20"/>
              </w:rPr>
              <w:t>guztira</w:t>
            </w:r>
            <w:proofErr w:type="spellEnd"/>
            <w:r w:rsidRPr="00D90C72">
              <w:rPr>
                <w:rFonts w:ascii="Arial" w:hAnsi="Arial" w:cs="Arial"/>
                <w:b/>
                <w:sz w:val="20"/>
              </w:rPr>
              <w:tab/>
            </w:r>
            <w:r>
              <w:rPr>
                <w:rFonts w:ascii="Arial" w:hAnsi="Arial" w:cs="Arial"/>
                <w:b/>
                <w:sz w:val="20"/>
              </w:rPr>
              <w:t>200.000,00</w:t>
            </w:r>
          </w:p>
        </w:tc>
        <w:tc>
          <w:tcPr>
            <w:tcW w:w="4751" w:type="dxa"/>
          </w:tcPr>
          <w:p w:rsidR="00BF3CD9" w:rsidRPr="00D90C72" w:rsidRDefault="00BF3CD9" w:rsidP="008F1D87">
            <w:pPr>
              <w:pStyle w:val="Ttulo1"/>
              <w:tabs>
                <w:tab w:val="left" w:pos="0"/>
                <w:tab w:val="left" w:pos="567"/>
                <w:tab w:val="right" w:pos="3918"/>
              </w:tabs>
              <w:jc w:val="left"/>
              <w:rPr>
                <w:rFonts w:ascii="Arial" w:hAnsi="Arial" w:cs="Arial"/>
                <w:b/>
                <w:sz w:val="20"/>
              </w:rPr>
            </w:pPr>
            <w:r w:rsidRPr="00D90C72">
              <w:rPr>
                <w:rFonts w:ascii="Arial" w:hAnsi="Arial" w:cs="Arial"/>
                <w:b/>
                <w:sz w:val="20"/>
              </w:rPr>
              <w:t>TOTAL Créditos en aumento</w:t>
            </w:r>
            <w:r w:rsidRPr="00D90C72">
              <w:rPr>
                <w:rFonts w:ascii="Arial" w:hAnsi="Arial" w:cs="Arial"/>
                <w:b/>
                <w:sz w:val="20"/>
              </w:rPr>
              <w:tab/>
            </w:r>
            <w:r>
              <w:rPr>
                <w:rFonts w:ascii="Arial" w:hAnsi="Arial" w:cs="Arial"/>
                <w:b/>
                <w:sz w:val="20"/>
              </w:rPr>
              <w:t>200.000,00</w:t>
            </w:r>
          </w:p>
        </w:tc>
      </w:tr>
      <w:tr w:rsidR="00BF3CD9" w:rsidRPr="00D90C72" w:rsidTr="00BF3CD9">
        <w:trPr>
          <w:trHeight w:val="270"/>
        </w:trPr>
        <w:tc>
          <w:tcPr>
            <w:tcW w:w="4871" w:type="dxa"/>
          </w:tcPr>
          <w:p w:rsidR="00BF3CD9" w:rsidRPr="00D90C72" w:rsidRDefault="00BF3CD9" w:rsidP="008F1D87">
            <w:pPr>
              <w:pStyle w:val="Ttulo1"/>
              <w:tabs>
                <w:tab w:val="right" w:pos="0"/>
                <w:tab w:val="left" w:pos="567"/>
                <w:tab w:val="right" w:pos="4111"/>
              </w:tabs>
              <w:jc w:val="left"/>
              <w:rPr>
                <w:rFonts w:ascii="Arial" w:hAnsi="Arial" w:cs="Arial"/>
                <w:b/>
                <w:sz w:val="20"/>
              </w:rPr>
            </w:pPr>
            <w:r>
              <w:rPr>
                <w:rFonts w:ascii="Arial" w:hAnsi="Arial" w:cs="Arial"/>
                <w:b/>
                <w:sz w:val="20"/>
              </w:rPr>
              <w:t>.</w:t>
            </w:r>
          </w:p>
        </w:tc>
        <w:tc>
          <w:tcPr>
            <w:tcW w:w="4751" w:type="dxa"/>
          </w:tcPr>
          <w:p w:rsidR="00BF3CD9" w:rsidRPr="00D90C72" w:rsidRDefault="00BF3CD9" w:rsidP="008F1D87">
            <w:pPr>
              <w:pStyle w:val="Ttulo1"/>
              <w:tabs>
                <w:tab w:val="left" w:pos="0"/>
                <w:tab w:val="left" w:pos="567"/>
                <w:tab w:val="right" w:pos="3918"/>
              </w:tabs>
              <w:jc w:val="left"/>
              <w:rPr>
                <w:rFonts w:ascii="Arial" w:hAnsi="Arial" w:cs="Arial"/>
                <w:b/>
                <w:sz w:val="20"/>
              </w:rPr>
            </w:pPr>
          </w:p>
        </w:tc>
      </w:tr>
    </w:tbl>
    <w:p w:rsidR="00BF3CD9" w:rsidRDefault="00BF3CD9" w:rsidP="00BF3CD9">
      <w:pPr>
        <w:rPr>
          <w:rFonts w:ascii="Arial" w:hAnsi="Arial" w:cs="Arial"/>
          <w:sz w:val="20"/>
        </w:rPr>
      </w:pPr>
    </w:p>
    <w:p w:rsidR="00BF3CD9" w:rsidRDefault="00BF3CD9" w:rsidP="00BF3CD9">
      <w:pPr>
        <w:rPr>
          <w:rFonts w:ascii="Arial" w:hAnsi="Arial" w:cs="Arial"/>
          <w:sz w:val="20"/>
        </w:rPr>
      </w:pPr>
    </w:p>
    <w:p w:rsidR="00D54483" w:rsidRDefault="00D54483" w:rsidP="00015534">
      <w:pPr>
        <w:jc w:val="both"/>
        <w:rPr>
          <w:rFonts w:ascii="Arial" w:hAnsi="Arial" w:cs="Arial"/>
        </w:rPr>
      </w:pPr>
    </w:p>
    <w:sectPr w:rsidR="00D54483" w:rsidSect="004554A0">
      <w:headerReference w:type="even" r:id="rId7"/>
      <w:headerReference w:type="default" r:id="rId8"/>
      <w:footerReference w:type="even" r:id="rId9"/>
      <w:footerReference w:type="default" r:id="rId10"/>
      <w:headerReference w:type="first" r:id="rId11"/>
      <w:footerReference w:type="first" r:id="rId12"/>
      <w:pgSz w:w="11906" w:h="16838" w:code="9"/>
      <w:pgMar w:top="2835" w:right="1701"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6E" w:rsidRDefault="00E0416E" w:rsidP="004554A0">
      <w:pPr>
        <w:spacing w:after="0" w:line="240" w:lineRule="auto"/>
      </w:pPr>
      <w:r>
        <w:separator/>
      </w:r>
    </w:p>
  </w:endnote>
  <w:endnote w:type="continuationSeparator" w:id="0">
    <w:p w:rsidR="00E0416E" w:rsidRDefault="00E0416E" w:rsidP="0045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A0" w:rsidRDefault="004554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A0" w:rsidRDefault="004554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A0" w:rsidRDefault="004554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6E" w:rsidRDefault="00E0416E" w:rsidP="004554A0">
      <w:pPr>
        <w:spacing w:after="0" w:line="240" w:lineRule="auto"/>
      </w:pPr>
      <w:r>
        <w:separator/>
      </w:r>
    </w:p>
  </w:footnote>
  <w:footnote w:type="continuationSeparator" w:id="0">
    <w:p w:rsidR="00E0416E" w:rsidRDefault="00E0416E" w:rsidP="00455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A0" w:rsidRDefault="004554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A0" w:rsidRDefault="004554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A0" w:rsidRDefault="004554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6E"/>
    <w:rsid w:val="00015534"/>
    <w:rsid w:val="001E3582"/>
    <w:rsid w:val="0027063B"/>
    <w:rsid w:val="00332245"/>
    <w:rsid w:val="00341A49"/>
    <w:rsid w:val="003B471C"/>
    <w:rsid w:val="004554A0"/>
    <w:rsid w:val="004B12FB"/>
    <w:rsid w:val="006B705E"/>
    <w:rsid w:val="007A2744"/>
    <w:rsid w:val="00A324DE"/>
    <w:rsid w:val="00BA631F"/>
    <w:rsid w:val="00BB2D62"/>
    <w:rsid w:val="00BF233B"/>
    <w:rsid w:val="00BF3CD9"/>
    <w:rsid w:val="00BF7DDE"/>
    <w:rsid w:val="00CB68DC"/>
    <w:rsid w:val="00D54483"/>
    <w:rsid w:val="00DC624F"/>
    <w:rsid w:val="00E0416E"/>
    <w:rsid w:val="00FA16EB"/>
    <w:rsid w:val="00FA4DB3"/>
    <w:rsid w:val="00FC4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38167D-7410-429E-B933-9A8F204C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F3CD9"/>
    <w:pPr>
      <w:keepNext/>
      <w:spacing w:after="0" w:line="240" w:lineRule="auto"/>
      <w:jc w:val="center"/>
      <w:outlineLvl w:val="0"/>
    </w:pPr>
    <w:rPr>
      <w:rFonts w:ascii="Times New Roman" w:eastAsia="Times New Roman" w:hAnsi="Times New Roman" w:cs="Times New Roman"/>
      <w:sz w:val="24"/>
      <w:szCs w:val="20"/>
      <w:u w:val="single"/>
      <w:lang w:val="es-ES_tradnl" w:eastAsia="es-ES"/>
    </w:rPr>
  </w:style>
  <w:style w:type="paragraph" w:styleId="Ttulo3">
    <w:name w:val="heading 3"/>
    <w:basedOn w:val="Normal"/>
    <w:next w:val="Normal"/>
    <w:link w:val="Ttulo3Car"/>
    <w:qFormat/>
    <w:rsid w:val="00BF3CD9"/>
    <w:pPr>
      <w:keepNext/>
      <w:spacing w:after="0" w:line="240" w:lineRule="auto"/>
      <w:jc w:val="center"/>
      <w:outlineLvl w:val="2"/>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nhideWhenUsed/>
    <w:rsid w:val="004554A0"/>
    <w:pPr>
      <w:tabs>
        <w:tab w:val="center" w:pos="4252"/>
        <w:tab w:val="right" w:pos="8504"/>
      </w:tabs>
      <w:spacing w:after="0" w:line="240" w:lineRule="auto"/>
    </w:pPr>
  </w:style>
  <w:style w:type="character" w:customStyle="1" w:styleId="EncabezadoCar">
    <w:name w:val="Encabezado Car"/>
    <w:basedOn w:val="Fuentedeprrafopredeter"/>
    <w:link w:val="Encabezado"/>
    <w:rsid w:val="004554A0"/>
  </w:style>
  <w:style w:type="paragraph" w:styleId="Piedepgina">
    <w:name w:val="footer"/>
    <w:basedOn w:val="Normal"/>
    <w:link w:val="PiedepginaCar"/>
    <w:uiPriority w:val="99"/>
    <w:unhideWhenUsed/>
    <w:rsid w:val="004554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4A0"/>
  </w:style>
  <w:style w:type="paragraph" w:styleId="Textodeglobo">
    <w:name w:val="Balloon Text"/>
    <w:basedOn w:val="Normal"/>
    <w:link w:val="TextodegloboCar"/>
    <w:uiPriority w:val="99"/>
    <w:semiHidden/>
    <w:unhideWhenUsed/>
    <w:rsid w:val="00FC4C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C75"/>
    <w:rPr>
      <w:rFonts w:ascii="Segoe UI" w:hAnsi="Segoe UI" w:cs="Segoe UI"/>
      <w:sz w:val="18"/>
      <w:szCs w:val="18"/>
    </w:rPr>
  </w:style>
  <w:style w:type="paragraph" w:styleId="Sinespaciado">
    <w:name w:val="No Spacing"/>
    <w:uiPriority w:val="1"/>
    <w:qFormat/>
    <w:rsid w:val="0027063B"/>
    <w:pPr>
      <w:spacing w:after="0" w:line="240" w:lineRule="auto"/>
    </w:pPr>
  </w:style>
  <w:style w:type="character" w:customStyle="1" w:styleId="tw4winMark">
    <w:name w:val="tw4winMark"/>
    <w:basedOn w:val="Fuentedeprrafopredeter"/>
    <w:rsid w:val="00015534"/>
    <w:rPr>
      <w:rFonts w:ascii="Courier New" w:hAnsi="Courier New" w:cs="Courier New"/>
      <w:b w:val="0"/>
      <w:i w:val="0"/>
      <w:dstrike w:val="0"/>
      <w:noProof/>
      <w:vanish/>
      <w:color w:val="800080"/>
      <w:sz w:val="18"/>
      <w:u w:val="single"/>
      <w:effect w:val="none"/>
      <w:vertAlign w:val="subscript"/>
    </w:rPr>
  </w:style>
  <w:style w:type="character" w:customStyle="1" w:styleId="Ttulo1Car">
    <w:name w:val="Título 1 Car"/>
    <w:basedOn w:val="Fuentedeprrafopredeter"/>
    <w:link w:val="Ttulo1"/>
    <w:rsid w:val="00BF3CD9"/>
    <w:rPr>
      <w:rFonts w:ascii="Times New Roman" w:eastAsia="Times New Roman" w:hAnsi="Times New Roman" w:cs="Times New Roman"/>
      <w:sz w:val="24"/>
      <w:szCs w:val="20"/>
      <w:u w:val="single"/>
      <w:lang w:val="es-ES_tradnl" w:eastAsia="es-ES"/>
    </w:rPr>
  </w:style>
  <w:style w:type="character" w:customStyle="1" w:styleId="Ttulo3Car">
    <w:name w:val="Título 3 Car"/>
    <w:basedOn w:val="Fuentedeprrafopredeter"/>
    <w:link w:val="Ttulo3"/>
    <w:rsid w:val="00BF3CD9"/>
    <w:rPr>
      <w:rFonts w:ascii="Times New Roman" w:eastAsia="Times New Roman" w:hAnsi="Times New Roman" w:cs="Times New Roman"/>
      <w:b/>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F4411C1</Template>
  <TotalTime>6</TotalTime>
  <Pages>10</Pages>
  <Words>3013</Words>
  <Characters>16575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4</cp:revision>
  <cp:lastPrinted>2016-09-21T11:15:00Z</cp:lastPrinted>
  <dcterms:created xsi:type="dcterms:W3CDTF">2016-09-27T11:54:00Z</dcterms:created>
  <dcterms:modified xsi:type="dcterms:W3CDTF">2016-09-28T07:31:00Z</dcterms:modified>
</cp:coreProperties>
</file>